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45" w:rsidRDefault="000A7F45"/>
    <w:p w:rsidR="000A7F45" w:rsidRDefault="00F75C7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ADMIN\Documents\тит.лист к  внутренней сист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тит.лист к  внутренней систем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F45">
        <w:br w:type="page"/>
      </w:r>
    </w:p>
    <w:p w:rsidR="000A7F45" w:rsidRPr="000A7F45" w:rsidRDefault="000A7F45" w:rsidP="000A7F45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</w:t>
      </w:r>
      <w:r w:rsidRPr="000A7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0A7F45" w:rsidRPr="000A7F45" w:rsidRDefault="000A7F45" w:rsidP="000A7F45">
      <w:pPr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F45" w:rsidRPr="000A7F45" w:rsidRDefault="000A7F45" w:rsidP="000A7F45">
      <w:pPr>
        <w:numPr>
          <w:ilvl w:val="1"/>
          <w:numId w:val="1"/>
        </w:num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«О внутренней системе оценки качества образования» (далее Положение) в муниципальном бюджетном дошкольном обр</w:t>
      </w:r>
      <w:r w:rsidR="00F225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азовательном учреждении - ДС №10 </w:t>
      </w:r>
      <w:proofErr w:type="spellStart"/>
      <w:r w:rsidR="00F2251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="00F2251C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F2251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катовка</w:t>
      </w:r>
      <w:proofErr w:type="spellEnd"/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ДОУ) разработано в соответствии с Федеральным Законом от 26.12. 2012  № 273, ст. 28 «Об образовании в Российской Федерации», Приказа </w:t>
      </w:r>
      <w:proofErr w:type="spellStart"/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30.08.2013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A7F45" w:rsidRPr="000A7F45" w:rsidRDefault="000A7F45" w:rsidP="000A7F45">
      <w:pPr>
        <w:numPr>
          <w:ilvl w:val="1"/>
          <w:numId w:val="1"/>
        </w:num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определяет цели, задачи, принципы, содержание, технологию, функциональную и организационную структуру оценки качества образования в детском саду. Процедуры, сроки и ответственные за функционирование  внутренней системы оценки качества образования (далее – ВСОКО) в ДОУ закрепляются отдельными нормативными правовыми актами, определяющими регламент оценки качества образования.  </w:t>
      </w:r>
    </w:p>
    <w:p w:rsidR="000A7F45" w:rsidRPr="000A7F45" w:rsidRDefault="000A7F45" w:rsidP="000A7F45">
      <w:pPr>
        <w:numPr>
          <w:ilvl w:val="1"/>
          <w:numId w:val="1"/>
        </w:num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0A7F45" w:rsidRPr="000A7F45" w:rsidRDefault="000A7F45" w:rsidP="000A7F45">
      <w:pPr>
        <w:numPr>
          <w:ilvl w:val="1"/>
          <w:numId w:val="1"/>
        </w:num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обеспечивает проведение необходимых оценочных процедур, разработку и внедрение модели ВСОКО, учет и дальнейшее использование полученных результатов.</w:t>
      </w:r>
    </w:p>
    <w:p w:rsidR="000A7F45" w:rsidRPr="000A7F45" w:rsidRDefault="000A7F45" w:rsidP="000A7F45">
      <w:pPr>
        <w:numPr>
          <w:ilvl w:val="1"/>
          <w:numId w:val="1"/>
        </w:num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распространяется на деятельность всех педагогических работников Детского сада,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0A7F45" w:rsidRPr="000A7F45" w:rsidRDefault="000A7F45" w:rsidP="000A7F45">
      <w:pPr>
        <w:numPr>
          <w:ilvl w:val="1"/>
          <w:numId w:val="1"/>
        </w:num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Оценка качества образования в ДОУ проводится по инициативе: </w:t>
      </w:r>
    </w:p>
    <w:p w:rsidR="000A7F45" w:rsidRPr="000A7F45" w:rsidRDefault="000A7F45" w:rsidP="000A7F45">
      <w:pPr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администрации образовательного учреждения;</w:t>
      </w:r>
    </w:p>
    <w:p w:rsidR="000A7F45" w:rsidRPr="000A7F45" w:rsidRDefault="000A7F45" w:rsidP="000A7F45">
      <w:pPr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педагогических работников;</w:t>
      </w:r>
    </w:p>
    <w:p w:rsidR="000A7F45" w:rsidRPr="000A7F45" w:rsidRDefault="000A7F45" w:rsidP="000A7F45">
      <w:pPr>
        <w:suppressAutoHyphens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общественных объединений.</w:t>
      </w:r>
    </w:p>
    <w:p w:rsidR="000A7F45" w:rsidRPr="000A7F45" w:rsidRDefault="000A7F45" w:rsidP="000A7F4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 </w:t>
      </w:r>
      <w:r w:rsidRPr="000A7F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Оценка качества образования осуществляется посредством:</w:t>
      </w:r>
    </w:p>
    <w:p w:rsidR="000A7F45" w:rsidRPr="000A7F45" w:rsidRDefault="000A7F45" w:rsidP="000A7F4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системы внутренней оценки качества образования;</w:t>
      </w:r>
    </w:p>
    <w:p w:rsidR="000A7F45" w:rsidRPr="000A7F45" w:rsidRDefault="000A7F45" w:rsidP="000A7F4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общественно-профессиональной экспертизы качества образования;</w:t>
      </w:r>
    </w:p>
    <w:p w:rsidR="000A7F45" w:rsidRPr="000A7F45" w:rsidRDefault="000A7F45" w:rsidP="000A7F4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лицензирования</w:t>
      </w:r>
    </w:p>
    <w:p w:rsidR="000A7F45" w:rsidRPr="000A7F45" w:rsidRDefault="000A7F45" w:rsidP="000A7F4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внешнего мониторинга качества образования.</w:t>
      </w:r>
    </w:p>
    <w:p w:rsidR="000A7F45" w:rsidRPr="000A7F45" w:rsidRDefault="000A7F45" w:rsidP="000A7F45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1.8</w:t>
      </w:r>
      <w:proofErr w:type="gramStart"/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</w:t>
      </w:r>
      <w:proofErr w:type="gramEnd"/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качестве источников данных для оценки качества образования   используются:</w:t>
      </w:r>
    </w:p>
    <w:p w:rsidR="000A7F45" w:rsidRPr="000A7F45" w:rsidRDefault="000A7F45" w:rsidP="000A7F45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мониторинговые исследования;</w:t>
      </w:r>
    </w:p>
    <w:p w:rsidR="000A7F45" w:rsidRPr="000A7F45" w:rsidRDefault="000A7F45" w:rsidP="000A7F45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отчёты работников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A7F45" w:rsidRPr="000A7F45" w:rsidRDefault="000A7F45" w:rsidP="000A7F45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данные табеля посещаемости.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1.9</w:t>
      </w:r>
      <w:proofErr w:type="gramStart"/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</w:t>
      </w:r>
      <w:proofErr w:type="gramEnd"/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основу ВСОКО положены следующие принципы:</w:t>
      </w:r>
    </w:p>
    <w:p w:rsidR="000A7F45" w:rsidRPr="000A7F45" w:rsidRDefault="000A7F45" w:rsidP="000A7F45">
      <w:pPr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объективности, достоверности, полноты и системности информации о качестве образования;</w:t>
      </w:r>
    </w:p>
    <w:p w:rsidR="000A7F45" w:rsidRPr="000A7F45" w:rsidRDefault="000A7F45" w:rsidP="000A7F45">
      <w:pPr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открытости, прозрачности процедур оценки качества образования; преемственности в образовательной политике;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доступности информации о состоянии и качестве образования для различных групп потребителей;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proofErr w:type="spell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рефлексивности</w:t>
      </w:r>
      <w:proofErr w:type="spell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  <w:proofErr w:type="gramEnd"/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оптимальности использования источников первичных данных для определения показателей качества и эффективности образования (с учётом возможности их многократного использования);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</w:t>
      </w:r>
      <w:proofErr w:type="spell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инструментальности</w:t>
      </w:r>
      <w:proofErr w:type="spell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минимизации системы показателей с учетом потребностей разных уровней управления; сопоставимости системы показателей с региональными аналогами;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взаимного дополнения оценочных процедур, установления между ними взаимосвязей и взаимозависимости;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соблюдения морально-этических норм при проведении процедур оценки качества образования в детском саду.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A7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Цели, задачи и содержание</w:t>
      </w:r>
    </w:p>
    <w:p w:rsidR="000A7F45" w:rsidRPr="000A7F45" w:rsidRDefault="000A7F45" w:rsidP="000A7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внутренней системы оценки качества образования</w:t>
      </w: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2.1. </w:t>
      </w:r>
      <w:r w:rsidRPr="000A7F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Целью</w:t>
      </w:r>
      <w:r w:rsidRPr="000A7F4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ВСОКО</w:t>
      </w: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получение объективной информации о степени соответствия  образовательных результатов и условий их достижения требованиям, определяемым государственным стандартами, для управленческих решений по совершенствованию функционирования и развития дошкольного образовательного учреждения.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 </w:t>
      </w:r>
      <w:r w:rsidRPr="000A7F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Основными задачами ВСОКО</w:t>
      </w:r>
      <w:r w:rsidRPr="000A7F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являются: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формирование единого </w:t>
      </w: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понимания критериев оценки качества образования</w:t>
      </w:r>
      <w:proofErr w:type="gram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подходов к его измерению;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осуществление </w:t>
      </w:r>
      <w:proofErr w:type="spell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состояния развития и эффективности деятельности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определение </w:t>
      </w: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степени соответствия условий осуществления образовательного процесса</w:t>
      </w:r>
      <w:proofErr w:type="gram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государственным требованиям;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обеспечение доступности качественного образования;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оценка уровня индивидуальных образовательных достижений воспитанников;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определение в рамках мониторинговых </w:t>
      </w: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исследований степени соответствия качества образования</w:t>
      </w:r>
      <w:proofErr w:type="gram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различных ступенях обучения государственным стандартам;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выявление факторов, влияющих на качество образования;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0A7F45" w:rsidRPr="000A7F45" w:rsidRDefault="000A7F45" w:rsidP="000A7F45">
      <w:pPr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 определение рейтинга педагогов и стимулирующих доплат им;</w:t>
      </w:r>
    </w:p>
    <w:p w:rsidR="000A7F45" w:rsidRPr="000A7F45" w:rsidRDefault="000A7F45" w:rsidP="000A7F45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расширение общественного участия в управлении образованием в детском саду.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</w:t>
      </w:r>
      <w:r w:rsidRPr="000A7F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Объекты оценки: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 образовательная система ДОУ;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 условия содержания детей в ДОУ.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2.4.  </w:t>
      </w:r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Предметами ВСОКО являются: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2.4.1. Качество образовательных результатов: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результаты освоения воспитанниками общеобразовательной программы дошкольного образования;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здоровье воспитанников (динамика);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достижения воспитанников на конкурсах, соревнованиях, олимпиадах;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-удовлетворенность родителей (законных представителей) качеством образовательных результатов.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Качество реализации образовательного процесса: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-образовательные программы (соответствие требованиям федеральных государственных образовательных стандартов дошкольного образования (далее – ФГОС) и контингенту воспитанников);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индивидуальной работы с воспитанниками;</w:t>
      </w: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Качество условий, обеспечивающих образовательный процесс: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материально-техническое обеспечение;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-информационно-развивающая среда (включая средства ИКТ и учебно-методическое обеспечение);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санитарно-гигиенические и эстетические условия;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медицинское сопровождение и питание;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психологический климат в ДОУ;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использование социальной сферы села;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кадровое обеспечение (включая повышение квалификации, инновационную и научно-методическую деятельность педагогов);</w:t>
      </w:r>
    </w:p>
    <w:p w:rsidR="000A7F45" w:rsidRPr="000A7F45" w:rsidRDefault="000A7F45" w:rsidP="000A7F4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удовлетворенность родителей (законных представителей) условиями в ДОУ.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 Критерии и показатели оценивания  определяются  в нормативных актах, регламентирующих процедуры контроля и оценки качества образования в ДОУ. Их утверждение и изменение осуществляется на основании решения педагогического совета ДОУ.  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Периодичность проведения оценки качества образования определяется  в      зависимости от графика реализуемых процедур контроля  и оценки качества образования.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2.7.  ВСОКО предполагает гласность результатов  оценки качества образования.</w:t>
      </w:r>
    </w:p>
    <w:p w:rsidR="000A7F45" w:rsidRPr="000A7F45" w:rsidRDefault="000A7F45" w:rsidP="000A7F4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Придание гласности результатам оценки качества образования  осуществляется в следующих формах:</w:t>
      </w:r>
    </w:p>
    <w:p w:rsidR="000A7F45" w:rsidRPr="000A7F45" w:rsidRDefault="000A7F45" w:rsidP="000A7F4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информирование о результатах внутренней оценки  качества образования  управления образования, педагогических работников  ДОУ;</w:t>
      </w:r>
    </w:p>
    <w:p w:rsidR="000A7F45" w:rsidRPr="000A7F45" w:rsidRDefault="000A7F45" w:rsidP="000A7F4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информирование о результатах внутренней оценки качества образования общественности (в полном объеме или частично) посредством публикаций,  аналитических докладов.</w:t>
      </w:r>
    </w:p>
    <w:p w:rsidR="000A7F45" w:rsidRPr="000A7F45" w:rsidRDefault="000A7F45" w:rsidP="000A7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0A7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Технология оценки качества образования в рамках</w:t>
      </w:r>
    </w:p>
    <w:p w:rsidR="000A7F45" w:rsidRPr="000A7F45" w:rsidRDefault="000A7F45" w:rsidP="000A7F45">
      <w:pPr>
        <w:suppressAutoHyphens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внутренней системы оценки качества образования</w:t>
      </w: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Мониторинг качества образования проводится в форме специальных статистических,  социологических, психологических исследований, показатели и порядок проведения    которых определяются соответствующими регламентами. Распорядительным актом учреждения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3.2. Самоанализ педагогическими работниками и детским садом своей деятельности  осуществляется в соответствии с критериями и показателями, выбранными самостоятельно или с учетом рекомендаций субъектов ВСОКО, рассматривающих  результаты самоанализа при принятии решений.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3.3.   Виды контрольных измерительных материалов, используемых в процессе оценки, способы сбора, хранения, обработки и интерпретации информации о качестве образования   и  образовательном учреждении и формы ее представления определяются в документах, регламентирующих эти процессы.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3.4.  Номенклатура показателей и параметров качества, их эталонные значения  устанавливаются  нормативными актами, регламентирующими процедуры  контроля и оценки качества образования.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Оценка выставляется в баллах по результатам сравнения фактических значений показателей и параметров качества образования  с нормативными  значениями. Это позволяет получить информацию  о планируемом и достигнутом уровне качества образования. Планируемый уровень включает характеристику показателей и параметров с учетом требований нормативных актов, содержит максимальную оценку. Достигнутый уровень отражает реально полученное качество образования в образовательном учреждении.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В зависимости от полноты и качества проявлений показателей выделяются уровни достижения педагогами ДОУ, образовательным учреждением в целом.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3.7.  Полученная ДОУ, (работником ДОУ) сумма баллов по каждой из групп показателей качества является окончательной оценкой, которая выражается в баллах соответствия и соотносится с максимальным количеством баллов. На суммы баллов устанавливается рейтинг педагогических работников и ДОУ среди других образовательных учреждений города.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При оценке качества образования в ДОУ основными методами установления фактических значений являются экспертиза и измерение.</w:t>
      </w: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Экспертиза</w:t>
      </w: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всестороннее изучение состояния системы образования в ДОУ, условий  и результатов образовательной деятельности.</w:t>
      </w: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Измерение</w:t>
      </w: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метод регистрации состояния качества образования, а также оценка уровня  образовательных достижений с помощью контрольно- измерительных материалов (задания, тесты, анкеты и др.), имеющие стандартизированную форму и содержание которых соответствует реализуемым  образовательным программам.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3.9.   Процедуры проведения экспертизы и измерения устанавливаются  нормативными актами, регламентирующими процедуры контроля  и оценки качества образования.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 Процедуры экспертизы и измерения определяются комплексом используемых методик  оценки, инструктивных материалов и документально  зафиксированным алгоритмом их применения.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3.11.  Технология процедур измерения определяются видом избранных контрольных 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3.12. Процесс сбора, хранения, обработки информации о качестве образования в ДОУ, а также исполнители и формы представления информации в рамках ВСОКО ДОУ устанавливается нормативными правовыми документами, регламентирующими процедуры контроля и оценки качества образования.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3.13.  Функционирование ВСОКО ориентирует администрацию ДОУ на использование результатов оценки качества образования при принятии управленческих решений.</w:t>
      </w: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IV</w:t>
      </w:r>
      <w:r w:rsidRPr="000A7F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Организационная и функциональная структура внутренней системы оценки качества образования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педагогический совет, методическое объединение педагогов, временные структуры. 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 Администрация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формирует, утверждает приказом заведующего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контролирует исполнение блока локальных актов, регулирующих функционирование внутренней системы оценки качества образования</w:t>
      </w:r>
      <w:r w:rsidRPr="000A7F45">
        <w:rPr>
          <w:rFonts w:ascii="Times New Roman" w:eastAsia="Calibri" w:hAnsi="Times New Roman" w:cs="Times New Roman"/>
          <w:lang w:eastAsia="ar-SA"/>
        </w:rPr>
        <w:t xml:space="preserve"> 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приложений к ним;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разрабатывает мероприятия и готовит предложения, направленные на совершенствование системы внутренней оценки качества образования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участвует в этих мероприятиях; 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обеспечивает на основе образовательной программы проведение 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организует систему мониторинга качества образования 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организует изучение информационных </w:t>
      </w: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запросов основных пользователей системы оценки качества образования</w:t>
      </w:r>
      <w:proofErr w:type="gram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обеспечивает условия для подготовки работников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общественных экспертов к осуществлению контрольно-оценочных процедур; 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обеспечивает предоставление информации о качестве образования на муниципальном уровне системы оценки качества образования; формирует информационно-аналитические материалы по результатам оценки качества образования (анализ работы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 учебный год, самооценка деятельности, публичный доклад заведующего детским садом);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реализации внутренней системы оценки качества образования</w:t>
      </w:r>
      <w:proofErr w:type="gram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4.4. </w:t>
      </w:r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Педагогический совет </w:t>
      </w:r>
      <w:r w:rsidRPr="000A7F45">
        <w:rPr>
          <w:rFonts w:ascii="Times New Roman" w:eastAsia="Calibri" w:hAnsi="Times New Roman" w:cs="Times New Roman"/>
          <w:b/>
          <w:bCs/>
          <w:lang w:eastAsia="ar-SA"/>
        </w:rPr>
        <w:t>ДОУ</w:t>
      </w:r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4.4.1</w:t>
      </w:r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содействует: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определению стратегических направлений развития системы образования 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реализации принципа общественного участия в управлении образованием 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организации работы по повышению квалификации педагогических работников, развитию их творческих инициатив;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4.4.2. </w:t>
      </w:r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инициирует и участвует 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в организации конкурсов образовательных программ, конкурсов педагогического мастерства, образовательных технологий;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принимает участие: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формировании информационных </w:t>
      </w: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запросов основных пользователей системы оценки качества</w:t>
      </w:r>
      <w:proofErr w:type="gram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proofErr w:type="spell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обсуждении</w:t>
      </w:r>
      <w:proofErr w:type="gramEnd"/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системы показателей, характеризующих состояние и динамику развития системы образования;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экспертизе качества образовательных результатов, условий организации образовательного процесса 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4.4.3. </w:t>
      </w:r>
      <w:r w:rsidRPr="000A7F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заслушивает информацию и отчёты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педагогических работников, доклады представителей организаций и учреждений, взаимодействующих с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вопросам образования и воспитания подрастающего поколения, в т. ч. сообщения о проверке соблюдения санитарно-гигиенического режима в </w:t>
      </w:r>
      <w:r w:rsidRPr="000A7F45">
        <w:rPr>
          <w:rFonts w:ascii="Times New Roman" w:eastAsia="Calibri" w:hAnsi="Times New Roman" w:cs="Times New Roman"/>
          <w:lang w:eastAsia="ar-SA"/>
        </w:rPr>
        <w:t>ДОУ</w:t>
      </w:r>
      <w:r w:rsidRPr="000A7F45">
        <w:rPr>
          <w:rFonts w:ascii="Times New Roman" w:eastAsia="Calibri" w:hAnsi="Times New Roman" w:cs="Times New Roman"/>
          <w:sz w:val="24"/>
          <w:szCs w:val="24"/>
          <w:lang w:eastAsia="ar-SA"/>
        </w:rPr>
        <w:t>, об охране труда, здоровья и жизни воспитанников и другие вопросы образовательной деятельности детского сада.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0A7F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Нормативно - организационная основа системы оценки качества образования</w:t>
      </w: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Нормативно - правовой основой ВСОКО в ДОУ выступают: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ФГОС дошкольного образования;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«Санитарно-эпидемиологические требования к устройству, содержанию и организации режима работы дошкольных образовательных учреждений» (Санитарно-эпидемиологические правила и нормативы </w:t>
      </w:r>
      <w:proofErr w:type="spellStart"/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2.4.1.3049-13);</w:t>
      </w:r>
    </w:p>
    <w:p w:rsidR="000A7F45" w:rsidRPr="000A7F45" w:rsidRDefault="000A7F45" w:rsidP="000A7F4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A7F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Министерства образования и науки РФ от 07.04.2014 №276 « Порядок проведения аттестации педагогических работников организаций, осуществляющих образовательную деятельность»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Программа развития ДОУ.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5.2.  Доступ к получению информации в рамках ВСОКО определяется в соответствии с нормативными правовыми актами, регламентирующими функционирование   информационной системы образования ДОУ.</w:t>
      </w:r>
    </w:p>
    <w:p w:rsidR="000A7F45" w:rsidRPr="000A7F45" w:rsidRDefault="000A7F45" w:rsidP="000A7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F45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Итоги оценки качества образования используются для стимулирования   педагогов  к  достижению высоких результатов. Порядок и размеры стимулирующих выплат определены в Положении о порядке выплат компенсационного и стимулирующего характера работникам ДОУ.</w:t>
      </w: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F45" w:rsidRPr="000A7F45" w:rsidRDefault="000A7F45" w:rsidP="000A7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F45" w:rsidRPr="000A7F45" w:rsidRDefault="000A7F45" w:rsidP="000A7F45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7F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746"/>
        <w:gridCol w:w="2524"/>
        <w:gridCol w:w="2686"/>
      </w:tblGrid>
      <w:tr w:rsidR="000A7F45" w:rsidRPr="000A7F45" w:rsidTr="002C13FA">
        <w:trPr>
          <w:trHeight w:val="330"/>
        </w:trPr>
        <w:tc>
          <w:tcPr>
            <w:tcW w:w="615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7F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7F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</w:t>
            </w:r>
            <w:proofErr w:type="gramStart"/>
            <w:r w:rsidRPr="000A7F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7F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имя, отчество</w:t>
            </w:r>
          </w:p>
        </w:tc>
        <w:tc>
          <w:tcPr>
            <w:tcW w:w="2524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7F4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7F45" w:rsidRPr="000A7F45" w:rsidTr="002C13FA">
        <w:trPr>
          <w:trHeight w:val="207"/>
        </w:trPr>
        <w:tc>
          <w:tcPr>
            <w:tcW w:w="615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7F45" w:rsidRPr="000A7F45" w:rsidTr="002C13FA">
        <w:trPr>
          <w:trHeight w:val="180"/>
        </w:trPr>
        <w:tc>
          <w:tcPr>
            <w:tcW w:w="615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7F45" w:rsidRPr="000A7F45" w:rsidTr="002C13FA">
        <w:trPr>
          <w:trHeight w:val="360"/>
        </w:trPr>
        <w:tc>
          <w:tcPr>
            <w:tcW w:w="615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7F45" w:rsidRPr="000A7F45" w:rsidTr="002C13FA">
        <w:trPr>
          <w:trHeight w:val="222"/>
        </w:trPr>
        <w:tc>
          <w:tcPr>
            <w:tcW w:w="615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7F45" w:rsidRPr="000A7F45" w:rsidTr="002C13FA">
        <w:trPr>
          <w:trHeight w:val="315"/>
        </w:trPr>
        <w:tc>
          <w:tcPr>
            <w:tcW w:w="615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A7F45" w:rsidRPr="000A7F45" w:rsidRDefault="000A7F45" w:rsidP="000A7F4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0A7F45" w:rsidRPr="000A7F45" w:rsidRDefault="000A7F45" w:rsidP="000A7F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64C" w:rsidRDefault="00D3264C"/>
    <w:sectPr w:rsidR="00D3264C" w:rsidSect="009C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7F45"/>
    <w:rsid w:val="000A7F45"/>
    <w:rsid w:val="009C2A13"/>
    <w:rsid w:val="00D3264C"/>
    <w:rsid w:val="00D94F1D"/>
    <w:rsid w:val="00F2251C"/>
    <w:rsid w:val="00F7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2022-04-07T05:58:00Z</dcterms:created>
  <dcterms:modified xsi:type="dcterms:W3CDTF">2022-04-07T05:58:00Z</dcterms:modified>
</cp:coreProperties>
</file>