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2E" w:rsidRDefault="00EA4E2E" w:rsidP="00EA4E2E">
      <w:pPr>
        <w:tabs>
          <w:tab w:val="left" w:pos="3375"/>
        </w:tabs>
        <w:outlineLvl w:val="0"/>
        <w:rPr>
          <w:sz w:val="28"/>
          <w:szCs w:val="28"/>
        </w:rPr>
      </w:pPr>
      <w:r>
        <w:rPr>
          <w:sz w:val="28"/>
          <w:szCs w:val="28"/>
        </w:rPr>
        <w:t xml:space="preserve">                                                </w:t>
      </w:r>
    </w:p>
    <w:p w:rsidR="00EA4E2E" w:rsidRDefault="00EA4E2E" w:rsidP="00EA4E2E">
      <w:pPr>
        <w:tabs>
          <w:tab w:val="left" w:pos="3375"/>
        </w:tabs>
        <w:outlineLvl w:val="0"/>
        <w:rPr>
          <w:sz w:val="28"/>
          <w:szCs w:val="28"/>
        </w:rPr>
      </w:pPr>
    </w:p>
    <w:p w:rsidR="00EA4E2E" w:rsidRDefault="00EA4E2E" w:rsidP="00EA4E2E">
      <w:pPr>
        <w:tabs>
          <w:tab w:val="left" w:pos="3375"/>
        </w:tabs>
        <w:outlineLvl w:val="0"/>
        <w:rPr>
          <w:sz w:val="28"/>
          <w:szCs w:val="28"/>
        </w:rPr>
      </w:pPr>
      <w:r>
        <w:rPr>
          <w:noProof/>
          <w:sz w:val="28"/>
          <w:szCs w:val="28"/>
          <w:lang w:eastAsia="ru-RU"/>
        </w:rPr>
        <w:lastRenderedPageBreak/>
        <w:drawing>
          <wp:inline distT="0" distB="0" distL="0" distR="0">
            <wp:extent cx="6299835" cy="8903597"/>
            <wp:effectExtent l="19050" t="0" r="5715" b="0"/>
            <wp:docPr id="5" name="Рисунок 3" descr="C:\Users\ADMIN\Documents\Титул к кол.д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Титул к кол.дог..jpg"/>
                    <pic:cNvPicPr>
                      <a:picLocks noChangeAspect="1" noChangeArrowheads="1"/>
                    </pic:cNvPicPr>
                  </pic:nvPicPr>
                  <pic:blipFill>
                    <a:blip r:embed="rId8"/>
                    <a:srcRect/>
                    <a:stretch>
                      <a:fillRect/>
                    </a:stretch>
                  </pic:blipFill>
                  <pic:spPr bwMode="auto">
                    <a:xfrm>
                      <a:off x="0" y="0"/>
                      <a:ext cx="6299835" cy="8903597"/>
                    </a:xfrm>
                    <a:prstGeom prst="rect">
                      <a:avLst/>
                    </a:prstGeom>
                    <a:noFill/>
                    <a:ln w="9525">
                      <a:noFill/>
                      <a:miter lim="800000"/>
                      <a:headEnd/>
                      <a:tailEnd/>
                    </a:ln>
                  </pic:spPr>
                </pic:pic>
              </a:graphicData>
            </a:graphic>
          </wp:inline>
        </w:drawing>
      </w:r>
    </w:p>
    <w:p w:rsidR="00EA4E2E" w:rsidRDefault="00EA4E2E" w:rsidP="00EA4E2E">
      <w:pPr>
        <w:tabs>
          <w:tab w:val="left" w:pos="3375"/>
        </w:tabs>
        <w:outlineLvl w:val="0"/>
        <w:rPr>
          <w:b/>
          <w:bCs/>
        </w:rPr>
      </w:pPr>
      <w:r>
        <w:rPr>
          <w:b/>
          <w:bCs/>
        </w:rPr>
        <w:t xml:space="preserve">                                       </w:t>
      </w:r>
    </w:p>
    <w:p w:rsidR="00582C87" w:rsidRDefault="00EA4E2E" w:rsidP="00EA4E2E">
      <w:pPr>
        <w:tabs>
          <w:tab w:val="left" w:pos="3375"/>
        </w:tabs>
        <w:outlineLvl w:val="0"/>
        <w:rPr>
          <w:b/>
          <w:bCs/>
        </w:rPr>
      </w:pPr>
      <w:r>
        <w:rPr>
          <w:b/>
          <w:bCs/>
        </w:rPr>
        <w:t xml:space="preserve">                                                 </w:t>
      </w:r>
      <w:r w:rsidR="003A7125">
        <w:rPr>
          <w:b/>
          <w:bCs/>
        </w:rPr>
        <w:t xml:space="preserve">Раздел </w:t>
      </w:r>
      <w:r w:rsidR="003A7125">
        <w:rPr>
          <w:b/>
          <w:bCs/>
          <w:lang w:val="en-US"/>
        </w:rPr>
        <w:t>I</w:t>
      </w:r>
      <w:r w:rsidR="003A7125">
        <w:rPr>
          <w:b/>
          <w:bCs/>
        </w:rPr>
        <w:t>.  Общие положения.</w:t>
      </w:r>
    </w:p>
    <w:p w:rsidR="00582C87" w:rsidRDefault="003A7125">
      <w:pPr>
        <w:ind w:firstLine="709"/>
        <w:jc w:val="both"/>
      </w:pPr>
      <w:r>
        <w:t>1.1.Настоящий коллективный договор между работодателем в лице з</w:t>
      </w:r>
      <w:r w:rsidR="00847C57">
        <w:t xml:space="preserve">аведующего МБДОУ «Детский сад № </w:t>
      </w:r>
      <w:r w:rsidR="008B522A">
        <w:t>10 с.Скатовка</w:t>
      </w:r>
      <w:r>
        <w:t xml:space="preserve"> Ровенского муниципального района Сарат</w:t>
      </w:r>
      <w:r w:rsidR="00847C57">
        <w:t xml:space="preserve">овской области» </w:t>
      </w:r>
      <w:r w:rsidR="008B522A">
        <w:t>Доронкиной Л.К</w:t>
      </w:r>
      <w:r w:rsidR="00847C57">
        <w:t>.</w:t>
      </w:r>
      <w:r>
        <w:t xml:space="preserve"> и работниками муниципального дошкольного образовательного учреждения в лице выборного органа первичной профсоюзной организ</w:t>
      </w:r>
      <w:r w:rsidR="00847C57">
        <w:t xml:space="preserve">ации (председатель – </w:t>
      </w:r>
      <w:r w:rsidR="008B522A">
        <w:t>Калинникова Т.А</w:t>
      </w:r>
      <w:r>
        <w:t xml:space="preserve">.), действующего на основании Устава Профсоюза работников народного образования и науки РФ, Положения первичной профсоюзной организации. </w:t>
      </w:r>
    </w:p>
    <w:p w:rsidR="00582C87" w:rsidRDefault="003A7125">
      <w:pPr>
        <w:ind w:firstLine="708"/>
        <w:jc w:val="both"/>
      </w:pPr>
      <w:r>
        <w:t xml:space="preserve">Коллективный договор заключен в целях обеспечения льгот и преимуществ, более благоприятных по сравнению с установленными законами, иными нормативными правовыми актами, соглашениями. </w:t>
      </w:r>
    </w:p>
    <w:p w:rsidR="00582C87" w:rsidRDefault="003A7125">
      <w:pPr>
        <w:ind w:firstLine="708"/>
        <w:jc w:val="both"/>
      </w:pPr>
      <w:r>
        <w:t>1.2.Настоящий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582C87" w:rsidRDefault="003A7125">
      <w:pPr>
        <w:ind w:firstLine="708"/>
        <w:jc w:val="both"/>
      </w:pPr>
      <w:r>
        <w:t>1.3.Предметом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582C87" w:rsidRDefault="003A7125">
      <w:pPr>
        <w:ind w:firstLine="708"/>
        <w:jc w:val="both"/>
      </w:pPr>
      <w:r>
        <w:t>1.4.Работодатель и трудовой коллектив признают выборный орган первичной профсоюзной организации, действующий на основании Устава, как единственный полномочный представительный орган работников М</w:t>
      </w:r>
      <w:r w:rsidR="004C3CDE">
        <w:t>Б</w:t>
      </w:r>
      <w:r w:rsidR="00343A55">
        <w:t xml:space="preserve">ДОУ «Детский сад № </w:t>
      </w:r>
      <w:r w:rsidR="008B522A">
        <w:t>10 с.Скатовка</w:t>
      </w:r>
      <w:r>
        <w:t>», защищающий их интересы при проведении коллективных переговоров, заключении и изменении коллективного договора.</w:t>
      </w:r>
    </w:p>
    <w:p w:rsidR="00582C87" w:rsidRDefault="003A7125">
      <w:pPr>
        <w:ind w:firstLine="708"/>
        <w:jc w:val="both"/>
      </w:pPr>
      <w:r>
        <w:t>1.5.Изменения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582C87" w:rsidRDefault="003A7125">
      <w:pPr>
        <w:ind w:firstLine="708"/>
        <w:jc w:val="both"/>
      </w:pPr>
      <w:r>
        <w:t>1.6.Контроль исполнения положений коллективного договора осуществляется сторонами социального партнерства, их представителями.</w:t>
      </w:r>
    </w:p>
    <w:p w:rsidR="00582C87" w:rsidRDefault="003A7125">
      <w:pPr>
        <w:ind w:firstLine="708"/>
        <w:jc w:val="both"/>
      </w:pPr>
      <w:r>
        <w:t>1.7.Для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582C87" w:rsidRDefault="003A7125">
      <w:pPr>
        <w:ind w:firstLine="708"/>
        <w:jc w:val="both"/>
      </w:pPr>
      <w:r>
        <w:t>1.8.Локальные нормативные акты, содержащие нормы трудового права, принимаются по согласованию с выборным органом первичной профсоюзной организации.</w:t>
      </w:r>
    </w:p>
    <w:p w:rsidR="00582C87" w:rsidRDefault="003A7125">
      <w:pPr>
        <w:ind w:firstLine="708"/>
        <w:jc w:val="both"/>
      </w:pPr>
      <w:r>
        <w:t>1.9.Ни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582C87" w:rsidRDefault="003A7125">
      <w:pPr>
        <w:ind w:firstLine="709"/>
        <w:jc w:val="both"/>
      </w:pPr>
      <w:r>
        <w:t>1.10.Коллектив</w:t>
      </w:r>
      <w:r w:rsidR="003A07F0">
        <w:t>ный договор вступает в силу с 26</w:t>
      </w:r>
      <w:r w:rsidR="00CD0FAE">
        <w:t>.08</w:t>
      </w:r>
      <w:r w:rsidR="004E2906">
        <w:t>.2022</w:t>
      </w:r>
      <w:r w:rsidR="003A07F0">
        <w:t xml:space="preserve"> г. и действует до 26.08</w:t>
      </w:r>
      <w:r w:rsidR="004E2906">
        <w:t>.2025</w:t>
      </w:r>
      <w:r>
        <w:t xml:space="preserve"> г.</w:t>
      </w:r>
    </w:p>
    <w:p w:rsidR="00582C87" w:rsidRDefault="003A7125">
      <w:pPr>
        <w:ind w:firstLine="709"/>
        <w:jc w:val="both"/>
      </w:pPr>
      <w: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582C87" w:rsidRDefault="003A7125">
      <w:pPr>
        <w:ind w:firstLine="709"/>
        <w:jc w:val="both"/>
      </w:pPr>
      <w:r>
        <w:t>1.11.Коллективный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582C87" w:rsidRDefault="003A7125">
      <w:pPr>
        <w:ind w:firstLine="709"/>
        <w:jc w:val="both"/>
      </w:pPr>
      <w:r>
        <w:t>1.12.При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582C87" w:rsidRDefault="003A7125">
      <w:pPr>
        <w:ind w:firstLine="709"/>
        <w:jc w:val="both"/>
      </w:pPr>
      <w:r>
        <w:t>1.13.При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82C87" w:rsidRDefault="003A7125">
      <w:pPr>
        <w:ind w:firstLine="709"/>
        <w:jc w:val="both"/>
      </w:pPr>
      <w: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82C87" w:rsidRDefault="003A7125">
      <w:pPr>
        <w:ind w:firstLine="709"/>
        <w:jc w:val="both"/>
      </w:pPr>
      <w:r>
        <w:t>1.14.При ликвидации учреждения коллективный договор сохраняет свое действие в течение всего срока проведения ликвидации.</w:t>
      </w:r>
    </w:p>
    <w:p w:rsidR="00582C87" w:rsidRDefault="003A7125">
      <w:pPr>
        <w:ind w:firstLine="709"/>
        <w:jc w:val="both"/>
      </w:pPr>
      <w:r>
        <w:t>1.15.Стороны по договоренности имеют право продлить действие коллективного договора на срок не более трех лет.</w:t>
      </w:r>
    </w:p>
    <w:p w:rsidR="00582C87" w:rsidRDefault="003A7125">
      <w:pPr>
        <w:ind w:firstLine="709"/>
        <w:jc w:val="both"/>
      </w:pPr>
      <w: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5B4CBF" w:rsidRDefault="005B4CBF">
      <w:pPr>
        <w:pStyle w:val="33"/>
        <w:spacing w:after="0"/>
        <w:jc w:val="center"/>
        <w:outlineLvl w:val="0"/>
        <w:rPr>
          <w:b/>
          <w:bCs/>
          <w:sz w:val="24"/>
          <w:szCs w:val="24"/>
        </w:rPr>
      </w:pPr>
    </w:p>
    <w:p w:rsidR="00582C87" w:rsidRDefault="003A7125">
      <w:pPr>
        <w:pStyle w:val="33"/>
        <w:spacing w:after="0"/>
        <w:jc w:val="center"/>
        <w:outlineLvl w:val="0"/>
      </w:pPr>
      <w:r>
        <w:rPr>
          <w:b/>
          <w:bCs/>
          <w:sz w:val="24"/>
          <w:szCs w:val="24"/>
        </w:rPr>
        <w:t xml:space="preserve">Раздел </w:t>
      </w:r>
      <w:r>
        <w:rPr>
          <w:b/>
          <w:bCs/>
          <w:sz w:val="24"/>
          <w:szCs w:val="24"/>
          <w:lang w:val="en-US"/>
        </w:rPr>
        <w:t>II</w:t>
      </w:r>
      <w:r>
        <w:rPr>
          <w:b/>
          <w:bCs/>
          <w:sz w:val="24"/>
          <w:szCs w:val="24"/>
        </w:rPr>
        <w:t>. Обеспечение занятости работников.</w:t>
      </w:r>
    </w:p>
    <w:p w:rsidR="00582C87" w:rsidRDefault="003A7125">
      <w:pPr>
        <w:pStyle w:val="33"/>
        <w:spacing w:after="0"/>
        <w:ind w:firstLine="567"/>
        <w:jc w:val="both"/>
        <w:rPr>
          <w:sz w:val="24"/>
          <w:szCs w:val="24"/>
        </w:rPr>
      </w:pPr>
      <w:r>
        <w:rPr>
          <w:sz w:val="24"/>
          <w:szCs w:val="24"/>
        </w:rPr>
        <w:t>2.Стороны договорились, что:</w:t>
      </w:r>
    </w:p>
    <w:p w:rsidR="00582C87" w:rsidRDefault="003A7125">
      <w:pPr>
        <w:pStyle w:val="33"/>
        <w:spacing w:after="0"/>
        <w:ind w:firstLine="567"/>
        <w:jc w:val="both"/>
      </w:pPr>
      <w:r>
        <w:rPr>
          <w:sz w:val="24"/>
          <w:szCs w:val="24"/>
        </w:rPr>
        <w:t xml:space="preserve">2.1.Трудовые отношения между работником и работодателем регулируются </w:t>
      </w:r>
      <w:r>
        <w:rPr>
          <w:bCs/>
          <w:sz w:val="24"/>
          <w:szCs w:val="24"/>
        </w:rPr>
        <w:t>трудовым договором,</w:t>
      </w:r>
      <w:r w:rsidR="00830B06">
        <w:rPr>
          <w:bCs/>
          <w:sz w:val="24"/>
          <w:szCs w:val="24"/>
        </w:rPr>
        <w:t xml:space="preserve"> </w:t>
      </w:r>
      <w:r>
        <w:rPr>
          <w:sz w:val="24"/>
          <w:szCs w:val="24"/>
        </w:rPr>
        <w:t xml:space="preserve">отраслевым соглашением и настоящим коллективным договором. Трудовой договор хранится у каждой из сторон.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82C87" w:rsidRDefault="003A7125">
      <w:pPr>
        <w:pStyle w:val="33"/>
        <w:spacing w:after="0"/>
        <w:ind w:firstLine="567"/>
        <w:jc w:val="both"/>
        <w:rPr>
          <w:sz w:val="24"/>
          <w:szCs w:val="24"/>
        </w:rPr>
      </w:pPr>
      <w:r>
        <w:rPr>
          <w:sz w:val="24"/>
          <w:szCs w:val="24"/>
        </w:rPr>
        <w:tab/>
        <w:t>2.2.Работодатель обязуется:</w:t>
      </w:r>
    </w:p>
    <w:p w:rsidR="00582C87" w:rsidRDefault="003A7125">
      <w:pPr>
        <w:pStyle w:val="33"/>
        <w:spacing w:after="0"/>
        <w:jc w:val="both"/>
      </w:pPr>
      <w:r>
        <w:rPr>
          <w:sz w:val="24"/>
          <w:szCs w:val="24"/>
        </w:rPr>
        <w:tab/>
        <w:t>2.2.1.Заключать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582C87" w:rsidRDefault="003A7125">
      <w:pPr>
        <w:pStyle w:val="33"/>
        <w:spacing w:after="0"/>
        <w:jc w:val="both"/>
        <w:rPr>
          <w:sz w:val="24"/>
          <w:szCs w:val="24"/>
        </w:rPr>
      </w:pPr>
      <w:r>
        <w:rPr>
          <w:sz w:val="24"/>
          <w:szCs w:val="24"/>
        </w:rPr>
        <w:tab/>
        <w:t>Трудовой договор является основанием для издания приказа о приеме на работу.</w:t>
      </w:r>
    </w:p>
    <w:p w:rsidR="00582C87" w:rsidRDefault="003A7125">
      <w:pPr>
        <w:pStyle w:val="33"/>
        <w:spacing w:after="0"/>
        <w:jc w:val="both"/>
        <w:rPr>
          <w:sz w:val="24"/>
          <w:szCs w:val="24"/>
        </w:rPr>
      </w:pPr>
      <w:r>
        <w:rPr>
          <w:sz w:val="24"/>
          <w:szCs w:val="24"/>
        </w:rPr>
        <w:tab/>
        <w:t>2.2.2. До заключения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582C87" w:rsidRDefault="003A7125">
      <w:pPr>
        <w:pStyle w:val="33"/>
        <w:spacing w:after="0"/>
        <w:jc w:val="both"/>
        <w:rPr>
          <w:sz w:val="24"/>
          <w:szCs w:val="24"/>
        </w:rPr>
      </w:pPr>
      <w:r>
        <w:rPr>
          <w:sz w:val="24"/>
          <w:szCs w:val="24"/>
        </w:rPr>
        <w:tab/>
        <w:t>2.2.3. В трудовой договор включать обязательные условия, указанные в статье 57 ТК РФ.</w:t>
      </w:r>
    </w:p>
    <w:p w:rsidR="00582C87" w:rsidRDefault="003A7125">
      <w:pPr>
        <w:pStyle w:val="33"/>
        <w:spacing w:after="0"/>
        <w:jc w:val="both"/>
        <w:rPr>
          <w:sz w:val="24"/>
          <w:szCs w:val="24"/>
        </w:rPr>
      </w:pPr>
      <w:r>
        <w:rPr>
          <w:sz w:val="24"/>
          <w:szCs w:val="24"/>
        </w:rP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582C87" w:rsidRDefault="003A7125">
      <w:pPr>
        <w:pStyle w:val="33"/>
        <w:spacing w:after="0"/>
        <w:jc w:val="both"/>
        <w:rPr>
          <w:sz w:val="24"/>
          <w:szCs w:val="24"/>
        </w:rPr>
      </w:pPr>
      <w:r>
        <w:rPr>
          <w:sz w:val="24"/>
          <w:szCs w:val="24"/>
        </w:rPr>
        <w:tab/>
        <w:t>По соглашению сторон в трудовой договор включать условия об испытании работника в целях его соответствия поручаемой работе.</w:t>
      </w:r>
    </w:p>
    <w:p w:rsidR="00582C87" w:rsidRDefault="003A7125">
      <w:pPr>
        <w:pStyle w:val="33"/>
        <w:spacing w:after="0"/>
        <w:ind w:firstLine="708"/>
        <w:jc w:val="both"/>
      </w:pPr>
      <w:r>
        <w:rPr>
          <w:sz w:val="24"/>
          <w:szCs w:val="24"/>
        </w:rPr>
        <w:t>2.2.4. 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582C87" w:rsidRDefault="003A7125">
      <w:pPr>
        <w:pStyle w:val="33"/>
        <w:spacing w:after="0"/>
        <w:ind w:firstLine="708"/>
        <w:jc w:val="both"/>
        <w:rPr>
          <w:sz w:val="24"/>
          <w:szCs w:val="24"/>
        </w:rPr>
      </w:pPr>
      <w:r>
        <w:rPr>
          <w:sz w:val="24"/>
          <w:szCs w:val="24"/>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582C87" w:rsidRDefault="003A7125">
      <w:pPr>
        <w:pStyle w:val="33"/>
        <w:spacing w:after="0"/>
        <w:jc w:val="both"/>
        <w:rPr>
          <w:sz w:val="24"/>
          <w:szCs w:val="24"/>
        </w:rPr>
      </w:pPr>
      <w:r>
        <w:rPr>
          <w:sz w:val="24"/>
          <w:szCs w:val="24"/>
        </w:rPr>
        <w:tab/>
        <w:t>2.2.6. Выполнять условия заключенного трудового договора.</w:t>
      </w:r>
    </w:p>
    <w:p w:rsidR="00582C87" w:rsidRDefault="003A7125">
      <w:pPr>
        <w:pStyle w:val="33"/>
        <w:spacing w:after="0"/>
        <w:jc w:val="both"/>
      </w:pPr>
      <w:r>
        <w:rPr>
          <w:sz w:val="24"/>
          <w:szCs w:val="24"/>
        </w:rPr>
        <w:tab/>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582C87" w:rsidRDefault="003A7125">
      <w:pPr>
        <w:pStyle w:val="33"/>
        <w:spacing w:after="0"/>
        <w:jc w:val="both"/>
        <w:rPr>
          <w:sz w:val="24"/>
          <w:szCs w:val="24"/>
        </w:rPr>
      </w:pPr>
      <w:r>
        <w:rPr>
          <w:sz w:val="24"/>
          <w:szCs w:val="24"/>
        </w:rPr>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групп или воспитанников,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582C87" w:rsidRDefault="003A7125">
      <w:pPr>
        <w:pStyle w:val="33"/>
        <w:spacing w:after="0"/>
        <w:jc w:val="both"/>
        <w:rPr>
          <w:sz w:val="24"/>
          <w:szCs w:val="24"/>
        </w:rPr>
      </w:pPr>
      <w:r>
        <w:rPr>
          <w:sz w:val="24"/>
          <w:szCs w:val="24"/>
        </w:rPr>
        <w:tab/>
        <w:t>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582C87" w:rsidRDefault="003A7125">
      <w:pPr>
        <w:pStyle w:val="33"/>
        <w:spacing w:after="0"/>
        <w:ind w:firstLine="708"/>
        <w:jc w:val="both"/>
        <w:rPr>
          <w:sz w:val="24"/>
          <w:szCs w:val="24"/>
        </w:rPr>
      </w:pPr>
      <w:r>
        <w:rPr>
          <w:sz w:val="24"/>
          <w:szCs w:val="24"/>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582C87" w:rsidRDefault="003A7125">
      <w:pPr>
        <w:pStyle w:val="33"/>
        <w:spacing w:after="0"/>
        <w:ind w:firstLine="708"/>
        <w:jc w:val="both"/>
        <w:rPr>
          <w:sz w:val="24"/>
          <w:szCs w:val="24"/>
        </w:rPr>
      </w:pPr>
      <w:r>
        <w:rPr>
          <w:sz w:val="24"/>
          <w:szCs w:val="24"/>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582C87" w:rsidRDefault="003A7125">
      <w:pPr>
        <w:pStyle w:val="33"/>
        <w:spacing w:after="0"/>
        <w:jc w:val="both"/>
        <w:rPr>
          <w:sz w:val="24"/>
          <w:szCs w:val="24"/>
        </w:rPr>
      </w:pPr>
      <w:r>
        <w:rPr>
          <w:sz w:val="24"/>
          <w:szCs w:val="24"/>
        </w:rPr>
        <w:tab/>
        <w:t>2.2.9.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582C87" w:rsidRDefault="003A7125">
      <w:pPr>
        <w:pStyle w:val="33"/>
        <w:spacing w:after="0"/>
        <w:jc w:val="both"/>
      </w:pPr>
      <w:r>
        <w:rPr>
          <w:sz w:val="24"/>
          <w:szCs w:val="24"/>
        </w:rPr>
        <w:tab/>
        <w:t>Массовым увольнением является высвобождение 3-х и более работников в течение 90 календарных дней.</w:t>
      </w:r>
    </w:p>
    <w:p w:rsidR="00582C87" w:rsidRDefault="003A7125">
      <w:pPr>
        <w:pStyle w:val="33"/>
        <w:spacing w:after="0"/>
        <w:jc w:val="both"/>
      </w:pPr>
      <w:r>
        <w:rPr>
          <w:sz w:val="24"/>
          <w:szCs w:val="24"/>
        </w:rPr>
        <w:tab/>
        <w:t>2.2.10.Обеспечить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582C87" w:rsidRDefault="003A7125">
      <w:pPr>
        <w:pStyle w:val="33"/>
        <w:spacing w:after="0"/>
        <w:jc w:val="both"/>
      </w:pPr>
      <w:r>
        <w:rPr>
          <w:sz w:val="24"/>
          <w:szCs w:val="24"/>
        </w:rPr>
        <w:tab/>
        <w:t>- предпенсионного  возраста (за 2 года до пенсии);</w:t>
      </w:r>
    </w:p>
    <w:p w:rsidR="00582C87" w:rsidRDefault="003A7125">
      <w:pPr>
        <w:pStyle w:val="33"/>
        <w:spacing w:after="0"/>
        <w:jc w:val="both"/>
      </w:pPr>
      <w:r>
        <w:rPr>
          <w:sz w:val="24"/>
          <w:szCs w:val="24"/>
        </w:rPr>
        <w:tab/>
        <w:t>- проработавшие, в учреждении свыше 20 лет;</w:t>
      </w:r>
    </w:p>
    <w:p w:rsidR="00582C87" w:rsidRDefault="003A7125">
      <w:pPr>
        <w:pStyle w:val="33"/>
        <w:spacing w:after="0"/>
        <w:jc w:val="both"/>
        <w:rPr>
          <w:sz w:val="24"/>
          <w:szCs w:val="24"/>
        </w:rPr>
      </w:pPr>
      <w:r>
        <w:rPr>
          <w:sz w:val="24"/>
          <w:szCs w:val="24"/>
        </w:rPr>
        <w:tab/>
        <w:t>- одинокие матери, имеющие детей до 16 лет;</w:t>
      </w:r>
    </w:p>
    <w:p w:rsidR="00582C87" w:rsidRDefault="003A7125">
      <w:pPr>
        <w:pStyle w:val="33"/>
        <w:spacing w:after="0"/>
        <w:jc w:val="both"/>
        <w:rPr>
          <w:sz w:val="24"/>
          <w:szCs w:val="24"/>
        </w:rPr>
      </w:pPr>
      <w:r>
        <w:rPr>
          <w:sz w:val="24"/>
          <w:szCs w:val="24"/>
        </w:rPr>
        <w:tab/>
        <w:t>- родители, воспитывающие детей- инвалидов до 18 лет;</w:t>
      </w:r>
    </w:p>
    <w:p w:rsidR="00582C87" w:rsidRDefault="003A7125">
      <w:pPr>
        <w:pStyle w:val="33"/>
        <w:spacing w:after="0"/>
        <w:jc w:val="both"/>
      </w:pPr>
      <w:r>
        <w:rPr>
          <w:sz w:val="24"/>
          <w:szCs w:val="24"/>
        </w:rPr>
        <w:tab/>
        <w:t>- награжденные  государственными наградами в связи с педагогической  деятельностью;</w:t>
      </w:r>
    </w:p>
    <w:p w:rsidR="00582C87" w:rsidRDefault="003A7125">
      <w:pPr>
        <w:pStyle w:val="33"/>
        <w:spacing w:after="0"/>
        <w:jc w:val="both"/>
        <w:rPr>
          <w:sz w:val="24"/>
          <w:szCs w:val="24"/>
        </w:rPr>
      </w:pPr>
      <w:r>
        <w:rPr>
          <w:sz w:val="24"/>
          <w:szCs w:val="24"/>
        </w:rPr>
        <w:tab/>
        <w:t>- молодые специалисты,  не имеющие трудовой стаж.</w:t>
      </w:r>
    </w:p>
    <w:p w:rsidR="00582C87" w:rsidRDefault="003A7125">
      <w:pPr>
        <w:pStyle w:val="33"/>
        <w:spacing w:after="0"/>
        <w:jc w:val="both"/>
        <w:rPr>
          <w:sz w:val="24"/>
          <w:szCs w:val="24"/>
        </w:rPr>
      </w:pPr>
      <w:r>
        <w:rPr>
          <w:sz w:val="24"/>
          <w:szCs w:val="24"/>
        </w:rPr>
        <w:tab/>
        <w:t>2.2.11. 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582C87" w:rsidRDefault="003A7125">
      <w:pPr>
        <w:pStyle w:val="33"/>
        <w:spacing w:after="0"/>
        <w:ind w:firstLine="708"/>
        <w:jc w:val="both"/>
        <w:rPr>
          <w:sz w:val="24"/>
          <w:szCs w:val="24"/>
        </w:rPr>
      </w:pPr>
      <w:r>
        <w:rPr>
          <w:sz w:val="24"/>
          <w:szCs w:val="24"/>
        </w:rPr>
        <w:t>Расторжение трудового договора в соответствии с п.п.2,3 и 5 ст.81 ТК РФ по инициативе работодателя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582C87" w:rsidRDefault="003A7125">
      <w:pPr>
        <w:pStyle w:val="33"/>
        <w:spacing w:after="0"/>
        <w:ind w:firstLine="708"/>
        <w:jc w:val="both"/>
      </w:pPr>
      <w:r>
        <w:rPr>
          <w:sz w:val="24"/>
          <w:szCs w:val="24"/>
        </w:rPr>
        <w:t>2.2.12.Высвобождаемым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 180 ТК РФ).</w:t>
      </w:r>
    </w:p>
    <w:p w:rsidR="00582C87" w:rsidRDefault="003A7125">
      <w:pPr>
        <w:pStyle w:val="33"/>
        <w:spacing w:after="0"/>
        <w:ind w:firstLine="708"/>
        <w:jc w:val="both"/>
        <w:rPr>
          <w:sz w:val="24"/>
          <w:szCs w:val="24"/>
        </w:rPr>
      </w:pPr>
      <w:r>
        <w:rPr>
          <w:sz w:val="24"/>
          <w:szCs w:val="24"/>
        </w:rPr>
        <w:t>2.2.13.При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82C87" w:rsidRDefault="003A7125">
      <w:pPr>
        <w:pStyle w:val="33"/>
        <w:spacing w:after="0"/>
        <w:ind w:firstLine="708"/>
        <w:jc w:val="both"/>
      </w:pPr>
      <w:r>
        <w:rPr>
          <w:sz w:val="24"/>
          <w:szCs w:val="24"/>
        </w:rPr>
        <w:t>2.2.14.Заключать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582C87" w:rsidRDefault="003A7125">
      <w:pPr>
        <w:pStyle w:val="33"/>
        <w:spacing w:after="0"/>
        <w:ind w:firstLine="708"/>
        <w:jc w:val="both"/>
      </w:pPr>
      <w:r>
        <w:rPr>
          <w:sz w:val="24"/>
          <w:szCs w:val="24"/>
        </w:rPr>
        <w:t>2.2.15.Повышать квалификацию педагогических работников не реже чем один раз в три года.</w:t>
      </w:r>
    </w:p>
    <w:p w:rsidR="00582C87" w:rsidRDefault="003A7125">
      <w:pPr>
        <w:pStyle w:val="33"/>
        <w:spacing w:after="0"/>
        <w:ind w:firstLine="708"/>
        <w:jc w:val="both"/>
        <w:rPr>
          <w:sz w:val="24"/>
          <w:szCs w:val="24"/>
        </w:rPr>
      </w:pPr>
      <w:r>
        <w:rPr>
          <w:sz w:val="24"/>
          <w:szCs w:val="24"/>
        </w:rPr>
        <w:t>2.2.16.В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582C87" w:rsidRDefault="003A7125">
      <w:pPr>
        <w:pStyle w:val="33"/>
        <w:spacing w:after="0"/>
        <w:ind w:firstLine="708"/>
        <w:jc w:val="both"/>
        <w:rPr>
          <w:sz w:val="24"/>
          <w:szCs w:val="24"/>
        </w:rPr>
      </w:pPr>
      <w:r>
        <w:rPr>
          <w:sz w:val="24"/>
          <w:szCs w:val="24"/>
        </w:rPr>
        <w:t xml:space="preserve">2.2.17.В случае направления работника для повышения квалификации сохранять за ним место работы (должность) и  среднюю заработную плату по основному месту работы. </w:t>
      </w:r>
    </w:p>
    <w:p w:rsidR="00582C87" w:rsidRDefault="003A7125">
      <w:pPr>
        <w:pStyle w:val="33"/>
        <w:spacing w:after="0"/>
        <w:ind w:firstLine="708"/>
        <w:jc w:val="both"/>
        <w:rPr>
          <w:sz w:val="24"/>
          <w:szCs w:val="24"/>
        </w:rPr>
      </w:pPr>
      <w:r>
        <w:rPr>
          <w:sz w:val="24"/>
          <w:szCs w:val="24"/>
        </w:rPr>
        <w:t>2.2.18.Предоставлять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582C87" w:rsidRDefault="003A7125">
      <w:pPr>
        <w:pStyle w:val="33"/>
        <w:spacing w:after="0"/>
        <w:ind w:firstLine="708"/>
        <w:jc w:val="both"/>
        <w:rPr>
          <w:sz w:val="24"/>
          <w:szCs w:val="24"/>
        </w:rPr>
      </w:pPr>
      <w:r>
        <w:rPr>
          <w:sz w:val="24"/>
          <w:szCs w:val="24"/>
        </w:rPr>
        <w:t>2.2.19.Содействовать работнику, желающему повысить квалификацию, пройти переобучение и приобрести другую профессию.</w:t>
      </w:r>
    </w:p>
    <w:p w:rsidR="00582C87" w:rsidRDefault="003A7125">
      <w:pPr>
        <w:pStyle w:val="33"/>
        <w:spacing w:after="0"/>
        <w:ind w:firstLine="708"/>
        <w:jc w:val="both"/>
        <w:rPr>
          <w:sz w:val="24"/>
          <w:szCs w:val="24"/>
        </w:rPr>
      </w:pPr>
      <w:r>
        <w:rPr>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повышения квалификации, обучения вторым профессиям.</w:t>
      </w:r>
    </w:p>
    <w:p w:rsidR="00582C87" w:rsidRDefault="003A7125">
      <w:pPr>
        <w:pStyle w:val="33"/>
        <w:spacing w:after="0"/>
        <w:ind w:firstLine="708"/>
        <w:jc w:val="both"/>
      </w:pPr>
      <w:r>
        <w:rPr>
          <w:sz w:val="24"/>
          <w:szCs w:val="24"/>
        </w:rPr>
        <w:t>2.2.20.Рассматривать все вопросы, связанные с изменением структуры работодателя, ее реорганизацией с участием выборного органа первичной профсоюзной организации.</w:t>
      </w:r>
    </w:p>
    <w:p w:rsidR="00582C87" w:rsidRDefault="003A7125">
      <w:pPr>
        <w:pStyle w:val="33"/>
        <w:spacing w:after="0"/>
        <w:ind w:firstLine="708"/>
        <w:jc w:val="both"/>
        <w:rPr>
          <w:sz w:val="24"/>
          <w:szCs w:val="24"/>
        </w:rPr>
      </w:pPr>
      <w:r>
        <w:rPr>
          <w:sz w:val="24"/>
          <w:szCs w:val="24"/>
        </w:rPr>
        <w:t>2.2.21.Не увольнять по сокращению штатов при любом экономическом состоянии работодателя следующие категории работников:</w:t>
      </w:r>
    </w:p>
    <w:p w:rsidR="00582C87" w:rsidRDefault="003A7125">
      <w:pPr>
        <w:pStyle w:val="33"/>
        <w:spacing w:after="0"/>
        <w:ind w:firstLine="708"/>
        <w:jc w:val="both"/>
        <w:rPr>
          <w:sz w:val="24"/>
          <w:szCs w:val="24"/>
        </w:rPr>
      </w:pPr>
      <w:r>
        <w:rPr>
          <w:sz w:val="24"/>
          <w:szCs w:val="24"/>
        </w:rPr>
        <w:t>- работников в период временной нетрудоспособности, а также во время пребывания работников в очередном отпуске, декретном, учебном отпуске;</w:t>
      </w:r>
    </w:p>
    <w:p w:rsidR="00582C87" w:rsidRDefault="003A7125">
      <w:pPr>
        <w:pStyle w:val="33"/>
        <w:spacing w:after="0"/>
        <w:ind w:firstLine="708"/>
        <w:jc w:val="both"/>
        <w:rPr>
          <w:sz w:val="24"/>
          <w:szCs w:val="24"/>
        </w:rPr>
      </w:pPr>
      <w:r>
        <w:rPr>
          <w:sz w:val="24"/>
          <w:szCs w:val="24"/>
        </w:rPr>
        <w:t>- женщин, имеющих детей до трех лет;</w:t>
      </w:r>
    </w:p>
    <w:p w:rsidR="00582C87" w:rsidRDefault="003A7125">
      <w:pPr>
        <w:pStyle w:val="33"/>
        <w:spacing w:after="0"/>
        <w:ind w:firstLine="708"/>
        <w:jc w:val="both"/>
        <w:rPr>
          <w:sz w:val="24"/>
          <w:szCs w:val="24"/>
        </w:rPr>
      </w:pPr>
      <w:r>
        <w:rPr>
          <w:sz w:val="24"/>
          <w:szCs w:val="24"/>
        </w:rPr>
        <w:t>- одиноких матерей или отцов, имеющих детей до 16-летнего возраста;</w:t>
      </w:r>
    </w:p>
    <w:p w:rsidR="00582C87" w:rsidRDefault="003A7125">
      <w:pPr>
        <w:pStyle w:val="33"/>
        <w:spacing w:after="0"/>
        <w:ind w:firstLine="708"/>
        <w:jc w:val="both"/>
        <w:rPr>
          <w:sz w:val="24"/>
          <w:szCs w:val="24"/>
        </w:rPr>
      </w:pPr>
      <w:r>
        <w:rPr>
          <w:sz w:val="24"/>
          <w:szCs w:val="24"/>
        </w:rPr>
        <w:t>- одновременно двух работников из одной семьи.</w:t>
      </w:r>
    </w:p>
    <w:p w:rsidR="00582C87" w:rsidRDefault="003A7125">
      <w:pPr>
        <w:pStyle w:val="33"/>
        <w:spacing w:after="0"/>
        <w:ind w:firstLine="708"/>
        <w:jc w:val="both"/>
        <w:rPr>
          <w:sz w:val="24"/>
          <w:szCs w:val="24"/>
        </w:rPr>
      </w:pPr>
      <w:r>
        <w:rPr>
          <w:sz w:val="24"/>
          <w:szCs w:val="24"/>
        </w:rPr>
        <w:t>2.3. Выборный орган первичной профсоюзной организации  обязуется:</w:t>
      </w:r>
    </w:p>
    <w:p w:rsidR="00582C87" w:rsidRDefault="003A7125">
      <w:pPr>
        <w:pStyle w:val="33"/>
        <w:spacing w:after="0"/>
        <w:ind w:firstLine="708"/>
        <w:jc w:val="both"/>
        <w:rPr>
          <w:sz w:val="24"/>
          <w:szCs w:val="24"/>
        </w:rPr>
      </w:pPr>
      <w:r>
        <w:rPr>
          <w:sz w:val="24"/>
          <w:szCs w:val="24"/>
        </w:rPr>
        <w:t>2.3.1.Осуществлять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582C87" w:rsidRDefault="003A7125">
      <w:pPr>
        <w:pStyle w:val="33"/>
        <w:spacing w:after="0"/>
        <w:ind w:firstLine="708"/>
        <w:jc w:val="both"/>
        <w:rPr>
          <w:sz w:val="24"/>
          <w:szCs w:val="24"/>
        </w:rPr>
      </w:pPr>
      <w:r>
        <w:rPr>
          <w:sz w:val="24"/>
          <w:szCs w:val="24"/>
        </w:rPr>
        <w:t>2.3.2. 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582C87" w:rsidRDefault="003A7125">
      <w:pPr>
        <w:pStyle w:val="33"/>
        <w:spacing w:after="0"/>
        <w:ind w:firstLine="708"/>
        <w:jc w:val="both"/>
      </w:pPr>
      <w:r>
        <w:rPr>
          <w:sz w:val="24"/>
          <w:szCs w:val="24"/>
        </w:rPr>
        <w:t>2.3.3.Представлять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582C87" w:rsidRDefault="003A7125">
      <w:pPr>
        <w:pStyle w:val="33"/>
        <w:spacing w:after="0"/>
        <w:ind w:firstLine="708"/>
        <w:jc w:val="both"/>
        <w:rPr>
          <w:sz w:val="24"/>
          <w:szCs w:val="24"/>
        </w:rPr>
      </w:pPr>
      <w:r>
        <w:rPr>
          <w:sz w:val="24"/>
          <w:szCs w:val="24"/>
        </w:rPr>
        <w:t>2.3.4.Обеспечивать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582C87" w:rsidRDefault="003A7125">
      <w:pPr>
        <w:pStyle w:val="33"/>
        <w:spacing w:after="0"/>
        <w:ind w:firstLine="708"/>
        <w:jc w:val="both"/>
      </w:pPr>
      <w:r>
        <w:rPr>
          <w:sz w:val="24"/>
          <w:szCs w:val="24"/>
        </w:rPr>
        <w:t xml:space="preserve">2.3.5.Участвовать в разработке работодателем мероприятий по обеспечению полной занятости и сохранению рабочих мест. </w:t>
      </w:r>
    </w:p>
    <w:p w:rsidR="00582C87" w:rsidRDefault="00582C87">
      <w:pPr>
        <w:pStyle w:val="33"/>
        <w:spacing w:after="0"/>
        <w:ind w:left="705"/>
        <w:jc w:val="both"/>
        <w:rPr>
          <w:b/>
          <w:bCs/>
          <w:sz w:val="24"/>
          <w:szCs w:val="24"/>
        </w:rPr>
      </w:pPr>
    </w:p>
    <w:p w:rsidR="00582C87" w:rsidRDefault="003A7125">
      <w:pPr>
        <w:pStyle w:val="33"/>
        <w:spacing w:after="0"/>
        <w:ind w:left="705"/>
        <w:jc w:val="center"/>
      </w:pPr>
      <w:r>
        <w:rPr>
          <w:b/>
          <w:bCs/>
          <w:sz w:val="24"/>
          <w:szCs w:val="24"/>
        </w:rPr>
        <w:t xml:space="preserve">Раздел </w:t>
      </w:r>
      <w:r>
        <w:rPr>
          <w:b/>
          <w:bCs/>
          <w:sz w:val="24"/>
          <w:szCs w:val="24"/>
          <w:lang w:val="en-US"/>
        </w:rPr>
        <w:t>III</w:t>
      </w:r>
      <w:r>
        <w:rPr>
          <w:b/>
          <w:bCs/>
          <w:sz w:val="24"/>
          <w:szCs w:val="24"/>
        </w:rPr>
        <w:t>. Время труда и время отдыха.</w:t>
      </w:r>
    </w:p>
    <w:p w:rsidR="00582C87" w:rsidRDefault="003A7125">
      <w:pPr>
        <w:pStyle w:val="33"/>
        <w:spacing w:after="0"/>
        <w:ind w:firstLine="705"/>
        <w:jc w:val="both"/>
        <w:rPr>
          <w:sz w:val="24"/>
          <w:szCs w:val="24"/>
        </w:rPr>
      </w:pPr>
      <w:r>
        <w:rPr>
          <w:sz w:val="24"/>
          <w:szCs w:val="24"/>
        </w:rPr>
        <w:t>3.Стороны пришли к соглашению о том, что:</w:t>
      </w:r>
    </w:p>
    <w:p w:rsidR="00582C87" w:rsidRDefault="003A7125">
      <w:pPr>
        <w:pStyle w:val="33"/>
        <w:spacing w:after="0"/>
        <w:ind w:firstLine="705"/>
        <w:jc w:val="both"/>
      </w:pPr>
      <w:r>
        <w:rPr>
          <w:sz w:val="24"/>
          <w:szCs w:val="24"/>
        </w:rPr>
        <w:t xml:space="preserve">3.1.Режим рабочего времени образовательного учреждения определяется  Правилами  внутреннего  трудового  распорядка (Приложение № 1),  графиком работы сотрудников,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582C87" w:rsidRDefault="003A7125">
      <w:pPr>
        <w:pStyle w:val="33"/>
        <w:spacing w:after="0"/>
        <w:ind w:firstLine="720"/>
        <w:jc w:val="both"/>
      </w:pPr>
      <w:r>
        <w:rPr>
          <w:sz w:val="24"/>
          <w:szCs w:val="24"/>
        </w:rPr>
        <w:t>3.2.</w:t>
      </w:r>
      <w:r w:rsidR="008B522A">
        <w:rPr>
          <w:sz w:val="24"/>
          <w:szCs w:val="24"/>
        </w:rPr>
        <w:t xml:space="preserve"> Режим работы учреждения с 08</w:t>
      </w:r>
      <w:r w:rsidR="00D3254C">
        <w:rPr>
          <w:sz w:val="24"/>
          <w:szCs w:val="24"/>
        </w:rPr>
        <w:t xml:space="preserve"> ч. </w:t>
      </w:r>
      <w:r w:rsidR="005B4CBF">
        <w:rPr>
          <w:sz w:val="24"/>
          <w:szCs w:val="24"/>
        </w:rPr>
        <w:t>0</w:t>
      </w:r>
      <w:r w:rsidR="00D3254C">
        <w:rPr>
          <w:sz w:val="24"/>
          <w:szCs w:val="24"/>
        </w:rPr>
        <w:t>0</w:t>
      </w:r>
      <w:r w:rsidR="006D2F8B">
        <w:rPr>
          <w:sz w:val="24"/>
          <w:szCs w:val="24"/>
        </w:rPr>
        <w:t xml:space="preserve"> мин. до </w:t>
      </w:r>
      <w:r w:rsidR="00D3254C">
        <w:rPr>
          <w:sz w:val="24"/>
          <w:szCs w:val="24"/>
        </w:rPr>
        <w:t>1</w:t>
      </w:r>
      <w:r w:rsidR="008B522A">
        <w:rPr>
          <w:sz w:val="24"/>
          <w:szCs w:val="24"/>
        </w:rPr>
        <w:t>7</w:t>
      </w:r>
      <w:r w:rsidR="006D2F8B">
        <w:rPr>
          <w:sz w:val="24"/>
          <w:szCs w:val="24"/>
        </w:rPr>
        <w:t xml:space="preserve"> ч. 00</w:t>
      </w:r>
      <w:r>
        <w:rPr>
          <w:sz w:val="24"/>
          <w:szCs w:val="24"/>
        </w:rPr>
        <w:t xml:space="preserve"> мин. Продолжительность рабочего времени обслуживающего персонала 40 часов в неделю.</w:t>
      </w:r>
    </w:p>
    <w:p w:rsidR="00582C87" w:rsidRDefault="003A7125">
      <w:pPr>
        <w:pStyle w:val="33"/>
        <w:spacing w:after="0"/>
        <w:jc w:val="both"/>
      </w:pPr>
      <w:r>
        <w:rPr>
          <w:sz w:val="24"/>
          <w:szCs w:val="24"/>
        </w:rPr>
        <w:tab/>
        <w:t>3.3.Для работников устанавливается пятидневная непрерывная рабочая неделя с двумя выходными днями в неделю. Общим выходным днем является воскресенье.</w:t>
      </w:r>
    </w:p>
    <w:p w:rsidR="00582C87" w:rsidRDefault="003A7125">
      <w:pPr>
        <w:pStyle w:val="33"/>
        <w:spacing w:after="0"/>
        <w:ind w:firstLine="705"/>
        <w:jc w:val="both"/>
      </w:pPr>
      <w:r>
        <w:rPr>
          <w:sz w:val="24"/>
          <w:szCs w:val="24"/>
        </w:rPr>
        <w:t>3.4.Неполное рабочее время – неполный рабочий день или неполная рабочая неделя устанавливаются  в следующих случаях (ст.93 ТК РФ):</w:t>
      </w:r>
    </w:p>
    <w:p w:rsidR="00582C87" w:rsidRDefault="003A7125">
      <w:pPr>
        <w:pStyle w:val="33"/>
        <w:spacing w:after="0"/>
        <w:ind w:firstLine="705"/>
        <w:jc w:val="both"/>
        <w:rPr>
          <w:sz w:val="24"/>
          <w:szCs w:val="24"/>
        </w:rPr>
      </w:pPr>
      <w:r>
        <w:rPr>
          <w:sz w:val="24"/>
          <w:szCs w:val="24"/>
        </w:rPr>
        <w:tab/>
        <w:t>-   по соглашению между работником и работодателем;</w:t>
      </w:r>
    </w:p>
    <w:p w:rsidR="00582C87" w:rsidRDefault="003A7125">
      <w:pPr>
        <w:pStyle w:val="33"/>
        <w:spacing w:after="0"/>
        <w:jc w:val="both"/>
        <w:rPr>
          <w:sz w:val="24"/>
          <w:szCs w:val="24"/>
        </w:rPr>
      </w:pPr>
      <w:r>
        <w:rPr>
          <w:sz w:val="24"/>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582C87" w:rsidRDefault="003A7125">
      <w:pPr>
        <w:pStyle w:val="33"/>
        <w:spacing w:after="0"/>
        <w:ind w:firstLine="705"/>
        <w:jc w:val="both"/>
      </w:pPr>
      <w:r>
        <w:rPr>
          <w:sz w:val="24"/>
          <w:szCs w:val="24"/>
        </w:rPr>
        <w:tab/>
        <w:t>3.5 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 письменного согласия самого работника.</w:t>
      </w:r>
    </w:p>
    <w:p w:rsidR="00582C87" w:rsidRDefault="003A7125">
      <w:pPr>
        <w:pStyle w:val="33"/>
        <w:spacing w:after="0"/>
        <w:ind w:firstLine="705"/>
        <w:jc w:val="both"/>
      </w:pPr>
      <w:r>
        <w:rPr>
          <w:sz w:val="24"/>
          <w:szCs w:val="24"/>
        </w:rPr>
        <w:t>За работу в сверхурочное время оплату производить за первые 2 часа</w:t>
      </w:r>
      <w:r>
        <w:rPr>
          <w:sz w:val="24"/>
          <w:szCs w:val="24"/>
        </w:rPr>
        <w:br/>
      </w:r>
      <w:r>
        <w:rPr>
          <w:spacing w:val="-2"/>
          <w:sz w:val="24"/>
          <w:szCs w:val="24"/>
        </w:rPr>
        <w:t>в полуторном, а в последующие часы - в двойном размере.</w:t>
      </w:r>
    </w:p>
    <w:p w:rsidR="00582C87" w:rsidRDefault="003A7125">
      <w:pPr>
        <w:pStyle w:val="33"/>
        <w:spacing w:after="0"/>
        <w:ind w:firstLine="705"/>
        <w:jc w:val="both"/>
      </w:pPr>
      <w:r>
        <w:rPr>
          <w:sz w:val="24"/>
          <w:szCs w:val="24"/>
        </w:rPr>
        <w:t xml:space="preserve">По желанию работника представлять ему дополнительное время отдыха, </w:t>
      </w:r>
      <w:r>
        <w:rPr>
          <w:spacing w:val="-3"/>
          <w:sz w:val="24"/>
          <w:szCs w:val="24"/>
        </w:rPr>
        <w:t>но не менее времени, отработанному сверхурочно.</w:t>
      </w:r>
    </w:p>
    <w:p w:rsidR="00582C87" w:rsidRDefault="003A7125">
      <w:pPr>
        <w:pStyle w:val="33"/>
        <w:spacing w:after="0"/>
        <w:ind w:firstLine="708"/>
        <w:jc w:val="both"/>
        <w:rPr>
          <w:sz w:val="24"/>
          <w:szCs w:val="24"/>
        </w:rPr>
      </w:pPr>
      <w:r>
        <w:rPr>
          <w:sz w:val="24"/>
          <w:szCs w:val="24"/>
        </w:rPr>
        <w:t>К работе в сверхурочное время не допускаются беременные женщины.</w:t>
      </w:r>
    </w:p>
    <w:p w:rsidR="00582C87" w:rsidRDefault="003A7125">
      <w:pPr>
        <w:pStyle w:val="33"/>
        <w:spacing w:after="0"/>
        <w:ind w:firstLine="705"/>
        <w:jc w:val="both"/>
        <w:rPr>
          <w:sz w:val="24"/>
          <w:szCs w:val="24"/>
        </w:rPr>
      </w:pPr>
      <w:r>
        <w:rPr>
          <w:sz w:val="24"/>
          <w:szCs w:val="24"/>
        </w:rPr>
        <w:t>Ненормированный рабочий день установлен следующим работникам:</w:t>
      </w:r>
    </w:p>
    <w:p w:rsidR="00582C87" w:rsidRDefault="008B522A" w:rsidP="008B522A">
      <w:pPr>
        <w:pStyle w:val="33"/>
        <w:spacing w:after="0"/>
        <w:ind w:firstLine="705"/>
        <w:jc w:val="both"/>
        <w:rPr>
          <w:sz w:val="24"/>
          <w:szCs w:val="24"/>
        </w:rPr>
      </w:pPr>
      <w:r>
        <w:rPr>
          <w:sz w:val="24"/>
          <w:szCs w:val="24"/>
        </w:rPr>
        <w:t>- заведующий.</w:t>
      </w:r>
    </w:p>
    <w:p w:rsidR="00582C87" w:rsidRDefault="003A7125">
      <w:pPr>
        <w:pStyle w:val="33"/>
        <w:spacing w:after="0"/>
        <w:ind w:firstLine="705"/>
        <w:jc w:val="both"/>
      </w:pPr>
      <w:r>
        <w:rPr>
          <w:sz w:val="24"/>
          <w:szCs w:val="24"/>
        </w:rPr>
        <w:t>3.6. Привлечение работников к работе в выходные и нерабочие праздничные дни производится с их письменного согласия, при наличии письменного распоряжения руководителя, с учетом мнения выборного профсоюзного органа,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582C87" w:rsidRDefault="003A7125">
      <w:pPr>
        <w:pStyle w:val="33"/>
        <w:spacing w:after="0"/>
        <w:ind w:firstLine="708"/>
        <w:jc w:val="both"/>
      </w:pPr>
      <w:r>
        <w:rPr>
          <w:sz w:val="24"/>
          <w:szCs w:val="24"/>
        </w:rPr>
        <w:t>Без согласия работников допускается их привлечение в случаях, определенных частью третьей ст.113 ТК РФ.</w:t>
      </w:r>
    </w:p>
    <w:p w:rsidR="00582C87" w:rsidRDefault="003A7125">
      <w:pPr>
        <w:pStyle w:val="33"/>
        <w:spacing w:after="0"/>
        <w:ind w:firstLine="708"/>
        <w:jc w:val="both"/>
        <w:rPr>
          <w:sz w:val="24"/>
          <w:szCs w:val="24"/>
        </w:rPr>
      </w:pPr>
      <w:r>
        <w:rPr>
          <w:sz w:val="24"/>
          <w:szCs w:val="24"/>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582C87" w:rsidRDefault="003A7125">
      <w:pPr>
        <w:pStyle w:val="33"/>
        <w:spacing w:after="0"/>
        <w:ind w:firstLine="703"/>
        <w:jc w:val="both"/>
        <w:rPr>
          <w:sz w:val="24"/>
          <w:szCs w:val="24"/>
        </w:rPr>
      </w:pPr>
      <w:r>
        <w:rPr>
          <w:sz w:val="24"/>
          <w:szCs w:val="24"/>
        </w:rPr>
        <w:t xml:space="preserve">3.7.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p>
    <w:p w:rsidR="00582C87" w:rsidRDefault="003A7125">
      <w:pPr>
        <w:pStyle w:val="33"/>
        <w:spacing w:after="0"/>
        <w:ind w:firstLine="705"/>
        <w:jc w:val="both"/>
      </w:pPr>
      <w:r>
        <w:rPr>
          <w:sz w:val="24"/>
          <w:szCs w:val="24"/>
        </w:rPr>
        <w:t>3.8.Отпуск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года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582C87" w:rsidRDefault="003A7125">
      <w:pPr>
        <w:pStyle w:val="33"/>
        <w:spacing w:after="0"/>
        <w:ind w:firstLine="703"/>
        <w:jc w:val="both"/>
        <w:rPr>
          <w:sz w:val="24"/>
          <w:szCs w:val="24"/>
        </w:rPr>
      </w:pPr>
      <w:r>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82C87" w:rsidRDefault="003A7125">
      <w:pPr>
        <w:pStyle w:val="33"/>
        <w:spacing w:after="0"/>
        <w:ind w:firstLine="705"/>
        <w:jc w:val="both"/>
        <w:rPr>
          <w:sz w:val="24"/>
          <w:szCs w:val="24"/>
        </w:rPr>
      </w:pPr>
      <w:r>
        <w:rPr>
          <w:sz w:val="24"/>
          <w:szCs w:val="24"/>
        </w:rPr>
        <w:t>Педагогическим работникам предоставляется ежегодный основной оплачиваемый отпуск 42 календарных дней, обслуживающему персоналу – 28 календарных дней.</w:t>
      </w:r>
    </w:p>
    <w:p w:rsidR="00582C87" w:rsidRDefault="003A7125">
      <w:pPr>
        <w:pStyle w:val="33"/>
        <w:spacing w:after="0"/>
        <w:ind w:firstLine="705"/>
        <w:jc w:val="both"/>
        <w:rPr>
          <w:sz w:val="24"/>
          <w:szCs w:val="24"/>
        </w:rPr>
      </w:pPr>
      <w:r>
        <w:rPr>
          <w:sz w:val="24"/>
          <w:szCs w:val="24"/>
        </w:rPr>
        <w:t>О времени начала отпуска работник должен быть извещен не позднее, чем за две недели до его начала.</w:t>
      </w:r>
    </w:p>
    <w:p w:rsidR="00582C87" w:rsidRDefault="003A7125">
      <w:pPr>
        <w:pStyle w:val="33"/>
        <w:spacing w:after="0"/>
        <w:ind w:firstLine="705"/>
        <w:jc w:val="both"/>
        <w:rPr>
          <w:sz w:val="24"/>
          <w:szCs w:val="24"/>
        </w:rPr>
      </w:pPr>
      <w:r>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582C87" w:rsidRDefault="003A7125">
      <w:pPr>
        <w:pStyle w:val="33"/>
        <w:spacing w:after="0"/>
        <w:ind w:firstLine="705"/>
        <w:jc w:val="both"/>
      </w:pPr>
      <w:r>
        <w:rPr>
          <w:sz w:val="24"/>
          <w:szCs w:val="24"/>
        </w:rPr>
        <w:t>3.9.Ежегодный оплачиваемый отпуск может быть продлен в случае временной нетрудоспособности работника, наступившей во время отпуска.</w:t>
      </w:r>
    </w:p>
    <w:p w:rsidR="00582C87" w:rsidRDefault="003A7125">
      <w:pPr>
        <w:pStyle w:val="33"/>
        <w:spacing w:after="0"/>
        <w:ind w:firstLine="705"/>
        <w:jc w:val="both"/>
        <w:rPr>
          <w:sz w:val="24"/>
          <w:szCs w:val="24"/>
        </w:rPr>
      </w:pPr>
      <w:r>
        <w:rPr>
          <w:sz w:val="24"/>
          <w:szCs w:val="24"/>
        </w:rPr>
        <w:t>Ежегодный оплачиваемый отпуск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82C87" w:rsidRDefault="003A7125">
      <w:pPr>
        <w:pStyle w:val="33"/>
        <w:spacing w:after="0"/>
        <w:ind w:firstLine="705"/>
        <w:jc w:val="both"/>
        <w:rPr>
          <w:sz w:val="24"/>
          <w:szCs w:val="24"/>
        </w:rPr>
      </w:pPr>
      <w:r>
        <w:rPr>
          <w:sz w:val="24"/>
          <w:szCs w:val="24"/>
        </w:rPr>
        <w:t>Исчисление среднего заработка для оплаты ежегодного отпуска производится в соответствии со ст.139 ТК РФ.</w:t>
      </w:r>
    </w:p>
    <w:p w:rsidR="00582C87" w:rsidRDefault="003A7125">
      <w:pPr>
        <w:pStyle w:val="33"/>
        <w:spacing w:after="0"/>
        <w:ind w:firstLine="703"/>
        <w:jc w:val="both"/>
        <w:rPr>
          <w:sz w:val="24"/>
          <w:szCs w:val="24"/>
        </w:rPr>
      </w:pPr>
      <w:r>
        <w:rPr>
          <w:sz w:val="24"/>
          <w:szCs w:val="24"/>
        </w:rPr>
        <w:t>Увольняемым работникам, выплачивается денежная компенсация за все неиспользованные отпуска.</w:t>
      </w:r>
    </w:p>
    <w:p w:rsidR="00582C87" w:rsidRDefault="003A7125">
      <w:pPr>
        <w:pStyle w:val="33"/>
        <w:spacing w:after="0"/>
        <w:ind w:firstLine="703"/>
        <w:jc w:val="both"/>
        <w:rPr>
          <w:sz w:val="24"/>
          <w:szCs w:val="24"/>
        </w:rPr>
      </w:pPr>
      <w:r>
        <w:rPr>
          <w:sz w:val="24"/>
          <w:szCs w:val="24"/>
        </w:rPr>
        <w:t>3.10. Стороны договорились о предоставлении дополнительного оплачиваемого отпуска:</w:t>
      </w:r>
    </w:p>
    <w:p w:rsidR="00582C87" w:rsidRDefault="003A7125" w:rsidP="00EB202E">
      <w:pPr>
        <w:pStyle w:val="33"/>
        <w:spacing w:after="0"/>
        <w:ind w:left="705"/>
        <w:jc w:val="both"/>
      </w:pPr>
      <w:r>
        <w:rPr>
          <w:sz w:val="24"/>
          <w:szCs w:val="24"/>
        </w:rPr>
        <w:t>- председателю про</w:t>
      </w:r>
      <w:r w:rsidR="00943A6E">
        <w:rPr>
          <w:sz w:val="24"/>
          <w:szCs w:val="24"/>
        </w:rPr>
        <w:t>фкома за общественную работу – 3</w:t>
      </w:r>
      <w:r>
        <w:rPr>
          <w:sz w:val="24"/>
          <w:szCs w:val="24"/>
        </w:rPr>
        <w:t xml:space="preserve"> календарных дней; </w:t>
      </w:r>
    </w:p>
    <w:p w:rsidR="00582C87" w:rsidRDefault="003A7125">
      <w:pPr>
        <w:pStyle w:val="33"/>
        <w:spacing w:after="0"/>
        <w:ind w:firstLine="705"/>
        <w:jc w:val="both"/>
      </w:pPr>
      <w:r>
        <w:rPr>
          <w:sz w:val="24"/>
          <w:szCs w:val="24"/>
        </w:rPr>
        <w:t>- работнику, работающему без больничных листов – 3 календарных дня;</w:t>
      </w:r>
    </w:p>
    <w:p w:rsidR="00582C87" w:rsidRDefault="003A7125">
      <w:pPr>
        <w:pStyle w:val="33"/>
        <w:spacing w:after="0"/>
        <w:ind w:left="705"/>
        <w:jc w:val="both"/>
        <w:rPr>
          <w:sz w:val="24"/>
          <w:szCs w:val="24"/>
        </w:rPr>
      </w:pPr>
      <w:r>
        <w:rPr>
          <w:sz w:val="24"/>
          <w:szCs w:val="24"/>
        </w:rPr>
        <w:t>- за длительный (свыше 15 лет) непрерывный стаж работы в данном учреждении – 1 календарный день;</w:t>
      </w:r>
    </w:p>
    <w:p w:rsidR="00582C87" w:rsidRDefault="003A7125">
      <w:pPr>
        <w:pStyle w:val="33"/>
        <w:spacing w:after="0"/>
        <w:ind w:left="705"/>
        <w:jc w:val="both"/>
      </w:pPr>
      <w:r>
        <w:rPr>
          <w:sz w:val="24"/>
          <w:szCs w:val="24"/>
        </w:rPr>
        <w:t>- рождении ребенка – 1 календарный день;</w:t>
      </w:r>
    </w:p>
    <w:p w:rsidR="00582C87" w:rsidRDefault="003A7125">
      <w:pPr>
        <w:pStyle w:val="33"/>
        <w:spacing w:after="0"/>
        <w:ind w:left="705"/>
        <w:jc w:val="both"/>
        <w:rPr>
          <w:sz w:val="24"/>
          <w:szCs w:val="24"/>
        </w:rPr>
      </w:pPr>
      <w:r>
        <w:rPr>
          <w:sz w:val="24"/>
          <w:szCs w:val="24"/>
        </w:rPr>
        <w:t>- бракосочетании детей - 1 календарный день;</w:t>
      </w:r>
    </w:p>
    <w:p w:rsidR="00582C87" w:rsidRDefault="003A7125">
      <w:pPr>
        <w:pStyle w:val="33"/>
        <w:spacing w:after="0"/>
        <w:ind w:left="705"/>
        <w:jc w:val="both"/>
        <w:rPr>
          <w:sz w:val="24"/>
          <w:szCs w:val="24"/>
        </w:rPr>
      </w:pPr>
      <w:r>
        <w:rPr>
          <w:sz w:val="24"/>
          <w:szCs w:val="24"/>
        </w:rPr>
        <w:t>- бракосочетание работника – 3 календарных дня;</w:t>
      </w:r>
    </w:p>
    <w:p w:rsidR="00582C87" w:rsidRDefault="003A7125">
      <w:pPr>
        <w:pStyle w:val="33"/>
        <w:spacing w:after="0"/>
        <w:ind w:left="705"/>
        <w:jc w:val="both"/>
      </w:pPr>
      <w:r>
        <w:rPr>
          <w:sz w:val="24"/>
          <w:szCs w:val="24"/>
        </w:rPr>
        <w:t xml:space="preserve">- похоронах близких родственников (родители, дети, бабушки, дедушки и внуки) – 3 календарных дня; </w:t>
      </w:r>
    </w:p>
    <w:p w:rsidR="00582C87" w:rsidRDefault="003A7125">
      <w:pPr>
        <w:pStyle w:val="33"/>
        <w:spacing w:after="0"/>
        <w:ind w:firstLine="705"/>
        <w:jc w:val="both"/>
        <w:rPr>
          <w:sz w:val="24"/>
          <w:szCs w:val="24"/>
        </w:rPr>
      </w:pPr>
      <w:r>
        <w:rPr>
          <w:sz w:val="24"/>
          <w:szCs w:val="24"/>
        </w:rPr>
        <w:t xml:space="preserve">- за ненормированный рабочий день </w:t>
      </w:r>
      <w:r w:rsidR="00943A6E">
        <w:rPr>
          <w:sz w:val="24"/>
          <w:szCs w:val="24"/>
        </w:rPr>
        <w:t xml:space="preserve">- </w:t>
      </w:r>
      <w:r>
        <w:rPr>
          <w:sz w:val="24"/>
          <w:szCs w:val="24"/>
        </w:rPr>
        <w:t>7 дней.</w:t>
      </w:r>
    </w:p>
    <w:p w:rsidR="00582C87" w:rsidRDefault="003A7125">
      <w:pPr>
        <w:pStyle w:val="33"/>
        <w:spacing w:after="0"/>
        <w:ind w:firstLine="705"/>
        <w:jc w:val="both"/>
        <w:rPr>
          <w:sz w:val="24"/>
          <w:szCs w:val="24"/>
        </w:rPr>
      </w:pPr>
      <w:r>
        <w:rPr>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582C87" w:rsidRDefault="003A7125">
      <w:pPr>
        <w:pStyle w:val="33"/>
        <w:spacing w:after="0"/>
        <w:ind w:firstLine="705"/>
        <w:jc w:val="both"/>
        <w:rPr>
          <w:sz w:val="24"/>
          <w:szCs w:val="24"/>
        </w:rPr>
      </w:pPr>
      <w:r>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82C87" w:rsidRDefault="003A7125">
      <w:pPr>
        <w:pStyle w:val="33"/>
        <w:spacing w:after="0"/>
        <w:ind w:firstLine="705"/>
        <w:jc w:val="both"/>
        <w:rPr>
          <w:sz w:val="24"/>
          <w:szCs w:val="24"/>
        </w:rPr>
      </w:pPr>
      <w:r>
        <w:rPr>
          <w:sz w:val="24"/>
          <w:szCs w:val="24"/>
        </w:rPr>
        <w:t>3.11.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(п.5 ст.55 Закона РФ «Об образовании», ст.335 ТК РФ) в порядке и на условиях, определенными Положением (Приложение №2).</w:t>
      </w:r>
    </w:p>
    <w:p w:rsidR="00582C87" w:rsidRDefault="003A7125">
      <w:pPr>
        <w:pStyle w:val="33"/>
        <w:spacing w:after="0"/>
        <w:ind w:firstLine="705"/>
        <w:jc w:val="both"/>
      </w:pPr>
      <w:r>
        <w:rPr>
          <w:sz w:val="24"/>
          <w:szCs w:val="24"/>
        </w:rPr>
        <w:t>3.12.Отпуска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582C87" w:rsidRDefault="003A7125">
      <w:pPr>
        <w:pStyle w:val="33"/>
        <w:spacing w:after="0"/>
        <w:ind w:firstLine="705"/>
        <w:jc w:val="both"/>
      </w:pPr>
      <w:r>
        <w:rPr>
          <w:sz w:val="24"/>
          <w:szCs w:val="24"/>
        </w:rPr>
        <w:t>3.13.Работодатель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582C87" w:rsidRDefault="003A7125">
      <w:pPr>
        <w:pStyle w:val="33"/>
        <w:spacing w:after="0"/>
        <w:ind w:left="708"/>
        <w:jc w:val="both"/>
        <w:rPr>
          <w:sz w:val="24"/>
          <w:szCs w:val="24"/>
        </w:rPr>
      </w:pPr>
      <w:r>
        <w:rPr>
          <w:sz w:val="24"/>
          <w:szCs w:val="24"/>
        </w:rPr>
        <w:t>- родителям, имеющим детей в возрасте до 14 лет – 14 календарных дней;</w:t>
      </w:r>
    </w:p>
    <w:p w:rsidR="00582C87" w:rsidRDefault="003A7125">
      <w:pPr>
        <w:pStyle w:val="33"/>
        <w:spacing w:after="0"/>
        <w:ind w:firstLine="708"/>
        <w:jc w:val="both"/>
        <w:rPr>
          <w:sz w:val="24"/>
          <w:szCs w:val="24"/>
        </w:rPr>
      </w:pPr>
      <w:r>
        <w:rPr>
          <w:sz w:val="24"/>
          <w:szCs w:val="24"/>
        </w:rPr>
        <w:t>- в связи с переездом на новое место жительство- 1 день;</w:t>
      </w:r>
    </w:p>
    <w:p w:rsidR="00582C87" w:rsidRDefault="003A7125">
      <w:pPr>
        <w:pStyle w:val="33"/>
        <w:spacing w:after="0"/>
        <w:ind w:firstLine="708"/>
        <w:jc w:val="both"/>
        <w:rPr>
          <w:sz w:val="24"/>
          <w:szCs w:val="24"/>
        </w:rPr>
      </w:pPr>
      <w:r>
        <w:rPr>
          <w:sz w:val="24"/>
          <w:szCs w:val="24"/>
        </w:rPr>
        <w:t>- при праздновании свадьбы детей – 2 календарных дня;</w:t>
      </w:r>
    </w:p>
    <w:p w:rsidR="00582C87" w:rsidRDefault="003A7125">
      <w:pPr>
        <w:pStyle w:val="33"/>
        <w:spacing w:after="0"/>
        <w:ind w:firstLine="708"/>
        <w:jc w:val="both"/>
        <w:rPr>
          <w:sz w:val="24"/>
          <w:szCs w:val="24"/>
        </w:rPr>
      </w:pPr>
      <w:r>
        <w:rPr>
          <w:sz w:val="24"/>
          <w:szCs w:val="24"/>
        </w:rPr>
        <w:t>- для проводов детей на военную службу – 2 календарных дня;</w:t>
      </w:r>
    </w:p>
    <w:p w:rsidR="00582C87" w:rsidRDefault="003A7125">
      <w:pPr>
        <w:pStyle w:val="33"/>
        <w:spacing w:after="0"/>
        <w:ind w:left="708"/>
        <w:jc w:val="both"/>
        <w:rPr>
          <w:sz w:val="24"/>
          <w:szCs w:val="24"/>
        </w:rPr>
      </w:pPr>
      <w:r>
        <w:rPr>
          <w:sz w:val="24"/>
          <w:szCs w:val="24"/>
        </w:rPr>
        <w:t>- неожиданного тяжелого заболевания близкого родственника – 2 календарных дня;</w:t>
      </w:r>
    </w:p>
    <w:p w:rsidR="00582C87" w:rsidRDefault="006D2F8B">
      <w:pPr>
        <w:pStyle w:val="33"/>
        <w:spacing w:after="0"/>
        <w:ind w:firstLine="705"/>
        <w:jc w:val="both"/>
        <w:rPr>
          <w:sz w:val="24"/>
          <w:szCs w:val="24"/>
        </w:rPr>
      </w:pPr>
      <w:r>
        <w:rPr>
          <w:sz w:val="24"/>
          <w:szCs w:val="24"/>
        </w:rPr>
        <w:t>-</w:t>
      </w:r>
      <w:r w:rsidR="003A7125">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82C87" w:rsidRDefault="003A7125">
      <w:pPr>
        <w:pStyle w:val="33"/>
        <w:spacing w:after="0"/>
        <w:ind w:firstLine="705"/>
        <w:jc w:val="both"/>
        <w:rPr>
          <w:sz w:val="24"/>
          <w:szCs w:val="24"/>
        </w:rPr>
      </w:pPr>
      <w:r>
        <w:rPr>
          <w:sz w:val="24"/>
          <w:szCs w:val="24"/>
        </w:rPr>
        <w:t>- работающим инвалидам – до 60 календарных дней в году.</w:t>
      </w:r>
    </w:p>
    <w:p w:rsidR="00582C87" w:rsidRPr="003A7125" w:rsidRDefault="00582C87">
      <w:pPr>
        <w:jc w:val="both"/>
        <w:rPr>
          <w:b/>
        </w:rPr>
      </w:pPr>
    </w:p>
    <w:p w:rsidR="00582C87" w:rsidRDefault="003A7125">
      <w:pPr>
        <w:jc w:val="center"/>
      </w:pPr>
      <w:r>
        <w:rPr>
          <w:b/>
          <w:lang w:val="en-US"/>
        </w:rPr>
        <w:t>IV</w:t>
      </w:r>
      <w:r>
        <w:rPr>
          <w:b/>
        </w:rPr>
        <w:t>. Оплата и нормирование труда</w:t>
      </w:r>
    </w:p>
    <w:p w:rsidR="00582C87" w:rsidRDefault="003A7125">
      <w:pPr>
        <w:jc w:val="both"/>
        <w:rPr>
          <w:b/>
        </w:rPr>
      </w:pPr>
      <w:r>
        <w:tab/>
        <w:t xml:space="preserve">  Стороны договорились:</w:t>
      </w:r>
    </w:p>
    <w:p w:rsidR="00582C87" w:rsidRDefault="003A7125">
      <w:pPr>
        <w:jc w:val="both"/>
      </w:pPr>
      <w:r>
        <w:rPr>
          <w:b/>
        </w:rPr>
        <w:tab/>
      </w:r>
      <w:r>
        <w:t>4.1.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582C87" w:rsidRDefault="003A7125">
      <w:pPr>
        <w:jc w:val="both"/>
      </w:pPr>
      <w:r>
        <w:rPr>
          <w:b/>
        </w:rPr>
        <w:tab/>
      </w:r>
      <w:r>
        <w:t>4.2. Оплата труда в  М</w:t>
      </w:r>
      <w:r w:rsidR="00943A6E">
        <w:t>Б</w:t>
      </w:r>
      <w:r w:rsidR="006D2F8B">
        <w:t xml:space="preserve">ДОУ «Детский сад  № </w:t>
      </w:r>
      <w:r w:rsidR="00EB202E">
        <w:t>10 с.Скатовка</w:t>
      </w:r>
      <w:r>
        <w:t xml:space="preserve">» осуществляется в соответствии с Положением об оплате труда, которое разрабатывается и утверждается руководителем учреждения по согласованию с выборным профсоюзным органом и является Приложением  к настоящему коллективному договору (Приложение №3). </w:t>
      </w:r>
    </w:p>
    <w:p w:rsidR="00582C87" w:rsidRDefault="003A7125">
      <w:pPr>
        <w:jc w:val="both"/>
      </w:pPr>
      <w:r>
        <w:tab/>
        <w:t>Положение об оплате труда дошкольного учреждения раз</w:t>
      </w:r>
      <w:r w:rsidR="006D2F8B">
        <w:t>рабатывается в соответствии с  Р</w:t>
      </w:r>
      <w:r>
        <w:t>ешением  Саратовской городской Думы  от 30.10.2008 № 32-354 «О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общеобразовательных учреждений,  в городе Саратове».</w:t>
      </w:r>
    </w:p>
    <w:p w:rsidR="00582C87" w:rsidRDefault="003A7125">
      <w:pPr>
        <w:jc w:val="both"/>
      </w:pPr>
      <w:r>
        <w:tab/>
        <w:t>4.3. Заработная плата работников (без учета премий и иных стимулирующих выплат) учреждения, устанавливаемая в соответствии с решением муниципальных органов самоуправления,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w:t>
      </w:r>
      <w:r w:rsidR="006D2F8B">
        <w:t>я ими работ той же квалификации</w:t>
      </w:r>
      <w:r>
        <w:t xml:space="preserve">. </w:t>
      </w:r>
    </w:p>
    <w:p w:rsidR="00582C87" w:rsidRDefault="003A7125">
      <w:pPr>
        <w:jc w:val="both"/>
      </w:pPr>
      <w:r>
        <w:tab/>
        <w:t>Заработная плата работника, полностью отработавшего норму рабочего времени и выполнившего норму труда (трудовые обязанности), не может быть ниже минимального размера оплаты труда, установленного на территории Саратовской области региональным соглашением.</w:t>
      </w:r>
    </w:p>
    <w:p w:rsidR="00582C87" w:rsidRDefault="003A7125">
      <w:pPr>
        <w:ind w:firstLine="708"/>
        <w:jc w:val="both"/>
      </w:pPr>
      <w:r>
        <w:t xml:space="preserve">Заработная плата максимальным размером не ограничивается. </w:t>
      </w:r>
    </w:p>
    <w:p w:rsidR="00582C87" w:rsidRDefault="003A7125">
      <w:pPr>
        <w:pStyle w:val="ConsNormal"/>
        <w:widowControl/>
        <w:ind w:firstLine="540"/>
        <w:jc w:val="both"/>
      </w:pPr>
      <w:r>
        <w:rPr>
          <w:rFonts w:ascii="Times New Roman" w:hAnsi="Times New Roman" w:cs="Times New Roman"/>
          <w:sz w:val="24"/>
          <w:szCs w:val="24"/>
        </w:rPr>
        <w:t xml:space="preserve">4.4.Должностные оклады педагогических работников устанавливаются по профессиональным квалификационным группам в зависимости от стажа, образования,  квалификационной категории, присвоенной по результатам аттестации. </w:t>
      </w:r>
    </w:p>
    <w:p w:rsidR="00582C87" w:rsidRDefault="003A7125">
      <w:pPr>
        <w:pStyle w:val="ConsNormal"/>
        <w:widowControl/>
        <w:ind w:firstLine="0"/>
        <w:jc w:val="both"/>
      </w:pPr>
      <w:r>
        <w:rPr>
          <w:rFonts w:ascii="Times New Roman" w:hAnsi="Times New Roman" w:cs="Times New Roman"/>
          <w:sz w:val="24"/>
          <w:szCs w:val="24"/>
        </w:rPr>
        <w:tab/>
        <w:t xml:space="preserve">4.5. Объем средств на выплаты стимулирующего характера устанавливается в размере не менее 15% фонда оплаты труда учреждения. </w:t>
      </w:r>
    </w:p>
    <w:p w:rsidR="00582C87" w:rsidRDefault="003A7125">
      <w:pPr>
        <w:pStyle w:val="ConsNormal"/>
        <w:widowControl/>
        <w:ind w:firstLine="540"/>
        <w:jc w:val="both"/>
      </w:pPr>
      <w:r>
        <w:rPr>
          <w:rFonts w:ascii="Times New Roman" w:hAnsi="Times New Roman" w:cs="Times New Roman"/>
          <w:sz w:val="24"/>
          <w:szCs w:val="24"/>
        </w:rPr>
        <w:t>4.6. Изменение размеров должностных окладов производится:</w:t>
      </w:r>
    </w:p>
    <w:p w:rsidR="00582C87" w:rsidRDefault="003A712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582C87" w:rsidRDefault="003A712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582C87" w:rsidRDefault="003A712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присвоении квалификационной категории - со дня вынесения решения аттестационной комиссией;</w:t>
      </w:r>
    </w:p>
    <w:p w:rsidR="00582C87" w:rsidRDefault="003A7125">
      <w:pPr>
        <w:ind w:firstLine="708"/>
        <w:jc w:val="both"/>
      </w:pPr>
      <w:r>
        <w:t>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582C87" w:rsidRDefault="003A7125">
      <w:pPr>
        <w:ind w:firstLine="720"/>
        <w:jc w:val="both"/>
      </w:pPr>
      <w:r>
        <w:t>4.7. Устанавливается следующий перечень видов выплат стимулирующего характера:</w:t>
      </w:r>
    </w:p>
    <w:p w:rsidR="00582C87" w:rsidRDefault="003A7125">
      <w:pPr>
        <w:ind w:firstLine="720"/>
        <w:jc w:val="both"/>
        <w:rPr>
          <w:i/>
        </w:rPr>
      </w:pPr>
      <w:r>
        <w:t>- за интенсивность и высокие результаты труда по итогам работы (1 раз в  полугодие);</w:t>
      </w:r>
    </w:p>
    <w:p w:rsidR="00582C87" w:rsidRDefault="003A7125">
      <w:pPr>
        <w:ind w:firstLine="720"/>
        <w:jc w:val="both"/>
      </w:pPr>
      <w:r>
        <w:t>- за качество выполняемых работ (1 раз в полугодие);</w:t>
      </w:r>
    </w:p>
    <w:p w:rsidR="00582C87" w:rsidRDefault="003A7125">
      <w:pPr>
        <w:ind w:firstLine="709"/>
        <w:jc w:val="both"/>
        <w:rPr>
          <w:i/>
        </w:rPr>
      </w:pPr>
      <w:r>
        <w:t xml:space="preserve">- при наличии экономии фонда оплаты труда единовременное премирование осуществляется  приказом руководителя  учреждения за работу и результаты, не связанные с трудовыми функциями работника  или выполняемые по специальному распоряжению руководителя образовательного учреждения или добровольно (достижение специальных показателей). </w:t>
      </w:r>
    </w:p>
    <w:p w:rsidR="00582C87" w:rsidRDefault="003A7125">
      <w:pPr>
        <w:ind w:firstLine="720"/>
        <w:jc w:val="both"/>
      </w:pPr>
      <w:r>
        <w:t xml:space="preserve">Размеры, порядок и условия осуществления выплат стимулирующего характера по результатам труда, включая показатели эффективности труда работников учреждения, определяются работодателем по согласованию с профсоюзным комитетом учреждения и являются приложением № 3 к Положению  об оплате труда. </w:t>
      </w:r>
    </w:p>
    <w:p w:rsidR="00582C87" w:rsidRDefault="003A7125">
      <w:pPr>
        <w:ind w:firstLine="708"/>
        <w:jc w:val="both"/>
      </w:pPr>
      <w:r>
        <w:t>4.8.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582C87" w:rsidRDefault="003A7125">
      <w:pPr>
        <w:ind w:firstLine="708"/>
        <w:jc w:val="both"/>
        <w:rPr>
          <w:b/>
        </w:rPr>
      </w:pPr>
      <w:r>
        <w:t>Руководитель обязуется:</w:t>
      </w:r>
    </w:p>
    <w:p w:rsidR="00582C87" w:rsidRDefault="003A7125">
      <w:pPr>
        <w:ind w:firstLine="708"/>
        <w:jc w:val="both"/>
      </w:pPr>
      <w:r>
        <w:t>4.10. Выплачивать работникам заработную плату в денежной форме  не реже чем каждые полмесяца в следующие дни: (11) и (26) числа.</w:t>
      </w:r>
    </w:p>
    <w:p w:rsidR="00582C87" w:rsidRDefault="003A7125">
      <w:pPr>
        <w:ind w:firstLine="708"/>
        <w:jc w:val="both"/>
      </w:pPr>
      <w:r>
        <w:t>При совпадении дня выплаты с выходным и нерабочим праздничным днем выплата заработной платы производится накануне этого дня.</w:t>
      </w:r>
    </w:p>
    <w:p w:rsidR="00582C87" w:rsidRDefault="003A7125">
      <w:pPr>
        <w:ind w:firstLine="708"/>
        <w:jc w:val="both"/>
      </w:pPr>
      <w:r>
        <w:t>4.11. Обеспечивать выплату минимального размер</w:t>
      </w:r>
      <w:r w:rsidR="00C17EB4">
        <w:t>а оплаты труда</w:t>
      </w:r>
      <w:r>
        <w:t>, устанавливаемого на федеральном уровне.</w:t>
      </w:r>
    </w:p>
    <w:p w:rsidR="00582C87" w:rsidRDefault="003A7125">
      <w:pPr>
        <w:pStyle w:val="ConsNormal"/>
        <w:widowControl/>
        <w:ind w:firstLine="540"/>
        <w:jc w:val="both"/>
      </w:pPr>
      <w:r>
        <w:rPr>
          <w:rFonts w:ascii="Times New Roman" w:hAnsi="Times New Roman" w:cs="Times New Roman"/>
          <w:sz w:val="24"/>
          <w:szCs w:val="24"/>
        </w:rPr>
        <w:t>4.12. 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582C87" w:rsidRDefault="003A7125">
      <w:pPr>
        <w:shd w:val="clear" w:color="auto" w:fill="FFFFFF"/>
        <w:ind w:left="72" w:firstLine="637"/>
        <w:jc w:val="both"/>
      </w:pPr>
      <w:r>
        <w:t xml:space="preserve">4.13. </w:t>
      </w:r>
      <w:r>
        <w:rPr>
          <w:color w:val="000000"/>
          <w:spacing w:val="3"/>
        </w:rPr>
        <w:t xml:space="preserve">Оплата труда воспитателей при замещении временно отсутствовавших </w:t>
      </w:r>
      <w:r>
        <w:rPr>
          <w:color w:val="000000"/>
          <w:spacing w:val="9"/>
        </w:rPr>
        <w:t xml:space="preserve">работников по болезни и другим причинам, производится дополнительно за </w:t>
      </w:r>
      <w:r>
        <w:rPr>
          <w:color w:val="000000"/>
          <w:spacing w:val="-2"/>
        </w:rPr>
        <w:t>работу по совместительству или за расширение зоны обслуживания.</w:t>
      </w:r>
    </w:p>
    <w:p w:rsidR="00582C87" w:rsidRDefault="003A7125">
      <w:pPr>
        <w:shd w:val="clear" w:color="auto" w:fill="FFFFFF"/>
        <w:ind w:left="76" w:firstLine="633"/>
        <w:jc w:val="both"/>
        <w:rPr>
          <w:color w:val="000000"/>
          <w:spacing w:val="-2"/>
        </w:rPr>
      </w:pPr>
      <w:r>
        <w:rPr>
          <w:color w:val="000000"/>
          <w:spacing w:val="-1"/>
        </w:rPr>
        <w:t xml:space="preserve">4.14. В случае задержки выплаты заработной платы на срок более 15 дней </w:t>
      </w:r>
      <w:r>
        <w:rPr>
          <w:color w:val="000000"/>
          <w:spacing w:val="-2"/>
        </w:rPr>
        <w:t>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r>
        <w:rPr>
          <w:color w:val="000000"/>
          <w:spacing w:val="-2"/>
        </w:rPr>
        <w:tab/>
      </w:r>
    </w:p>
    <w:p w:rsidR="00582C87" w:rsidRDefault="003A7125">
      <w:pPr>
        <w:shd w:val="clear" w:color="auto" w:fill="FFFFFF"/>
        <w:spacing w:before="11"/>
        <w:ind w:right="29" w:firstLine="708"/>
        <w:jc w:val="both"/>
      </w:pPr>
      <w:r>
        <w:rPr>
          <w:color w:val="000000"/>
          <w:spacing w:val="-8"/>
        </w:rPr>
        <w:t xml:space="preserve">При нарушении установленного срока выплаты заработной платы, </w:t>
      </w:r>
      <w:r>
        <w:rPr>
          <w:color w:val="000000"/>
          <w:spacing w:val="-10"/>
        </w:rPr>
        <w:t xml:space="preserve">оплаты отпуска, выплат при увольнении и других выплат, причитающихся </w:t>
      </w:r>
      <w:r>
        <w:rPr>
          <w:color w:val="000000"/>
          <w:spacing w:val="1"/>
        </w:rPr>
        <w:t xml:space="preserve">работнику, в том числе в случае приостановки работы, выплатить эти </w:t>
      </w:r>
      <w:r>
        <w:rPr>
          <w:color w:val="000000"/>
          <w:spacing w:val="-4"/>
        </w:rPr>
        <w:t xml:space="preserve">суммы с уплатой процентов (денежной суммы)  в размере не ниже 1/500 </w:t>
      </w:r>
      <w:r>
        <w:rPr>
          <w:color w:val="000000"/>
          <w:spacing w:val="-8"/>
        </w:rPr>
        <w:t>действующей в это время ключевой ставки ЦБ РФ.</w:t>
      </w:r>
    </w:p>
    <w:p w:rsidR="00582C87" w:rsidRDefault="003A7125">
      <w:pPr>
        <w:shd w:val="clear" w:color="auto" w:fill="FFFFFF"/>
        <w:ind w:left="72" w:firstLine="637"/>
        <w:jc w:val="both"/>
        <w:rPr>
          <w:color w:val="000000"/>
          <w:spacing w:val="-8"/>
        </w:rPr>
      </w:pPr>
      <w:r>
        <w:rPr>
          <w:color w:val="000000"/>
          <w:spacing w:val="-8"/>
        </w:rPr>
        <w:t>Работодатель возмещает весь неполученный работниками заработок в связи с приостановкой работы по причине задержки выплаты зарплаты.</w:t>
      </w:r>
    </w:p>
    <w:p w:rsidR="00582C87" w:rsidRDefault="003A7125">
      <w:pPr>
        <w:pStyle w:val="ConsNormal"/>
        <w:widowControl/>
        <w:ind w:firstLine="540"/>
        <w:jc w:val="both"/>
      </w:pPr>
      <w:r>
        <w:rPr>
          <w:rFonts w:ascii="Times New Roman" w:hAnsi="Times New Roman" w:cs="Times New Roman"/>
          <w:sz w:val="24"/>
          <w:szCs w:val="24"/>
        </w:rPr>
        <w:t>4.15. Время простоя по вине работодателя или по причинам, не зависящим от работодателя или его представителя, оплачивать из расчета не ниже средней заработной платы.</w:t>
      </w:r>
    </w:p>
    <w:p w:rsidR="00582C87" w:rsidRDefault="003A7125">
      <w:pPr>
        <w:pStyle w:val="ConsNormal"/>
        <w:widowControl/>
        <w:ind w:firstLine="540"/>
        <w:jc w:val="both"/>
      </w:pPr>
      <w:r>
        <w:rPr>
          <w:rFonts w:ascii="Times New Roman" w:hAnsi="Times New Roman" w:cs="Times New Roman"/>
          <w:sz w:val="24"/>
          <w:szCs w:val="24"/>
        </w:rPr>
        <w:t>4.16. Ежемесячно выдавать всем работникам  перед получением заработной платы расчетные листки, утвержденные работодателем по согласованию с  выборным органом первичной профсоюзной организации.</w:t>
      </w:r>
    </w:p>
    <w:p w:rsidR="00582C87" w:rsidRDefault="003A7125">
      <w:pPr>
        <w:pStyle w:val="ConsNormal"/>
        <w:widowControl/>
        <w:ind w:firstLine="540"/>
        <w:jc w:val="both"/>
      </w:pPr>
      <w:r>
        <w:rPr>
          <w:rFonts w:ascii="Times New Roman" w:hAnsi="Times New Roman" w:cs="Times New Roman"/>
          <w:sz w:val="24"/>
          <w:szCs w:val="24"/>
        </w:rPr>
        <w:t>4.17. За выполнение работы, не свойственной должностным обязанностям, производить оплату согласно трудовому договору или предоставлять дополнительный день отдыха по договоренности с работником.</w:t>
      </w:r>
    </w:p>
    <w:p w:rsidR="00582C87" w:rsidRDefault="003A7125">
      <w:pPr>
        <w:pStyle w:val="ConsNormal"/>
        <w:widowControl/>
        <w:ind w:firstLine="540"/>
        <w:jc w:val="both"/>
      </w:pPr>
      <w:r>
        <w:rPr>
          <w:rFonts w:ascii="Times New Roman" w:hAnsi="Times New Roman" w:cs="Times New Roman"/>
          <w:sz w:val="24"/>
          <w:szCs w:val="24"/>
        </w:rPr>
        <w:t xml:space="preserve">4.18.  Оплату отпуска производить не позднее, чем за три дня до его начала. </w:t>
      </w:r>
    </w:p>
    <w:p w:rsidR="00582C87" w:rsidRDefault="003A7125">
      <w:pPr>
        <w:ind w:firstLine="540"/>
        <w:jc w:val="both"/>
      </w:pPr>
      <w:r>
        <w:t xml:space="preserve">4.19. Работникам учреждения устанавливаются выплаты компенсационного характера </w:t>
      </w:r>
      <w:r>
        <w:rPr>
          <w:bCs/>
          <w:iCs/>
        </w:rPr>
        <w:t xml:space="preserve">в соответствии со 372 Трудового кодекса Российской Федерации и </w:t>
      </w:r>
      <w:r>
        <w:t>Положением об оплате труда учреждения.</w:t>
      </w:r>
    </w:p>
    <w:p w:rsidR="00582C87" w:rsidRPr="00B747DC" w:rsidRDefault="003A7125">
      <w:pPr>
        <w:ind w:firstLine="540"/>
        <w:jc w:val="both"/>
      </w:pPr>
      <w:r>
        <w:t>4.20</w:t>
      </w:r>
      <w:r w:rsidRPr="00B747DC">
        <w:t xml:space="preserve">. О введении новых условий оплаты труда или изменении условий оплаты труда извещать работников не позднее, чем за два месяца. </w:t>
      </w:r>
      <w:r w:rsidRPr="00B747DC">
        <w:rPr>
          <w:color w:val="000000"/>
          <w:spacing w:val="8"/>
        </w:rPr>
        <w:t xml:space="preserve">Выплачивать работнику учреждения разницу в заработной плате по </w:t>
      </w:r>
      <w:r w:rsidRPr="00B747DC">
        <w:rPr>
          <w:color w:val="000000"/>
        </w:rPr>
        <w:t xml:space="preserve">сравнению с заработной платой до введения новой системы оплаты труда </w:t>
      </w:r>
      <w:r w:rsidRPr="00B747DC">
        <w:rPr>
          <w:color w:val="000000"/>
          <w:spacing w:val="8"/>
        </w:rPr>
        <w:t xml:space="preserve">в соответствии с требованием пункта 4.3. настоящего коллективного </w:t>
      </w:r>
      <w:r w:rsidRPr="00B747DC">
        <w:rPr>
          <w:color w:val="000000"/>
          <w:spacing w:val="-5"/>
        </w:rPr>
        <w:t>договора.</w:t>
      </w:r>
    </w:p>
    <w:p w:rsidR="00582C87" w:rsidRDefault="003A7125">
      <w:pPr>
        <w:pStyle w:val="ConsNormal"/>
        <w:widowControl/>
        <w:ind w:firstLine="540"/>
        <w:jc w:val="both"/>
        <w:rPr>
          <w:sz w:val="24"/>
          <w:szCs w:val="24"/>
        </w:rPr>
      </w:pPr>
      <w:r w:rsidRPr="00B747DC">
        <w:rPr>
          <w:rFonts w:ascii="Times New Roman" w:hAnsi="Times New Roman" w:cs="Times New Roman"/>
          <w:sz w:val="24"/>
          <w:szCs w:val="24"/>
        </w:rPr>
        <w:t>4.21. Сохранять за работниками</w:t>
      </w:r>
      <w:r>
        <w:rPr>
          <w:rFonts w:ascii="Times New Roman" w:hAnsi="Times New Roman" w:cs="Times New Roman"/>
          <w:sz w:val="24"/>
          <w:szCs w:val="24"/>
        </w:rPr>
        <w:t>,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582C87" w:rsidRDefault="00582C87">
      <w:pPr>
        <w:pStyle w:val="33"/>
        <w:spacing w:after="0"/>
        <w:jc w:val="center"/>
        <w:rPr>
          <w:b/>
          <w:sz w:val="24"/>
          <w:szCs w:val="24"/>
        </w:rPr>
      </w:pPr>
    </w:p>
    <w:p w:rsidR="00582C87" w:rsidRDefault="003A7125">
      <w:pPr>
        <w:pStyle w:val="33"/>
        <w:spacing w:after="0"/>
        <w:jc w:val="center"/>
      </w:pPr>
      <w:r>
        <w:rPr>
          <w:b/>
          <w:sz w:val="24"/>
          <w:szCs w:val="24"/>
        </w:rPr>
        <w:t xml:space="preserve">Раздел </w:t>
      </w:r>
      <w:r>
        <w:rPr>
          <w:b/>
          <w:sz w:val="24"/>
          <w:szCs w:val="24"/>
          <w:lang w:val="en-US"/>
        </w:rPr>
        <w:t>V</w:t>
      </w:r>
      <w:r>
        <w:rPr>
          <w:b/>
          <w:bCs/>
          <w:sz w:val="24"/>
          <w:szCs w:val="24"/>
        </w:rPr>
        <w:t>. Социальные гарантии и льготы.</w:t>
      </w:r>
    </w:p>
    <w:p w:rsidR="00582C87" w:rsidRDefault="003A7125">
      <w:pPr>
        <w:pStyle w:val="33"/>
        <w:spacing w:after="0"/>
        <w:ind w:left="705"/>
        <w:jc w:val="both"/>
        <w:rPr>
          <w:bCs/>
          <w:sz w:val="24"/>
          <w:szCs w:val="24"/>
        </w:rPr>
      </w:pPr>
      <w:r>
        <w:rPr>
          <w:bCs/>
          <w:sz w:val="24"/>
          <w:szCs w:val="24"/>
        </w:rPr>
        <w:t>5. Стороны пришли к соглашению о том</w:t>
      </w:r>
      <w:r w:rsidR="000E0F91">
        <w:rPr>
          <w:bCs/>
          <w:sz w:val="24"/>
          <w:szCs w:val="24"/>
        </w:rPr>
        <w:t>,</w:t>
      </w:r>
      <w:r>
        <w:rPr>
          <w:bCs/>
          <w:sz w:val="24"/>
          <w:szCs w:val="24"/>
        </w:rPr>
        <w:t xml:space="preserve"> что:</w:t>
      </w:r>
    </w:p>
    <w:p w:rsidR="00582C87" w:rsidRDefault="003A7125">
      <w:pPr>
        <w:pStyle w:val="33"/>
        <w:spacing w:after="0"/>
        <w:ind w:left="705"/>
        <w:jc w:val="both"/>
        <w:rPr>
          <w:bCs/>
          <w:sz w:val="24"/>
          <w:szCs w:val="24"/>
        </w:rPr>
      </w:pPr>
      <w:r>
        <w:rPr>
          <w:bCs/>
          <w:sz w:val="24"/>
          <w:szCs w:val="24"/>
        </w:rPr>
        <w:t>5.1. Гарантии и компенсации работникам предоставляются в следующих случаях:</w:t>
      </w:r>
    </w:p>
    <w:p w:rsidR="00582C87" w:rsidRDefault="003A7125">
      <w:pPr>
        <w:pStyle w:val="33"/>
        <w:spacing w:after="0"/>
        <w:ind w:left="705"/>
        <w:jc w:val="both"/>
        <w:rPr>
          <w:bCs/>
          <w:sz w:val="24"/>
          <w:szCs w:val="24"/>
        </w:rPr>
      </w:pPr>
      <w:r>
        <w:rPr>
          <w:bCs/>
          <w:sz w:val="24"/>
          <w:szCs w:val="24"/>
        </w:rPr>
        <w:t>- п</w:t>
      </w:r>
      <w:r w:rsidR="00C17EB4">
        <w:rPr>
          <w:bCs/>
          <w:sz w:val="24"/>
          <w:szCs w:val="24"/>
        </w:rPr>
        <w:t xml:space="preserve">ри приеме на работу (ст.64, </w:t>
      </w:r>
      <w:r>
        <w:rPr>
          <w:bCs/>
          <w:sz w:val="24"/>
          <w:szCs w:val="24"/>
        </w:rPr>
        <w:t xml:space="preserve"> 220, 287, 259, 262 ТК РФ);</w:t>
      </w:r>
    </w:p>
    <w:p w:rsidR="00582C87" w:rsidRDefault="003A7125">
      <w:pPr>
        <w:pStyle w:val="33"/>
        <w:spacing w:after="0"/>
        <w:ind w:left="705"/>
        <w:jc w:val="both"/>
        <w:rPr>
          <w:bCs/>
          <w:sz w:val="24"/>
          <w:szCs w:val="24"/>
        </w:rPr>
      </w:pPr>
      <w:r>
        <w:rPr>
          <w:bCs/>
          <w:sz w:val="24"/>
          <w:szCs w:val="24"/>
        </w:rPr>
        <w:t>- при переводе на другую работу (ст.72, 72.1, 72.2, 73, 74 ТК РФ);</w:t>
      </w:r>
    </w:p>
    <w:p w:rsidR="00582C87" w:rsidRDefault="003A7125">
      <w:pPr>
        <w:pStyle w:val="33"/>
        <w:spacing w:after="0"/>
        <w:ind w:left="705"/>
        <w:jc w:val="both"/>
        <w:rPr>
          <w:bCs/>
          <w:sz w:val="24"/>
          <w:szCs w:val="24"/>
        </w:rPr>
      </w:pPr>
      <w:r>
        <w:rPr>
          <w:bCs/>
          <w:sz w:val="24"/>
          <w:szCs w:val="24"/>
        </w:rPr>
        <w:t>- при увольнении (ст. 178, 179, 180, 82 ТК РФ);</w:t>
      </w:r>
    </w:p>
    <w:p w:rsidR="00582C87" w:rsidRDefault="003A7125">
      <w:pPr>
        <w:pStyle w:val="33"/>
        <w:spacing w:after="0"/>
        <w:ind w:left="705"/>
        <w:jc w:val="both"/>
        <w:rPr>
          <w:bCs/>
          <w:sz w:val="24"/>
          <w:szCs w:val="24"/>
        </w:rPr>
      </w:pPr>
      <w:r>
        <w:rPr>
          <w:bCs/>
          <w:sz w:val="24"/>
          <w:szCs w:val="24"/>
        </w:rPr>
        <w:t>- при оплате труда (ст.142, 256 ТК РФ);</w:t>
      </w:r>
    </w:p>
    <w:p w:rsidR="00582C87" w:rsidRDefault="003A7125">
      <w:pPr>
        <w:pStyle w:val="33"/>
        <w:spacing w:after="0"/>
        <w:ind w:left="705"/>
        <w:jc w:val="both"/>
        <w:rPr>
          <w:bCs/>
          <w:sz w:val="24"/>
          <w:szCs w:val="24"/>
        </w:rPr>
      </w:pPr>
      <w:r>
        <w:rPr>
          <w:bCs/>
          <w:sz w:val="24"/>
          <w:szCs w:val="24"/>
        </w:rPr>
        <w:t>- при направлении в служебные командировки (ст. 167-168 ТК РФ);</w:t>
      </w:r>
    </w:p>
    <w:p w:rsidR="00582C87" w:rsidRDefault="003A7125">
      <w:pPr>
        <w:pStyle w:val="33"/>
        <w:spacing w:after="0"/>
        <w:ind w:left="705"/>
        <w:jc w:val="both"/>
        <w:rPr>
          <w:bCs/>
          <w:sz w:val="24"/>
          <w:szCs w:val="24"/>
        </w:rPr>
      </w:pPr>
      <w:r>
        <w:rPr>
          <w:bCs/>
          <w:sz w:val="24"/>
          <w:szCs w:val="24"/>
        </w:rPr>
        <w:t>- при совмещении работы с обучением (173, 174, 177 ТК РФ);</w:t>
      </w:r>
    </w:p>
    <w:p w:rsidR="00582C87" w:rsidRDefault="003A7125">
      <w:pPr>
        <w:pStyle w:val="33"/>
        <w:spacing w:after="0"/>
        <w:ind w:left="705"/>
        <w:jc w:val="both"/>
        <w:rPr>
          <w:bCs/>
          <w:sz w:val="24"/>
          <w:szCs w:val="24"/>
        </w:rPr>
      </w:pPr>
      <w:r>
        <w:rPr>
          <w:bCs/>
          <w:sz w:val="24"/>
          <w:szCs w:val="24"/>
        </w:rPr>
        <w:t>- при вынужденном прекращении работы по вине работодателя (ст. 405, 157, 414 ТК РФ);</w:t>
      </w:r>
    </w:p>
    <w:p w:rsidR="00582C87" w:rsidRDefault="003A7125">
      <w:pPr>
        <w:pStyle w:val="33"/>
        <w:spacing w:after="0"/>
        <w:ind w:left="705"/>
        <w:jc w:val="both"/>
        <w:rPr>
          <w:bCs/>
          <w:sz w:val="24"/>
          <w:szCs w:val="24"/>
        </w:rPr>
      </w:pPr>
      <w:r>
        <w:rPr>
          <w:bCs/>
          <w:sz w:val="24"/>
          <w:szCs w:val="24"/>
        </w:rPr>
        <w:t>- при предоставлении ежегодного оплачиваемого отпуска (ст. 116-119, 123-128 ТК РФ);</w:t>
      </w:r>
    </w:p>
    <w:p w:rsidR="00582C87" w:rsidRDefault="003A7125">
      <w:pPr>
        <w:pStyle w:val="33"/>
        <w:spacing w:after="0"/>
        <w:ind w:left="705"/>
        <w:jc w:val="both"/>
        <w:rPr>
          <w:bCs/>
          <w:sz w:val="24"/>
          <w:szCs w:val="24"/>
        </w:rPr>
      </w:pPr>
      <w:r>
        <w:rPr>
          <w:bCs/>
          <w:sz w:val="24"/>
          <w:szCs w:val="24"/>
        </w:rPr>
        <w:t>- в связи с задержкой выдачи трудовой книжки при увольнении;</w:t>
      </w:r>
    </w:p>
    <w:p w:rsidR="00582C87" w:rsidRDefault="003A7125">
      <w:pPr>
        <w:pStyle w:val="33"/>
        <w:spacing w:after="0"/>
        <w:ind w:left="705"/>
        <w:jc w:val="both"/>
        <w:rPr>
          <w:bCs/>
          <w:sz w:val="24"/>
          <w:szCs w:val="24"/>
        </w:rPr>
      </w:pPr>
      <w:r>
        <w:rPr>
          <w:bCs/>
          <w:sz w:val="24"/>
          <w:szCs w:val="24"/>
        </w:rPr>
        <w:t>- в других случаях, предусмотренных действующим законодательством.</w:t>
      </w:r>
    </w:p>
    <w:p w:rsidR="00582C87" w:rsidRDefault="003A7125">
      <w:pPr>
        <w:pStyle w:val="33"/>
        <w:spacing w:after="0"/>
        <w:ind w:firstLine="705"/>
        <w:jc w:val="both"/>
      </w:pPr>
      <w:r>
        <w:rPr>
          <w:bCs/>
          <w:sz w:val="24"/>
          <w:szCs w:val="24"/>
        </w:rPr>
        <w:t xml:space="preserve">5.2. </w:t>
      </w:r>
      <w:r>
        <w:rPr>
          <w:sz w:val="24"/>
          <w:szCs w:val="24"/>
        </w:rPr>
        <w:t>Работодатель обязуется:</w:t>
      </w:r>
    </w:p>
    <w:p w:rsidR="00582C87" w:rsidRDefault="003A7125">
      <w:pPr>
        <w:pStyle w:val="33"/>
        <w:spacing w:after="0"/>
        <w:ind w:firstLine="705"/>
        <w:jc w:val="both"/>
      </w:pPr>
      <w:r>
        <w:rPr>
          <w:sz w:val="24"/>
          <w:szCs w:val="24"/>
        </w:rPr>
        <w:t>5.2.1.обеспечить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582C87" w:rsidRDefault="003A7125">
      <w:pPr>
        <w:pStyle w:val="33"/>
        <w:spacing w:after="0"/>
        <w:ind w:firstLine="705"/>
        <w:jc w:val="both"/>
      </w:pPr>
      <w:r>
        <w:rPr>
          <w:sz w:val="24"/>
          <w:szCs w:val="24"/>
        </w:rPr>
        <w:t>5.2.2.обеспечить обязательное медицинское страхование работающих, с выдачей полисов по медицинскому страхованию;</w:t>
      </w:r>
    </w:p>
    <w:p w:rsidR="00582C87" w:rsidRDefault="003A7125">
      <w:pPr>
        <w:pStyle w:val="33"/>
        <w:spacing w:after="0"/>
        <w:ind w:firstLine="705"/>
        <w:jc w:val="both"/>
      </w:pPr>
      <w:r>
        <w:rPr>
          <w:sz w:val="24"/>
          <w:szCs w:val="24"/>
        </w:rPr>
        <w:t>5.2.3.своевременно перечислять средства в страховые фонды в размерах, определяемых законодательством.</w:t>
      </w:r>
    </w:p>
    <w:p w:rsidR="00582C87" w:rsidRDefault="003A7125">
      <w:pPr>
        <w:pStyle w:val="33"/>
        <w:spacing w:after="0"/>
        <w:ind w:firstLine="705"/>
        <w:jc w:val="both"/>
      </w:pPr>
      <w:r>
        <w:rPr>
          <w:sz w:val="24"/>
          <w:szCs w:val="24"/>
        </w:rPr>
        <w:t xml:space="preserve">5.2.4.соблюдать и предоставлять согласно ст.ст.173-177 ТК РФ гарантии и компенсации работникам, совмещающим работу с обучением. </w:t>
      </w:r>
    </w:p>
    <w:p w:rsidR="00582C87" w:rsidRDefault="003A7125" w:rsidP="00B747DC">
      <w:pPr>
        <w:pStyle w:val="33"/>
        <w:spacing w:after="0"/>
        <w:jc w:val="both"/>
        <w:rPr>
          <w:sz w:val="24"/>
          <w:szCs w:val="24"/>
        </w:rPr>
      </w:pPr>
      <w:r>
        <w:rPr>
          <w:sz w:val="24"/>
          <w:szCs w:val="24"/>
        </w:rPr>
        <w:t>- работникам, направленным на обучение работодателем или поступающим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w:t>
      </w:r>
    </w:p>
    <w:p w:rsidR="00582C87" w:rsidRDefault="003A7125">
      <w:pPr>
        <w:pStyle w:val="33"/>
        <w:spacing w:after="0"/>
        <w:ind w:firstLine="705"/>
        <w:jc w:val="both"/>
      </w:pPr>
      <w:r>
        <w:rPr>
          <w:sz w:val="24"/>
          <w:szCs w:val="24"/>
        </w:rPr>
        <w:t>5.2.5.Выплачивать педагогическим работникам, работникам выполняющим педагогическую работу на условиях совместительства и не получающим по основной работе, компенсацию на книгоиздательскую продукцию и периодические издания в размере, предусмотренном действующим законодательством.</w:t>
      </w:r>
    </w:p>
    <w:p w:rsidR="00582C87" w:rsidRDefault="00582C87">
      <w:pPr>
        <w:pStyle w:val="34"/>
        <w:jc w:val="both"/>
        <w:rPr>
          <w:sz w:val="24"/>
          <w:szCs w:val="24"/>
        </w:rPr>
      </w:pPr>
    </w:p>
    <w:p w:rsidR="00582C87" w:rsidRDefault="003A7125">
      <w:pPr>
        <w:pStyle w:val="34"/>
        <w:jc w:val="center"/>
      </w:pPr>
      <w:r>
        <w:rPr>
          <w:b/>
          <w:sz w:val="24"/>
          <w:szCs w:val="24"/>
        </w:rPr>
        <w:t xml:space="preserve">Раздел </w:t>
      </w:r>
      <w:r>
        <w:rPr>
          <w:b/>
          <w:sz w:val="24"/>
          <w:szCs w:val="24"/>
          <w:lang w:val="en-US"/>
        </w:rPr>
        <w:t>VI</w:t>
      </w:r>
      <w:r>
        <w:rPr>
          <w:b/>
          <w:sz w:val="24"/>
          <w:szCs w:val="24"/>
        </w:rPr>
        <w:t>. Охрана труда и здоровья</w:t>
      </w:r>
    </w:p>
    <w:p w:rsidR="00582C87" w:rsidRDefault="003A7125">
      <w:pPr>
        <w:ind w:firstLine="709"/>
        <w:jc w:val="both"/>
      </w:pPr>
      <w:r>
        <w:t>6.1. Работодатель обязуется:</w:t>
      </w:r>
    </w:p>
    <w:p w:rsidR="00582C87" w:rsidRDefault="003A7125">
      <w:pPr>
        <w:ind w:firstLine="709"/>
        <w:jc w:val="both"/>
      </w:pPr>
      <w:r>
        <w:t>6.1.1.Обеспечить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82C87" w:rsidRDefault="003A7125">
      <w:pPr>
        <w:ind w:firstLine="709"/>
        <w:jc w:val="both"/>
      </w:pPr>
      <w:r>
        <w:t xml:space="preserve">Для реализации этого права ежегодно заключать соглашение Приложение №4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582C87" w:rsidRDefault="003A7125">
      <w:pPr>
        <w:ind w:firstLine="709"/>
        <w:jc w:val="both"/>
      </w:pPr>
      <w:r>
        <w:t>6.1.2. Провести в учреждении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582C87" w:rsidRDefault="002001D0" w:rsidP="00084462">
      <w:pPr>
        <w:pStyle w:val="affc"/>
        <w:ind w:firstLine="709"/>
        <w:jc w:val="both"/>
      </w:pPr>
      <w:r w:rsidRPr="00084462">
        <w:t xml:space="preserve"> 6.1.3.В состав комиссии по СОУТ в обязательном порядке включать членов выборного органа первичной профсоюзной организации и комиссии по охране труда.</w:t>
      </w:r>
    </w:p>
    <w:p w:rsidR="00582C87" w:rsidRDefault="002001D0">
      <w:pPr>
        <w:ind w:firstLine="709"/>
        <w:jc w:val="both"/>
      </w:pPr>
      <w:r>
        <w:t>6.1.4</w:t>
      </w:r>
      <w:r w:rsidR="003A7125">
        <w:t>.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582C87" w:rsidRDefault="003A7125">
      <w:pPr>
        <w:ind w:firstLine="709"/>
        <w:jc w:val="both"/>
      </w:pPr>
      <w:r>
        <w:t>Организовывать проверку знаний работников учреждения по охране труда на начало учебного года.</w:t>
      </w:r>
    </w:p>
    <w:p w:rsidR="00582C87" w:rsidRDefault="002001D0">
      <w:pPr>
        <w:ind w:firstLine="709"/>
        <w:jc w:val="both"/>
      </w:pPr>
      <w:r>
        <w:t>6.1.5</w:t>
      </w:r>
      <w:r w:rsidR="003A7125">
        <w:t>.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582C87" w:rsidRDefault="002001D0">
      <w:pPr>
        <w:ind w:firstLine="709"/>
        <w:jc w:val="both"/>
      </w:pPr>
      <w:r>
        <w:t>6.1.6</w:t>
      </w:r>
      <w:r w:rsidR="003A7125">
        <w:t>.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582C87" w:rsidRDefault="002001D0">
      <w:pPr>
        <w:ind w:firstLine="709"/>
        <w:jc w:val="both"/>
      </w:pPr>
      <w:r>
        <w:t>6.1.7</w:t>
      </w:r>
      <w:r w:rsidR="003A7125">
        <w:t>. 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582C87" w:rsidRDefault="002001D0">
      <w:pPr>
        <w:ind w:firstLine="709"/>
        <w:jc w:val="both"/>
      </w:pPr>
      <w:r>
        <w:t>6.1.8</w:t>
      </w:r>
      <w:r w:rsidR="003A7125">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82C87" w:rsidRDefault="002001D0">
      <w:pPr>
        <w:ind w:firstLine="709"/>
        <w:jc w:val="both"/>
      </w:pPr>
      <w:r>
        <w:t>6.1.9</w:t>
      </w:r>
      <w:r w:rsidR="003A7125">
        <w:t>. Проводить своевременное расследование несчастных случаев на производстве в соответствии с  действующим законодательством и вести их учет.</w:t>
      </w:r>
    </w:p>
    <w:p w:rsidR="00582C87" w:rsidRDefault="002001D0">
      <w:pPr>
        <w:ind w:firstLine="709"/>
        <w:jc w:val="both"/>
      </w:pPr>
      <w:r>
        <w:t>6.1.10</w:t>
      </w:r>
      <w:r w:rsidR="003A7125">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582C87" w:rsidRDefault="003A7125">
      <w:pPr>
        <w:ind w:firstLine="709"/>
        <w:jc w:val="both"/>
      </w:pPr>
      <w:r>
        <w:t>6.1.1</w:t>
      </w:r>
      <w:r w:rsidR="002001D0">
        <w:t>1</w:t>
      </w:r>
      <w: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82C87" w:rsidRDefault="002001D0">
      <w:pPr>
        <w:ind w:firstLine="709"/>
        <w:jc w:val="both"/>
      </w:pPr>
      <w:r>
        <w:t>6.1.12</w:t>
      </w:r>
      <w:r w:rsidR="003A7125">
        <w:t>.Разработать и утвердить инструкции по охране труда на каждое рабочее место  с учетом мнения  с выборным органом первичной профсоюзной организации.</w:t>
      </w:r>
    </w:p>
    <w:p w:rsidR="00582C87" w:rsidRDefault="002001D0">
      <w:pPr>
        <w:ind w:firstLine="709"/>
        <w:jc w:val="both"/>
      </w:pPr>
      <w:r>
        <w:t>6.1.13</w:t>
      </w:r>
      <w:r w:rsidR="003A7125">
        <w:t>.Обеспечивать соблюдение работниками требований, правил и инструкций по охране труда.</w:t>
      </w:r>
    </w:p>
    <w:p w:rsidR="00582C87" w:rsidRDefault="002001D0">
      <w:pPr>
        <w:ind w:firstLine="709"/>
        <w:jc w:val="both"/>
      </w:pPr>
      <w:r>
        <w:t>6.1.14</w:t>
      </w:r>
      <w:r w:rsidR="003A7125">
        <w:t>.Создать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582C87" w:rsidRDefault="002001D0">
      <w:pPr>
        <w:ind w:firstLine="709"/>
        <w:jc w:val="both"/>
      </w:pPr>
      <w:r>
        <w:t>6.1.15</w:t>
      </w:r>
      <w:r w:rsidR="003A7125">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582C87" w:rsidRDefault="002001D0">
      <w:pPr>
        <w:ind w:firstLine="709"/>
        <w:jc w:val="both"/>
      </w:pPr>
      <w:r>
        <w:t>6.1.16</w:t>
      </w:r>
      <w:r w:rsidR="003A7125">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582C87" w:rsidRDefault="002001D0">
      <w:pPr>
        <w:ind w:firstLine="709"/>
        <w:jc w:val="both"/>
      </w:pPr>
      <w:r>
        <w:t>6.1.17</w:t>
      </w:r>
      <w:r w:rsidR="003A7125">
        <w:t>.Обеспечить прохождение бесплатных обязательных предварительных и периодических медицинских осмотров (обследований) работников.</w:t>
      </w:r>
    </w:p>
    <w:p w:rsidR="00582C87" w:rsidRDefault="002001D0">
      <w:pPr>
        <w:ind w:firstLine="709"/>
        <w:jc w:val="both"/>
      </w:pPr>
      <w:r>
        <w:t>6.1.18</w:t>
      </w:r>
      <w:r w:rsidR="003A7125">
        <w:t>.Обеспечить предоставление дополнительного отпуска за работу во вредных и опасных условиях труда:</w:t>
      </w:r>
    </w:p>
    <w:p w:rsidR="00582C87" w:rsidRDefault="00EB202E">
      <w:pPr>
        <w:jc w:val="both"/>
      </w:pPr>
      <w:r>
        <w:t xml:space="preserve">          -повару </w:t>
      </w:r>
      <w:r w:rsidR="003A7125">
        <w:t xml:space="preserve"> (за работу в горячем цеху) – 7 календарных дней, </w:t>
      </w:r>
    </w:p>
    <w:p w:rsidR="00582C87" w:rsidRDefault="003A7125">
      <w:pPr>
        <w:jc w:val="both"/>
      </w:pPr>
      <w:r>
        <w:t xml:space="preserve">          -работникам, имеющим ненормированный рабочий день (за</w:t>
      </w:r>
      <w:r w:rsidR="00EB202E">
        <w:t>ведующий</w:t>
      </w:r>
      <w:r w:rsidR="00B130F8">
        <w:t>, завхоз</w:t>
      </w:r>
      <w:r>
        <w:t>) – 7 календарных дней.</w:t>
      </w:r>
    </w:p>
    <w:p w:rsidR="00582C87" w:rsidRDefault="002001D0">
      <w:pPr>
        <w:pStyle w:val="22"/>
        <w:ind w:left="0" w:firstLine="720"/>
        <w:jc w:val="both"/>
      </w:pPr>
      <w:r>
        <w:rPr>
          <w:b w:val="0"/>
          <w:sz w:val="24"/>
          <w:szCs w:val="24"/>
        </w:rPr>
        <w:t>6.1.19</w:t>
      </w:r>
      <w:r w:rsidR="003A7125">
        <w:rPr>
          <w:b w:val="0"/>
          <w:sz w:val="24"/>
          <w:szCs w:val="24"/>
        </w:rPr>
        <w:t xml:space="preserve">.Вести учет средств социального страхования на организацию лечения и отдыха работников и их детей. </w:t>
      </w:r>
    </w:p>
    <w:p w:rsidR="00582C87" w:rsidRDefault="002001D0">
      <w:pPr>
        <w:ind w:firstLine="709"/>
        <w:jc w:val="both"/>
      </w:pPr>
      <w:r>
        <w:t>6.1.20</w:t>
      </w:r>
      <w:r w:rsidR="003A7125">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582C87" w:rsidRDefault="003A7125">
      <w:pPr>
        <w:ind w:firstLine="709"/>
        <w:jc w:val="both"/>
      </w:pPr>
      <w:r>
        <w:t>6.2. Работник в области охраны труда обязан:</w:t>
      </w:r>
    </w:p>
    <w:p w:rsidR="00582C87" w:rsidRDefault="003A7125">
      <w:pPr>
        <w:ind w:firstLine="709"/>
        <w:jc w:val="both"/>
      </w:pPr>
      <w:r>
        <w:t>6.2.1.Соблюдать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82C87" w:rsidRDefault="003A7125">
      <w:pPr>
        <w:ind w:firstLine="709"/>
        <w:jc w:val="both"/>
      </w:pPr>
      <w:r>
        <w:t>6.2.2.Правильно применять средства индивидуальной и коллективной защиты.</w:t>
      </w:r>
    </w:p>
    <w:p w:rsidR="00582C87" w:rsidRDefault="003A7125">
      <w:pPr>
        <w:ind w:firstLine="709"/>
        <w:jc w:val="both"/>
      </w:pPr>
      <w:r>
        <w:t>6.2.3.Проходить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582C87" w:rsidRDefault="003A7125">
      <w:pPr>
        <w:ind w:firstLine="709"/>
        <w:jc w:val="both"/>
      </w:pPr>
      <w:r>
        <w:t>6.2.5.Извещать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 (отравления).</w:t>
      </w:r>
    </w:p>
    <w:p w:rsidR="00582C87" w:rsidRDefault="003A7125">
      <w:pPr>
        <w:ind w:firstLine="709"/>
        <w:jc w:val="both"/>
      </w:pPr>
      <w:r>
        <w:t>6.3.Работник имеет право отказаться от выполнения работы в случае возникновения на рабочем месте ситуации, угрожающей жизни и здо</w:t>
      </w:r>
      <w:r w:rsidR="00084462">
        <w:t>ровью работника, а также при не</w:t>
      </w:r>
      <w:r w:rsidR="00EB202E">
        <w:t xml:space="preserve"> </w:t>
      </w:r>
      <w:r>
        <w:t>обеспечении необходимыми средствами индивидуальной и коллективной защиты до устранения выявленных нарушений.</w:t>
      </w:r>
    </w:p>
    <w:p w:rsidR="00582C87" w:rsidRDefault="003A7125">
      <w:pPr>
        <w:pStyle w:val="33"/>
        <w:spacing w:after="0"/>
        <w:jc w:val="center"/>
      </w:pPr>
      <w:r>
        <w:rPr>
          <w:b/>
          <w:bCs/>
          <w:sz w:val="24"/>
          <w:szCs w:val="24"/>
        </w:rPr>
        <w:t xml:space="preserve">Раздел </w:t>
      </w:r>
      <w:r>
        <w:rPr>
          <w:b/>
          <w:bCs/>
          <w:sz w:val="24"/>
          <w:szCs w:val="24"/>
          <w:lang w:val="en-US"/>
        </w:rPr>
        <w:t>VII</w:t>
      </w:r>
      <w:r>
        <w:rPr>
          <w:b/>
          <w:bCs/>
          <w:sz w:val="24"/>
          <w:szCs w:val="24"/>
        </w:rPr>
        <w:t>. Гарантии  профсоюзной деятельности.</w:t>
      </w:r>
    </w:p>
    <w:p w:rsidR="00582C87" w:rsidRDefault="003A7125">
      <w:pPr>
        <w:pStyle w:val="33"/>
        <w:spacing w:after="0"/>
        <w:jc w:val="both"/>
        <w:rPr>
          <w:sz w:val="24"/>
          <w:szCs w:val="24"/>
        </w:rPr>
      </w:pPr>
      <w:r>
        <w:rPr>
          <w:sz w:val="24"/>
          <w:szCs w:val="24"/>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582C87" w:rsidRDefault="003A7125">
      <w:pPr>
        <w:pStyle w:val="33"/>
        <w:spacing w:after="0"/>
        <w:jc w:val="both"/>
        <w:rPr>
          <w:sz w:val="24"/>
          <w:szCs w:val="24"/>
        </w:rPr>
      </w:pPr>
      <w:r>
        <w:rPr>
          <w:sz w:val="24"/>
          <w:szCs w:val="24"/>
        </w:rPr>
        <w:tab/>
        <w:t>7.2.Работодатель признает, что выборный орган первичной профсоюзной организации является полномочным</w:t>
      </w:r>
      <w:r w:rsidR="00C17EB4">
        <w:rPr>
          <w:sz w:val="24"/>
          <w:szCs w:val="24"/>
        </w:rPr>
        <w:t xml:space="preserve"> представителем работников </w:t>
      </w:r>
      <w:r>
        <w:rPr>
          <w:sz w:val="24"/>
          <w:szCs w:val="24"/>
        </w:rPr>
        <w:t xml:space="preserve"> по вопросам:</w:t>
      </w:r>
    </w:p>
    <w:p w:rsidR="00582C87" w:rsidRDefault="003A7125">
      <w:pPr>
        <w:pStyle w:val="33"/>
        <w:spacing w:after="0"/>
        <w:jc w:val="both"/>
        <w:rPr>
          <w:sz w:val="24"/>
          <w:szCs w:val="24"/>
        </w:rPr>
      </w:pPr>
      <w:r>
        <w:rPr>
          <w:sz w:val="24"/>
          <w:szCs w:val="24"/>
        </w:rPr>
        <w:tab/>
        <w:t>7.2.1.Защиты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582C87" w:rsidRDefault="003A7125">
      <w:pPr>
        <w:pStyle w:val="33"/>
        <w:spacing w:after="0"/>
        <w:jc w:val="both"/>
      </w:pPr>
      <w:r>
        <w:rPr>
          <w:sz w:val="24"/>
          <w:szCs w:val="24"/>
        </w:rPr>
        <w:tab/>
        <w:t>7.2.2.Ведения коллективных переговоров, заключения коллективного договора и контроля  за его выполнением;</w:t>
      </w:r>
    </w:p>
    <w:p w:rsidR="00582C87" w:rsidRDefault="003A7125">
      <w:pPr>
        <w:pStyle w:val="33"/>
        <w:spacing w:after="0"/>
        <w:jc w:val="both"/>
      </w:pPr>
      <w:r>
        <w:rPr>
          <w:sz w:val="24"/>
          <w:szCs w:val="24"/>
        </w:rPr>
        <w:tab/>
      </w:r>
      <w:r w:rsidRPr="00084462">
        <w:rPr>
          <w:sz w:val="24"/>
          <w:szCs w:val="24"/>
        </w:rPr>
        <w:t>7.2.3.Соблюдения законодательства о труде;</w:t>
      </w:r>
    </w:p>
    <w:p w:rsidR="00582C87" w:rsidRDefault="003A7125">
      <w:pPr>
        <w:pStyle w:val="33"/>
        <w:spacing w:after="0"/>
        <w:jc w:val="both"/>
      </w:pPr>
      <w:r>
        <w:rPr>
          <w:sz w:val="24"/>
          <w:szCs w:val="24"/>
        </w:rPr>
        <w:tab/>
        <w:t>7.2.4.Участия в урегулировании индивидуальных и коллективных трудовых споров.</w:t>
      </w:r>
    </w:p>
    <w:p w:rsidR="00582C87" w:rsidRDefault="003A7125">
      <w:pPr>
        <w:pStyle w:val="33"/>
        <w:spacing w:after="0"/>
        <w:jc w:val="both"/>
      </w:pPr>
      <w:r>
        <w:rPr>
          <w:sz w:val="24"/>
          <w:szCs w:val="24"/>
        </w:rPr>
        <w:tab/>
        <w:t>7.2.5.Работодатель,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582C87" w:rsidRDefault="003A7125">
      <w:pPr>
        <w:pStyle w:val="33"/>
        <w:spacing w:after="0"/>
        <w:jc w:val="both"/>
      </w:pPr>
      <w:r>
        <w:rPr>
          <w:sz w:val="24"/>
          <w:szCs w:val="24"/>
        </w:rPr>
        <w:tab/>
        <w:t>7.2.6.В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582C87" w:rsidRDefault="003A7125">
      <w:pPr>
        <w:pStyle w:val="33"/>
        <w:spacing w:after="0"/>
        <w:jc w:val="both"/>
        <w:rPr>
          <w:sz w:val="24"/>
          <w:szCs w:val="24"/>
        </w:rPr>
      </w:pPr>
      <w:r>
        <w:rPr>
          <w:sz w:val="24"/>
          <w:szCs w:val="24"/>
        </w:rPr>
        <w:t>- соблюдать права профсоюзов, установленные законодательством и настоящим коллективным договором (глава 58 ТК РФ);</w:t>
      </w:r>
    </w:p>
    <w:p w:rsidR="00582C87" w:rsidRDefault="003A7125">
      <w:pPr>
        <w:pStyle w:val="33"/>
        <w:spacing w:after="0"/>
        <w:jc w:val="both"/>
        <w:rPr>
          <w:sz w:val="24"/>
          <w:szCs w:val="24"/>
        </w:rPr>
      </w:pPr>
      <w:r>
        <w:rPr>
          <w:sz w:val="24"/>
          <w:szCs w:val="24"/>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582C87" w:rsidRDefault="003A7125">
      <w:pPr>
        <w:pStyle w:val="33"/>
        <w:spacing w:after="0"/>
        <w:ind w:firstLine="709"/>
        <w:jc w:val="both"/>
        <w:rPr>
          <w:sz w:val="24"/>
          <w:szCs w:val="24"/>
        </w:rPr>
      </w:pPr>
      <w:r>
        <w:rPr>
          <w:sz w:val="24"/>
          <w:szCs w:val="24"/>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82C87" w:rsidRDefault="003A7125" w:rsidP="00084462">
      <w:pPr>
        <w:pStyle w:val="33"/>
        <w:spacing w:after="0"/>
        <w:ind w:firstLine="709"/>
        <w:jc w:val="both"/>
        <w:rPr>
          <w:sz w:val="24"/>
          <w:szCs w:val="24"/>
        </w:rPr>
      </w:pPr>
      <w:r>
        <w:rPr>
          <w:sz w:val="24"/>
          <w:szCs w:val="24"/>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w:t>
      </w:r>
    </w:p>
    <w:p w:rsidR="00582C87" w:rsidRDefault="003A7125">
      <w:pPr>
        <w:pStyle w:val="33"/>
        <w:spacing w:after="0"/>
        <w:jc w:val="both"/>
      </w:pPr>
      <w:r>
        <w:rPr>
          <w:sz w:val="24"/>
          <w:szCs w:val="24"/>
        </w:rPr>
        <w:t>7.3. Работодатель обязуется:</w:t>
      </w:r>
    </w:p>
    <w:p w:rsidR="00582C87" w:rsidRDefault="003A7125">
      <w:pPr>
        <w:pStyle w:val="33"/>
        <w:spacing w:after="0"/>
        <w:jc w:val="both"/>
        <w:rPr>
          <w:sz w:val="24"/>
          <w:szCs w:val="24"/>
        </w:rPr>
      </w:pPr>
      <w:r>
        <w:rPr>
          <w:sz w:val="24"/>
          <w:szCs w:val="24"/>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582C87" w:rsidRDefault="003A7125">
      <w:pPr>
        <w:pStyle w:val="33"/>
        <w:spacing w:after="0"/>
        <w:jc w:val="both"/>
      </w:pPr>
      <w:r>
        <w:rPr>
          <w:sz w:val="24"/>
          <w:szCs w:val="24"/>
        </w:rPr>
        <w:tab/>
        <w:t>7.3.2.Увольнение  работника, являющегося членом профсоюза, по пункту 2, пункту 3 и пункту 5 статьи 81 ТК РФ  проводить с учетом мотивированного мнения  выборного органа первичной профсоюзной организации в порядке, определенном ст.82, 373 ТК РФ.</w:t>
      </w:r>
    </w:p>
    <w:p w:rsidR="00582C87" w:rsidRDefault="003A7125">
      <w:pPr>
        <w:pStyle w:val="33"/>
        <w:spacing w:after="0"/>
        <w:ind w:firstLine="708"/>
        <w:jc w:val="both"/>
      </w:pPr>
      <w:r>
        <w:rPr>
          <w:sz w:val="24"/>
          <w:szCs w:val="24"/>
        </w:rPr>
        <w:t>7.3.3.Обеспечивать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582C87" w:rsidRDefault="003A7125">
      <w:pPr>
        <w:pStyle w:val="33"/>
        <w:spacing w:after="0"/>
        <w:jc w:val="both"/>
        <w:rPr>
          <w:sz w:val="24"/>
          <w:szCs w:val="24"/>
        </w:rPr>
      </w:pPr>
      <w:r>
        <w:rPr>
          <w:sz w:val="24"/>
          <w:szCs w:val="24"/>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582C87" w:rsidRDefault="003A7125">
      <w:pPr>
        <w:pStyle w:val="33"/>
        <w:spacing w:after="0"/>
        <w:jc w:val="both"/>
      </w:pPr>
      <w:r>
        <w:rPr>
          <w:sz w:val="24"/>
          <w:szCs w:val="24"/>
        </w:rPr>
        <w:tab/>
        <w:t>7.3.4.В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1%.</w:t>
      </w:r>
    </w:p>
    <w:p w:rsidR="00582C87" w:rsidRDefault="003A7125">
      <w:pPr>
        <w:pStyle w:val="33"/>
        <w:spacing w:after="0"/>
        <w:jc w:val="both"/>
        <w:rPr>
          <w:sz w:val="24"/>
          <w:szCs w:val="24"/>
        </w:rPr>
      </w:pPr>
      <w:r>
        <w:rPr>
          <w:sz w:val="24"/>
          <w:szCs w:val="24"/>
        </w:rPr>
        <w:tab/>
        <w:t>7.3.5.Освобождать от работы с сохранением среднего заработка председателя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582C87" w:rsidRDefault="003A7125">
      <w:pPr>
        <w:pStyle w:val="33"/>
        <w:spacing w:after="0"/>
        <w:ind w:firstLine="705"/>
        <w:jc w:val="both"/>
        <w:rPr>
          <w:sz w:val="24"/>
          <w:szCs w:val="24"/>
        </w:rPr>
      </w:pPr>
      <w:r>
        <w:rPr>
          <w:sz w:val="24"/>
          <w:szCs w:val="24"/>
        </w:rPr>
        <w:t>7.3.6.Предоставлять первичному органу профсоюзной организации необходимую информацию по любым вопросам труда и социально-экономического развития учреждения.</w:t>
      </w:r>
    </w:p>
    <w:p w:rsidR="00582C87" w:rsidRDefault="003A7125">
      <w:pPr>
        <w:pStyle w:val="33"/>
        <w:spacing w:after="0"/>
        <w:ind w:firstLine="705"/>
        <w:jc w:val="both"/>
      </w:pPr>
      <w:r>
        <w:rPr>
          <w:sz w:val="24"/>
          <w:szCs w:val="24"/>
        </w:rPr>
        <w:t>7.3.7.Членов выборного органа первичной профсоюзной организации включать в состав комиссий учреждения по аттестации педагогических работников, специальной оценке условий труда, охране труда, социальному страхованию и других.</w:t>
      </w:r>
    </w:p>
    <w:p w:rsidR="00582C87" w:rsidRDefault="003A7125">
      <w:pPr>
        <w:pStyle w:val="33"/>
        <w:spacing w:after="0"/>
        <w:ind w:left="705"/>
        <w:jc w:val="both"/>
      </w:pPr>
      <w:r>
        <w:rPr>
          <w:sz w:val="24"/>
          <w:szCs w:val="24"/>
        </w:rPr>
        <w:tab/>
        <w:t>7.3.8.По согласованию с выборным органом первичной профсоюзной организации рассматривать следующие вопросы:</w:t>
      </w:r>
    </w:p>
    <w:p w:rsidR="00582C87" w:rsidRDefault="003A7125">
      <w:pPr>
        <w:pStyle w:val="33"/>
        <w:numPr>
          <w:ilvl w:val="0"/>
          <w:numId w:val="2"/>
        </w:numPr>
        <w:spacing w:after="0"/>
        <w:jc w:val="both"/>
        <w:rPr>
          <w:sz w:val="24"/>
          <w:szCs w:val="24"/>
        </w:rPr>
      </w:pPr>
      <w:r>
        <w:rPr>
          <w:sz w:val="24"/>
          <w:szCs w:val="24"/>
        </w:rPr>
        <w:t>расторжение трудового договора с работниками, являющимися членами профсоюза, по инициативе работодателя (ст.82, 374 ТК РФ);</w:t>
      </w:r>
    </w:p>
    <w:p w:rsidR="00582C87" w:rsidRDefault="003A7125">
      <w:pPr>
        <w:pStyle w:val="33"/>
        <w:numPr>
          <w:ilvl w:val="0"/>
          <w:numId w:val="2"/>
        </w:numPr>
        <w:spacing w:after="0"/>
        <w:jc w:val="both"/>
        <w:rPr>
          <w:sz w:val="24"/>
          <w:szCs w:val="24"/>
        </w:rPr>
      </w:pPr>
      <w:r>
        <w:rPr>
          <w:sz w:val="24"/>
          <w:szCs w:val="24"/>
        </w:rPr>
        <w:t>привлечение к сверхурочным работам (ст.99 ТК РФ);</w:t>
      </w:r>
    </w:p>
    <w:p w:rsidR="00582C87" w:rsidRDefault="003A7125">
      <w:pPr>
        <w:pStyle w:val="33"/>
        <w:numPr>
          <w:ilvl w:val="0"/>
          <w:numId w:val="2"/>
        </w:numPr>
        <w:spacing w:after="0"/>
        <w:jc w:val="both"/>
        <w:rPr>
          <w:sz w:val="24"/>
          <w:szCs w:val="24"/>
        </w:rPr>
      </w:pPr>
      <w:r>
        <w:rPr>
          <w:sz w:val="24"/>
          <w:szCs w:val="24"/>
        </w:rPr>
        <w:t>разделение рабочего времени на части (ст.105 ТК РФ);</w:t>
      </w:r>
    </w:p>
    <w:p w:rsidR="00582C87" w:rsidRDefault="003A7125">
      <w:pPr>
        <w:pStyle w:val="33"/>
        <w:numPr>
          <w:ilvl w:val="0"/>
          <w:numId w:val="2"/>
        </w:numPr>
        <w:spacing w:after="0"/>
        <w:jc w:val="both"/>
        <w:rPr>
          <w:sz w:val="24"/>
          <w:szCs w:val="24"/>
        </w:rPr>
      </w:pPr>
      <w:r>
        <w:rPr>
          <w:sz w:val="24"/>
          <w:szCs w:val="24"/>
        </w:rPr>
        <w:t>запрещение работы в выходные и нерабочие праздничные дни (ст.113 ТК РФ);</w:t>
      </w:r>
    </w:p>
    <w:p w:rsidR="00582C87" w:rsidRDefault="003A7125">
      <w:pPr>
        <w:pStyle w:val="33"/>
        <w:numPr>
          <w:ilvl w:val="0"/>
          <w:numId w:val="2"/>
        </w:numPr>
        <w:spacing w:after="0"/>
        <w:jc w:val="both"/>
        <w:rPr>
          <w:sz w:val="24"/>
          <w:szCs w:val="24"/>
        </w:rPr>
      </w:pPr>
      <w:r>
        <w:rPr>
          <w:sz w:val="24"/>
          <w:szCs w:val="24"/>
        </w:rPr>
        <w:t>очередность предоставления отпусков (ст.123 ТК РФ);</w:t>
      </w:r>
    </w:p>
    <w:p w:rsidR="00582C87" w:rsidRDefault="003A7125">
      <w:pPr>
        <w:pStyle w:val="33"/>
        <w:numPr>
          <w:ilvl w:val="0"/>
          <w:numId w:val="2"/>
        </w:numPr>
        <w:spacing w:after="0"/>
        <w:jc w:val="both"/>
        <w:rPr>
          <w:sz w:val="24"/>
          <w:szCs w:val="24"/>
        </w:rPr>
      </w:pPr>
      <w:r>
        <w:rPr>
          <w:sz w:val="24"/>
          <w:szCs w:val="24"/>
        </w:rPr>
        <w:t>установление заработной платы (ст.135 ТК РФ);</w:t>
      </w:r>
    </w:p>
    <w:p w:rsidR="00582C87" w:rsidRDefault="003A7125">
      <w:pPr>
        <w:pStyle w:val="33"/>
        <w:numPr>
          <w:ilvl w:val="0"/>
          <w:numId w:val="2"/>
        </w:numPr>
        <w:spacing w:after="0"/>
        <w:jc w:val="both"/>
        <w:rPr>
          <w:sz w:val="24"/>
          <w:szCs w:val="24"/>
        </w:rPr>
      </w:pPr>
      <w:r>
        <w:rPr>
          <w:sz w:val="24"/>
          <w:szCs w:val="24"/>
        </w:rPr>
        <w:t>применение систем нормирования труда (ст.159 ТК РФ);</w:t>
      </w:r>
    </w:p>
    <w:p w:rsidR="00582C87" w:rsidRDefault="003A7125">
      <w:pPr>
        <w:pStyle w:val="33"/>
        <w:numPr>
          <w:ilvl w:val="0"/>
          <w:numId w:val="2"/>
        </w:numPr>
        <w:spacing w:after="0"/>
        <w:jc w:val="both"/>
        <w:rPr>
          <w:sz w:val="24"/>
          <w:szCs w:val="24"/>
        </w:rPr>
      </w:pPr>
      <w:r>
        <w:rPr>
          <w:sz w:val="24"/>
          <w:szCs w:val="24"/>
        </w:rPr>
        <w:t>массовые увольнения (ст.180 ТК РФ);</w:t>
      </w:r>
    </w:p>
    <w:p w:rsidR="00582C87" w:rsidRDefault="003A7125">
      <w:pPr>
        <w:pStyle w:val="33"/>
        <w:numPr>
          <w:ilvl w:val="0"/>
          <w:numId w:val="2"/>
        </w:numPr>
        <w:spacing w:after="0"/>
        <w:jc w:val="both"/>
        <w:rPr>
          <w:sz w:val="24"/>
          <w:szCs w:val="24"/>
        </w:rPr>
      </w:pPr>
      <w:r>
        <w:rPr>
          <w:sz w:val="24"/>
          <w:szCs w:val="24"/>
        </w:rPr>
        <w:t xml:space="preserve">установление перечня должностей работников с ненормированным рабочим днем (ст.101 ТК РФ) </w:t>
      </w:r>
    </w:p>
    <w:p w:rsidR="00582C87" w:rsidRDefault="003A7125">
      <w:pPr>
        <w:pStyle w:val="33"/>
        <w:numPr>
          <w:ilvl w:val="0"/>
          <w:numId w:val="2"/>
        </w:numPr>
        <w:spacing w:after="0"/>
        <w:jc w:val="both"/>
        <w:rPr>
          <w:sz w:val="24"/>
          <w:szCs w:val="24"/>
        </w:rPr>
      </w:pPr>
      <w:r>
        <w:rPr>
          <w:sz w:val="24"/>
          <w:szCs w:val="24"/>
        </w:rPr>
        <w:t>утверждение Правил внутреннего трудового распорядка (ст.190 ТК РФ);</w:t>
      </w:r>
    </w:p>
    <w:p w:rsidR="00582C87" w:rsidRDefault="003A7125">
      <w:pPr>
        <w:pStyle w:val="33"/>
        <w:numPr>
          <w:ilvl w:val="0"/>
          <w:numId w:val="2"/>
        </w:numPr>
        <w:spacing w:after="0"/>
        <w:jc w:val="both"/>
        <w:rPr>
          <w:sz w:val="24"/>
          <w:szCs w:val="24"/>
        </w:rPr>
      </w:pPr>
      <w:r>
        <w:rPr>
          <w:sz w:val="24"/>
          <w:szCs w:val="24"/>
        </w:rPr>
        <w:t>создание комиссий по охране труда (ст.218 ТК РФ);</w:t>
      </w:r>
    </w:p>
    <w:p w:rsidR="00582C87" w:rsidRDefault="003A7125">
      <w:pPr>
        <w:pStyle w:val="33"/>
        <w:numPr>
          <w:ilvl w:val="0"/>
          <w:numId w:val="2"/>
        </w:numPr>
        <w:spacing w:after="0"/>
        <w:jc w:val="both"/>
        <w:rPr>
          <w:sz w:val="24"/>
          <w:szCs w:val="24"/>
        </w:rPr>
      </w:pPr>
      <w:r>
        <w:rPr>
          <w:sz w:val="24"/>
          <w:szCs w:val="24"/>
        </w:rPr>
        <w:t>составление графиков сменности (ст.103 ТК РФ);</w:t>
      </w:r>
    </w:p>
    <w:p w:rsidR="00582C87" w:rsidRDefault="003A7125">
      <w:pPr>
        <w:pStyle w:val="33"/>
        <w:numPr>
          <w:ilvl w:val="0"/>
          <w:numId w:val="2"/>
        </w:numPr>
        <w:spacing w:after="0"/>
        <w:jc w:val="both"/>
        <w:rPr>
          <w:sz w:val="24"/>
          <w:szCs w:val="24"/>
        </w:rPr>
      </w:pPr>
      <w:r>
        <w:rPr>
          <w:sz w:val="24"/>
          <w:szCs w:val="24"/>
        </w:rPr>
        <w:t>утверждение формы расчетного листка (ст.136 ТК РФ);</w:t>
      </w:r>
    </w:p>
    <w:p w:rsidR="00582C87" w:rsidRDefault="003A7125">
      <w:pPr>
        <w:pStyle w:val="33"/>
        <w:numPr>
          <w:ilvl w:val="0"/>
          <w:numId w:val="2"/>
        </w:numPr>
        <w:spacing w:after="0"/>
        <w:jc w:val="both"/>
        <w:rPr>
          <w:sz w:val="24"/>
          <w:szCs w:val="24"/>
        </w:rPr>
      </w:pPr>
      <w:r>
        <w:rPr>
          <w:sz w:val="24"/>
          <w:szCs w:val="24"/>
        </w:rPr>
        <w:t>установление размеров повышенной заработной платы за вредные и (или) опасные и иные особые условия труда (ст.147 ТК РФ);</w:t>
      </w:r>
    </w:p>
    <w:p w:rsidR="00582C87" w:rsidRDefault="003A7125">
      <w:pPr>
        <w:pStyle w:val="33"/>
        <w:numPr>
          <w:ilvl w:val="0"/>
          <w:numId w:val="2"/>
        </w:numPr>
        <w:spacing w:after="0"/>
        <w:jc w:val="both"/>
        <w:rPr>
          <w:sz w:val="24"/>
          <w:szCs w:val="24"/>
        </w:rPr>
      </w:pPr>
      <w:r>
        <w:rPr>
          <w:sz w:val="24"/>
          <w:szCs w:val="24"/>
        </w:rPr>
        <w:t>размеры повышения заработной платы в ночное время (ст.154 ТК РФ);</w:t>
      </w:r>
    </w:p>
    <w:p w:rsidR="00582C87" w:rsidRDefault="003A7125">
      <w:pPr>
        <w:pStyle w:val="33"/>
        <w:numPr>
          <w:ilvl w:val="0"/>
          <w:numId w:val="2"/>
        </w:numPr>
        <w:spacing w:after="0"/>
        <w:jc w:val="both"/>
        <w:rPr>
          <w:sz w:val="24"/>
          <w:szCs w:val="24"/>
        </w:rPr>
      </w:pPr>
      <w:r>
        <w:rPr>
          <w:sz w:val="24"/>
          <w:szCs w:val="24"/>
        </w:rPr>
        <w:t>применение и снятие дисциплинарного взыскания до истечения 1 года со дня его применения (ст.193,194 ТК РФ);</w:t>
      </w:r>
    </w:p>
    <w:p w:rsidR="00582C87" w:rsidRDefault="003A7125">
      <w:pPr>
        <w:pStyle w:val="33"/>
        <w:numPr>
          <w:ilvl w:val="0"/>
          <w:numId w:val="2"/>
        </w:numPr>
        <w:spacing w:after="0"/>
        <w:jc w:val="both"/>
        <w:rPr>
          <w:sz w:val="24"/>
          <w:szCs w:val="24"/>
        </w:rPr>
      </w:pPr>
      <w:r>
        <w:rPr>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582C87" w:rsidRDefault="003A7125">
      <w:pPr>
        <w:pStyle w:val="33"/>
        <w:numPr>
          <w:ilvl w:val="0"/>
          <w:numId w:val="2"/>
        </w:numPr>
        <w:spacing w:after="0"/>
        <w:jc w:val="both"/>
        <w:rPr>
          <w:sz w:val="24"/>
          <w:szCs w:val="24"/>
        </w:rPr>
      </w:pPr>
      <w:r>
        <w:rPr>
          <w:sz w:val="24"/>
          <w:szCs w:val="24"/>
        </w:rPr>
        <w:t>установление сроков выплаты заработной платы работникам (ст.136 ТК РФ) и другие вопросы.</w:t>
      </w:r>
    </w:p>
    <w:p w:rsidR="00582C87" w:rsidRDefault="003A7125">
      <w:pPr>
        <w:pStyle w:val="33"/>
        <w:spacing w:after="0"/>
        <w:ind w:firstLine="703"/>
        <w:jc w:val="both"/>
      </w:pPr>
      <w:r>
        <w:rPr>
          <w:sz w:val="24"/>
          <w:szCs w:val="24"/>
        </w:rPr>
        <w:t>7.3.9.Предоставлять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582C87" w:rsidRDefault="003A7125">
      <w:pPr>
        <w:pStyle w:val="33"/>
        <w:spacing w:after="0"/>
        <w:ind w:firstLine="703"/>
        <w:jc w:val="both"/>
        <w:rPr>
          <w:bCs/>
          <w:sz w:val="24"/>
          <w:szCs w:val="24"/>
        </w:rPr>
      </w:pPr>
      <w:r>
        <w:rPr>
          <w:sz w:val="24"/>
          <w:szCs w:val="24"/>
        </w:rPr>
        <w:t>В недельный срок сообщать им о результатах рассмотрения требований об устранении выявленных нарушений.</w:t>
      </w:r>
    </w:p>
    <w:p w:rsidR="00582C87" w:rsidRDefault="00582C87">
      <w:pPr>
        <w:pStyle w:val="33"/>
        <w:spacing w:after="0"/>
        <w:ind w:left="705"/>
        <w:jc w:val="center"/>
        <w:rPr>
          <w:b/>
          <w:bCs/>
          <w:sz w:val="24"/>
          <w:szCs w:val="24"/>
        </w:rPr>
      </w:pPr>
    </w:p>
    <w:p w:rsidR="00582C87" w:rsidRPr="005B4CBF" w:rsidRDefault="003A7125" w:rsidP="005B4CBF">
      <w:pPr>
        <w:pStyle w:val="33"/>
        <w:spacing w:after="0"/>
        <w:ind w:left="705"/>
        <w:jc w:val="center"/>
        <w:rPr>
          <w:b/>
          <w:bCs/>
          <w:sz w:val="24"/>
          <w:szCs w:val="24"/>
        </w:rPr>
      </w:pPr>
      <w:r>
        <w:rPr>
          <w:b/>
          <w:bCs/>
          <w:sz w:val="24"/>
          <w:szCs w:val="24"/>
        </w:rPr>
        <w:t xml:space="preserve">Раздел </w:t>
      </w:r>
      <w:r>
        <w:rPr>
          <w:b/>
          <w:bCs/>
          <w:sz w:val="24"/>
          <w:szCs w:val="24"/>
          <w:lang w:val="en-US"/>
        </w:rPr>
        <w:t>VIII</w:t>
      </w:r>
      <w:r>
        <w:rPr>
          <w:b/>
          <w:bCs/>
          <w:sz w:val="24"/>
          <w:szCs w:val="24"/>
        </w:rPr>
        <w:t>. Обязательства выборного органа</w:t>
      </w:r>
      <w:r w:rsidR="005B4CBF">
        <w:rPr>
          <w:b/>
          <w:bCs/>
          <w:sz w:val="24"/>
          <w:szCs w:val="24"/>
        </w:rPr>
        <w:t xml:space="preserve"> </w:t>
      </w:r>
      <w:r>
        <w:rPr>
          <w:b/>
          <w:bCs/>
          <w:sz w:val="24"/>
          <w:szCs w:val="24"/>
        </w:rPr>
        <w:t>первичной профсоюзной организации.</w:t>
      </w:r>
    </w:p>
    <w:p w:rsidR="00582C87" w:rsidRDefault="003A7125">
      <w:pPr>
        <w:pStyle w:val="33"/>
        <w:spacing w:after="0"/>
        <w:jc w:val="both"/>
        <w:rPr>
          <w:sz w:val="24"/>
          <w:szCs w:val="24"/>
        </w:rPr>
      </w:pPr>
      <w:r>
        <w:rPr>
          <w:sz w:val="24"/>
          <w:szCs w:val="24"/>
        </w:rPr>
        <w:tab/>
        <w:t>8.Выборный орган первичной профсоюзной организации обязуется:</w:t>
      </w:r>
    </w:p>
    <w:p w:rsidR="00582C87" w:rsidRDefault="003A7125">
      <w:pPr>
        <w:pStyle w:val="33"/>
        <w:spacing w:after="0"/>
        <w:jc w:val="both"/>
        <w:rPr>
          <w:sz w:val="24"/>
          <w:szCs w:val="24"/>
        </w:rPr>
      </w:pPr>
      <w:r>
        <w:rPr>
          <w:sz w:val="24"/>
          <w:szCs w:val="24"/>
        </w:rPr>
        <w:tab/>
        <w:t xml:space="preserve">8.1.Представлять и защищать права и интересы </w:t>
      </w:r>
      <w:r w:rsidR="009F2EFD">
        <w:rPr>
          <w:sz w:val="24"/>
          <w:szCs w:val="24"/>
        </w:rPr>
        <w:t>работников</w:t>
      </w:r>
      <w:r>
        <w:rPr>
          <w:sz w:val="24"/>
          <w:szCs w:val="24"/>
        </w:rPr>
        <w:t xml:space="preserve"> по социально-трудовым вопросам в соответствии с Федеральным законом «О профессиональных союзах, их правах и гарантиях деятельности» и ТК РФ.</w:t>
      </w:r>
    </w:p>
    <w:p w:rsidR="00582C87" w:rsidRDefault="003A7125">
      <w:pPr>
        <w:pStyle w:val="33"/>
        <w:spacing w:after="0"/>
        <w:jc w:val="both"/>
        <w:rPr>
          <w:sz w:val="24"/>
          <w:szCs w:val="24"/>
        </w:rPr>
      </w:pPr>
      <w:r>
        <w:rPr>
          <w:sz w:val="24"/>
          <w:szCs w:val="24"/>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82C87" w:rsidRDefault="003A7125">
      <w:pPr>
        <w:pStyle w:val="33"/>
        <w:spacing w:after="0"/>
        <w:jc w:val="both"/>
      </w:pPr>
      <w:r>
        <w:rPr>
          <w:sz w:val="24"/>
          <w:szCs w:val="24"/>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82C87" w:rsidRDefault="003A7125">
      <w:pPr>
        <w:pStyle w:val="33"/>
        <w:spacing w:after="0"/>
        <w:jc w:val="both"/>
      </w:pPr>
      <w:r>
        <w:rPr>
          <w:sz w:val="24"/>
          <w:szCs w:val="24"/>
        </w:rPr>
        <w:tab/>
        <w:t>8.3.Осуществлять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582C87" w:rsidRDefault="003A7125">
      <w:pPr>
        <w:pStyle w:val="33"/>
        <w:spacing w:after="0"/>
        <w:jc w:val="both"/>
      </w:pPr>
      <w:r>
        <w:rPr>
          <w:sz w:val="24"/>
          <w:szCs w:val="24"/>
        </w:rPr>
        <w:tab/>
        <w:t>8.6.Представлять и защищать трудовые права членов профсоюза в комиссии по трудовым спорам и суде.</w:t>
      </w:r>
    </w:p>
    <w:p w:rsidR="00582C87" w:rsidRDefault="003A7125">
      <w:pPr>
        <w:pStyle w:val="33"/>
        <w:spacing w:after="0"/>
        <w:jc w:val="both"/>
      </w:pPr>
      <w:r>
        <w:rPr>
          <w:sz w:val="24"/>
          <w:szCs w:val="24"/>
        </w:rPr>
        <w:tab/>
        <w:t>8.7. Организовывать совместно с администрацией правовое просвещение работников.</w:t>
      </w:r>
    </w:p>
    <w:p w:rsidR="00582C87" w:rsidRDefault="003A7125">
      <w:pPr>
        <w:pStyle w:val="33"/>
        <w:spacing w:after="0"/>
        <w:ind w:firstLine="708"/>
        <w:jc w:val="both"/>
      </w:pPr>
      <w:r>
        <w:rPr>
          <w:sz w:val="24"/>
          <w:szCs w:val="24"/>
        </w:rPr>
        <w:t>8.8.Осуществлять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582C87" w:rsidRDefault="003A7125">
      <w:pPr>
        <w:pStyle w:val="33"/>
        <w:spacing w:after="0"/>
        <w:jc w:val="both"/>
      </w:pPr>
      <w:r>
        <w:rPr>
          <w:sz w:val="24"/>
          <w:szCs w:val="24"/>
        </w:rPr>
        <w:tab/>
        <w:t>8.9.Осуществлять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82C87" w:rsidRDefault="003A7125">
      <w:pPr>
        <w:pStyle w:val="33"/>
        <w:spacing w:after="0"/>
        <w:jc w:val="both"/>
      </w:pPr>
      <w:r>
        <w:rPr>
          <w:sz w:val="24"/>
          <w:szCs w:val="24"/>
        </w:rPr>
        <w:tab/>
        <w:t>8.10.Осущес</w:t>
      </w:r>
      <w:r w:rsidR="005B4CBF">
        <w:rPr>
          <w:sz w:val="24"/>
          <w:szCs w:val="24"/>
        </w:rPr>
        <w:t xml:space="preserve">твлять контроль </w:t>
      </w:r>
      <w:r>
        <w:rPr>
          <w:sz w:val="24"/>
          <w:szCs w:val="24"/>
        </w:rPr>
        <w:t>за правильностью и своевременностью предоставления работникам отпусков и их оплаты.</w:t>
      </w:r>
    </w:p>
    <w:p w:rsidR="00582C87" w:rsidRDefault="003A7125">
      <w:pPr>
        <w:pStyle w:val="33"/>
        <w:spacing w:after="0"/>
        <w:jc w:val="both"/>
      </w:pPr>
      <w:r>
        <w:rPr>
          <w:sz w:val="24"/>
          <w:szCs w:val="24"/>
        </w:rPr>
        <w:tab/>
        <w:t>8.11.Участвовать в работе комиссий учреждения по тарификации, аттестации педагогических работников, специальной оценки условий труда, охране труда и других.</w:t>
      </w:r>
    </w:p>
    <w:p w:rsidR="00582C87" w:rsidRDefault="003A7125">
      <w:pPr>
        <w:pStyle w:val="33"/>
        <w:spacing w:after="0"/>
        <w:jc w:val="both"/>
      </w:pPr>
      <w:r>
        <w:rPr>
          <w:sz w:val="24"/>
          <w:szCs w:val="24"/>
        </w:rPr>
        <w:tab/>
        <w:t>8.12.Осуществлять контроль за соблюдением порядка проведения аттестации педагогических  работников учреждения.</w:t>
      </w:r>
    </w:p>
    <w:p w:rsidR="00582C87" w:rsidRDefault="003A7125">
      <w:pPr>
        <w:pStyle w:val="33"/>
        <w:spacing w:after="0"/>
        <w:jc w:val="both"/>
        <w:rPr>
          <w:sz w:val="24"/>
          <w:szCs w:val="24"/>
        </w:rPr>
      </w:pPr>
      <w:r>
        <w:rPr>
          <w:sz w:val="24"/>
          <w:szCs w:val="24"/>
        </w:rPr>
        <w:tab/>
        <w:t xml:space="preserve">8.13.Оказывать ежегодно материальную помощь </w:t>
      </w:r>
      <w:r w:rsidR="009F2EFD">
        <w:rPr>
          <w:sz w:val="24"/>
          <w:szCs w:val="24"/>
        </w:rPr>
        <w:t>работникам</w:t>
      </w:r>
      <w:r>
        <w:rPr>
          <w:sz w:val="24"/>
          <w:szCs w:val="24"/>
        </w:rPr>
        <w:t xml:space="preserve"> в случаях тяжелой болезни, стихийного бедствия, смерти близкого человека.</w:t>
      </w:r>
    </w:p>
    <w:p w:rsidR="00582C87" w:rsidRDefault="003A7125">
      <w:pPr>
        <w:pStyle w:val="33"/>
        <w:spacing w:after="0"/>
        <w:jc w:val="both"/>
      </w:pPr>
      <w:r>
        <w:rPr>
          <w:sz w:val="24"/>
          <w:szCs w:val="24"/>
        </w:rPr>
        <w:tab/>
        <w:t>8.14.Проводить выверку своевременности перечисления удержанных с работников профсоюзных взносов.</w:t>
      </w:r>
    </w:p>
    <w:p w:rsidR="00582C87" w:rsidRDefault="003A7125">
      <w:pPr>
        <w:pStyle w:val="33"/>
        <w:spacing w:after="0"/>
        <w:jc w:val="both"/>
      </w:pPr>
      <w:r>
        <w:rPr>
          <w:sz w:val="24"/>
          <w:szCs w:val="24"/>
        </w:rPr>
        <w:tab/>
        <w:t>8.15.Направлять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582C87" w:rsidRDefault="003A7125">
      <w:pPr>
        <w:pStyle w:val="33"/>
        <w:spacing w:after="0"/>
        <w:jc w:val="both"/>
      </w:pPr>
      <w:r>
        <w:rPr>
          <w:sz w:val="24"/>
          <w:szCs w:val="24"/>
        </w:rPr>
        <w:tab/>
        <w:t>8.16.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582C87" w:rsidRDefault="003A7125">
      <w:pPr>
        <w:pStyle w:val="33"/>
        <w:spacing w:after="0"/>
        <w:jc w:val="both"/>
      </w:pPr>
      <w:r>
        <w:rPr>
          <w:sz w:val="24"/>
          <w:szCs w:val="24"/>
        </w:rPr>
        <w:tab/>
        <w:t>8.17.Осуществлять систематическое поощрение молодежного профсоюзного актива, ведущего эффективную общественную работу.</w:t>
      </w:r>
    </w:p>
    <w:p w:rsidR="00582C87" w:rsidRDefault="003A7125">
      <w:pPr>
        <w:pStyle w:val="33"/>
        <w:spacing w:after="0"/>
        <w:ind w:firstLine="708"/>
        <w:jc w:val="both"/>
      </w:pPr>
      <w:r>
        <w:rPr>
          <w:sz w:val="24"/>
          <w:szCs w:val="24"/>
        </w:rPr>
        <w:t>8.18.Информировать членов профсоюза о своей работе, деятельности выборных органов вышестоящих организаций профсоюза.</w:t>
      </w:r>
    </w:p>
    <w:p w:rsidR="00582C87" w:rsidRDefault="003A7125" w:rsidP="00084462">
      <w:pPr>
        <w:pStyle w:val="33"/>
        <w:spacing w:after="0"/>
        <w:ind w:firstLine="708"/>
        <w:jc w:val="both"/>
        <w:rPr>
          <w:sz w:val="24"/>
          <w:szCs w:val="24"/>
        </w:rPr>
      </w:pPr>
      <w:r>
        <w:rPr>
          <w:sz w:val="24"/>
          <w:szCs w:val="24"/>
        </w:rPr>
        <w:t>8.19.Добиваться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084462" w:rsidRDefault="00084462" w:rsidP="00084462">
      <w:pPr>
        <w:pStyle w:val="33"/>
        <w:spacing w:after="0"/>
        <w:ind w:firstLine="708"/>
        <w:jc w:val="both"/>
        <w:rPr>
          <w:sz w:val="24"/>
          <w:szCs w:val="24"/>
        </w:rPr>
      </w:pPr>
    </w:p>
    <w:p w:rsidR="00582C87" w:rsidRPr="00084462" w:rsidRDefault="005B4CBF" w:rsidP="00084462">
      <w:pPr>
        <w:suppressAutoHyphens/>
        <w:ind w:left="-1134" w:right="-568" w:firstLine="425"/>
        <w:jc w:val="both"/>
      </w:pPr>
      <w:r>
        <w:rPr>
          <w:rFonts w:cs="Calibri"/>
          <w:b/>
          <w:lang w:eastAsia="ar-SA"/>
        </w:rPr>
        <w:t xml:space="preserve">                            </w:t>
      </w:r>
      <w:r w:rsidR="003A7125" w:rsidRPr="00084462">
        <w:rPr>
          <w:rFonts w:cs="Calibri"/>
          <w:b/>
          <w:lang w:eastAsia="ar-SA"/>
        </w:rPr>
        <w:t xml:space="preserve">Раздел </w:t>
      </w:r>
      <w:r w:rsidR="003A7125" w:rsidRPr="00084462">
        <w:rPr>
          <w:b/>
          <w:bCs/>
          <w:lang w:val="en-US"/>
        </w:rPr>
        <w:t>IX</w:t>
      </w:r>
      <w:r w:rsidR="003A7125" w:rsidRPr="00084462">
        <w:rPr>
          <w:b/>
          <w:bCs/>
        </w:rPr>
        <w:t>.</w:t>
      </w:r>
      <w:r w:rsidR="003A7125" w:rsidRPr="00084462">
        <w:rPr>
          <w:rFonts w:cs="Calibri"/>
          <w:b/>
          <w:lang w:eastAsia="ar-SA"/>
        </w:rPr>
        <w:t xml:space="preserve">   Обязательное пенсионное страхование работников.</w:t>
      </w:r>
    </w:p>
    <w:p w:rsidR="00582C87" w:rsidRPr="005B4CBF" w:rsidRDefault="003A7125" w:rsidP="005B4CBF">
      <w:pPr>
        <w:pStyle w:val="33"/>
        <w:spacing w:after="0"/>
        <w:jc w:val="both"/>
        <w:rPr>
          <w:sz w:val="24"/>
          <w:szCs w:val="24"/>
        </w:rPr>
      </w:pPr>
      <w:r w:rsidRPr="005B4CBF">
        <w:rPr>
          <w:sz w:val="24"/>
          <w:szCs w:val="24"/>
        </w:rPr>
        <w:t xml:space="preserve">7.1. 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пенсии по инвалидности, страховую часть трудовой пенсии по случаю потери кормильца в соответствии с ФЗ от 15.12.2001. № 167 – </w:t>
      </w:r>
      <w:r w:rsidR="005B4CBF">
        <w:rPr>
          <w:sz w:val="24"/>
          <w:szCs w:val="24"/>
        </w:rPr>
        <w:t>«</w:t>
      </w:r>
      <w:r w:rsidRPr="005B4CBF">
        <w:rPr>
          <w:sz w:val="24"/>
          <w:szCs w:val="24"/>
        </w:rPr>
        <w:t>Об обязательном пенсионном страховании в РФ» работодатель обязан:</w:t>
      </w:r>
    </w:p>
    <w:p w:rsidR="00582C87" w:rsidRPr="005B4CBF" w:rsidRDefault="003A7125" w:rsidP="005B4CBF">
      <w:pPr>
        <w:pStyle w:val="33"/>
        <w:spacing w:after="0"/>
        <w:jc w:val="both"/>
        <w:rPr>
          <w:sz w:val="24"/>
          <w:szCs w:val="24"/>
        </w:rPr>
      </w:pPr>
      <w:r w:rsidRPr="005B4CBF">
        <w:rPr>
          <w:sz w:val="24"/>
          <w:szCs w:val="24"/>
        </w:rPr>
        <w:t xml:space="preserve">-  производить уплату сумм авансовых платежей по страховым взносам в бюджет  </w:t>
      </w:r>
    </w:p>
    <w:p w:rsidR="00582C87" w:rsidRPr="005B4CBF" w:rsidRDefault="003A7125" w:rsidP="005B4CBF">
      <w:pPr>
        <w:pStyle w:val="33"/>
        <w:spacing w:after="0"/>
        <w:jc w:val="both"/>
        <w:rPr>
          <w:sz w:val="24"/>
          <w:szCs w:val="24"/>
        </w:rPr>
      </w:pPr>
      <w:r w:rsidRPr="005B4CBF">
        <w:rPr>
          <w:sz w:val="24"/>
          <w:szCs w:val="24"/>
        </w:rPr>
        <w:t>Пенсионного       фонда РФ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счетов страхователя на счета работников, но не позднее 15 числа месяца, следующего за месяцем, за который начислены страховые взносы;</w:t>
      </w:r>
    </w:p>
    <w:p w:rsidR="00582C87" w:rsidRPr="005B4CBF" w:rsidRDefault="003A7125" w:rsidP="005B4CBF">
      <w:pPr>
        <w:pStyle w:val="33"/>
        <w:spacing w:after="0"/>
        <w:jc w:val="both"/>
        <w:rPr>
          <w:sz w:val="24"/>
          <w:szCs w:val="24"/>
        </w:rPr>
      </w:pPr>
      <w:r w:rsidRPr="005B4CBF">
        <w:rPr>
          <w:sz w:val="24"/>
          <w:szCs w:val="24"/>
        </w:rPr>
        <w:t xml:space="preserve">- организовать и содействовать работе комиссии по внедрению на предприятии ФЗ «Об </w:t>
      </w:r>
    </w:p>
    <w:p w:rsidR="00582C87" w:rsidRPr="005B4CBF" w:rsidRDefault="003A7125" w:rsidP="005B4CBF">
      <w:pPr>
        <w:pStyle w:val="33"/>
        <w:spacing w:after="0"/>
        <w:jc w:val="both"/>
        <w:rPr>
          <w:sz w:val="24"/>
          <w:szCs w:val="24"/>
        </w:rPr>
      </w:pPr>
      <w:r w:rsidRPr="005B4CBF">
        <w:rPr>
          <w:sz w:val="24"/>
          <w:szCs w:val="24"/>
        </w:rPr>
        <w:t>обязательном пенсионном страховании в РФ».</w:t>
      </w:r>
    </w:p>
    <w:p w:rsidR="00582C87" w:rsidRPr="005B4CBF" w:rsidRDefault="003A7125" w:rsidP="005B4CBF">
      <w:pPr>
        <w:pStyle w:val="33"/>
        <w:spacing w:after="0"/>
        <w:jc w:val="both"/>
        <w:rPr>
          <w:sz w:val="24"/>
          <w:szCs w:val="24"/>
        </w:rPr>
      </w:pPr>
      <w:r w:rsidRPr="005B4CBF">
        <w:rPr>
          <w:sz w:val="24"/>
          <w:szCs w:val="24"/>
        </w:rPr>
        <w:t xml:space="preserve">-  вести учет, связанный с начислением и перечислением страховых взносов в указанный </w:t>
      </w:r>
    </w:p>
    <w:p w:rsidR="00582C87" w:rsidRPr="005B4CBF" w:rsidRDefault="003A7125" w:rsidP="005B4CBF">
      <w:pPr>
        <w:pStyle w:val="33"/>
        <w:spacing w:after="0"/>
        <w:jc w:val="both"/>
        <w:rPr>
          <w:sz w:val="24"/>
          <w:szCs w:val="24"/>
        </w:rPr>
      </w:pPr>
      <w:r w:rsidRPr="005B4CBF">
        <w:rPr>
          <w:sz w:val="24"/>
          <w:szCs w:val="24"/>
        </w:rPr>
        <w:t xml:space="preserve">бюджет отдельно в отношении каждой части страхового взноса (на страховую, накопительную части пенсии) по каждому работнику, в пользу которого осуществлялись </w:t>
      </w:r>
    </w:p>
    <w:p w:rsidR="00582C87" w:rsidRPr="005B4CBF" w:rsidRDefault="003A7125" w:rsidP="005B4CBF">
      <w:pPr>
        <w:pStyle w:val="33"/>
        <w:spacing w:after="0"/>
        <w:jc w:val="both"/>
        <w:rPr>
          <w:sz w:val="24"/>
          <w:szCs w:val="24"/>
        </w:rPr>
      </w:pPr>
      <w:r w:rsidRPr="005B4CBF">
        <w:rPr>
          <w:sz w:val="24"/>
          <w:szCs w:val="24"/>
        </w:rPr>
        <w:t>выплаты;</w:t>
      </w:r>
    </w:p>
    <w:p w:rsidR="00582C87" w:rsidRPr="005B4CBF" w:rsidRDefault="003A7125" w:rsidP="005B4CBF">
      <w:pPr>
        <w:pStyle w:val="33"/>
        <w:spacing w:after="0"/>
        <w:jc w:val="both"/>
        <w:rPr>
          <w:sz w:val="24"/>
          <w:szCs w:val="24"/>
        </w:rPr>
      </w:pPr>
      <w:r w:rsidRPr="005B4CBF">
        <w:rPr>
          <w:sz w:val="24"/>
          <w:szCs w:val="24"/>
        </w:rPr>
        <w:t>- предоставлять  в соответствующие органы Пенсионного фонда РФ документы, необходимые для введения индивидуального (персонифицированного) учета, а также для назначения и выплаты обязательного страхового обеспечения;</w:t>
      </w:r>
    </w:p>
    <w:p w:rsidR="00582C87" w:rsidRPr="005B4CBF" w:rsidRDefault="003A7125" w:rsidP="005B4CBF">
      <w:pPr>
        <w:pStyle w:val="33"/>
        <w:spacing w:after="0"/>
        <w:jc w:val="both"/>
        <w:rPr>
          <w:sz w:val="24"/>
          <w:szCs w:val="24"/>
        </w:rPr>
      </w:pPr>
      <w:r w:rsidRPr="005B4CBF">
        <w:rPr>
          <w:sz w:val="24"/>
          <w:szCs w:val="24"/>
        </w:rPr>
        <w:t>- информировать работников о начисленных и уплаченных в их пользу страховых взносах;</w:t>
      </w:r>
    </w:p>
    <w:p w:rsidR="00582C87" w:rsidRPr="005B4CBF" w:rsidRDefault="003A7125" w:rsidP="005B4CBF">
      <w:pPr>
        <w:pStyle w:val="33"/>
        <w:spacing w:after="0"/>
        <w:jc w:val="both"/>
        <w:rPr>
          <w:sz w:val="24"/>
          <w:szCs w:val="24"/>
        </w:rPr>
      </w:pPr>
      <w:r w:rsidRPr="005B4CBF">
        <w:rPr>
          <w:sz w:val="24"/>
          <w:szCs w:val="24"/>
        </w:rPr>
        <w:t>- предоставить работникам копии индивидуальных сведений, предоставляемых в территориальные органы Пенсионного фонда России.</w:t>
      </w:r>
    </w:p>
    <w:p w:rsidR="00582C87" w:rsidRDefault="00582C87">
      <w:pPr>
        <w:pStyle w:val="33"/>
        <w:spacing w:after="0"/>
        <w:ind w:firstLine="708"/>
        <w:jc w:val="center"/>
        <w:rPr>
          <w:rFonts w:cs="Calibri"/>
          <w:sz w:val="24"/>
          <w:szCs w:val="24"/>
          <w:lang w:eastAsia="ar-SA"/>
        </w:rPr>
      </w:pPr>
    </w:p>
    <w:p w:rsidR="00582C87" w:rsidRDefault="003A7125">
      <w:pPr>
        <w:pStyle w:val="33"/>
        <w:spacing w:after="0"/>
        <w:jc w:val="center"/>
        <w:rPr>
          <w:b/>
          <w:bCs/>
          <w:sz w:val="24"/>
          <w:szCs w:val="24"/>
        </w:rPr>
      </w:pPr>
      <w:r>
        <w:rPr>
          <w:b/>
          <w:bCs/>
          <w:sz w:val="24"/>
          <w:szCs w:val="24"/>
        </w:rPr>
        <w:t xml:space="preserve">Раздел </w:t>
      </w:r>
      <w:r>
        <w:rPr>
          <w:b/>
          <w:bCs/>
          <w:sz w:val="24"/>
          <w:szCs w:val="24"/>
          <w:lang w:val="en-US"/>
        </w:rPr>
        <w:t>X</w:t>
      </w:r>
      <w:r>
        <w:rPr>
          <w:b/>
          <w:bCs/>
          <w:sz w:val="24"/>
          <w:szCs w:val="24"/>
        </w:rPr>
        <w:t xml:space="preserve">.  Контроль  за  выполнением коллективного договора. </w:t>
      </w:r>
    </w:p>
    <w:p w:rsidR="00582C87" w:rsidRDefault="003A7125">
      <w:pPr>
        <w:pStyle w:val="33"/>
        <w:spacing w:after="0"/>
        <w:jc w:val="center"/>
        <w:rPr>
          <w:bCs/>
          <w:sz w:val="24"/>
          <w:szCs w:val="24"/>
        </w:rPr>
      </w:pPr>
      <w:r>
        <w:rPr>
          <w:b/>
          <w:bCs/>
          <w:sz w:val="24"/>
          <w:szCs w:val="24"/>
        </w:rPr>
        <w:t>Ответственность сторон коллективного договора</w:t>
      </w:r>
      <w:r>
        <w:rPr>
          <w:bCs/>
          <w:sz w:val="24"/>
          <w:szCs w:val="24"/>
        </w:rPr>
        <w:t>.</w:t>
      </w:r>
    </w:p>
    <w:p w:rsidR="00582C87" w:rsidRDefault="003A7125">
      <w:pPr>
        <w:pStyle w:val="33"/>
        <w:spacing w:after="0"/>
        <w:ind w:left="705" w:firstLine="3"/>
        <w:jc w:val="both"/>
        <w:rPr>
          <w:sz w:val="24"/>
          <w:szCs w:val="24"/>
        </w:rPr>
      </w:pPr>
      <w:r>
        <w:rPr>
          <w:sz w:val="24"/>
          <w:szCs w:val="24"/>
        </w:rPr>
        <w:t>9. Стороны договорились:</w:t>
      </w:r>
    </w:p>
    <w:p w:rsidR="00582C87" w:rsidRDefault="003A7125">
      <w:pPr>
        <w:pStyle w:val="33"/>
        <w:spacing w:after="0"/>
        <w:ind w:firstLine="705"/>
        <w:jc w:val="both"/>
      </w:pPr>
      <w:r>
        <w:rPr>
          <w:sz w:val="24"/>
          <w:szCs w:val="24"/>
        </w:rPr>
        <w:t>9.1.Совместно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582C87" w:rsidRDefault="003A7125">
      <w:pPr>
        <w:pStyle w:val="33"/>
        <w:spacing w:after="0"/>
        <w:ind w:firstLine="705"/>
        <w:jc w:val="both"/>
        <w:rPr>
          <w:sz w:val="24"/>
          <w:szCs w:val="24"/>
        </w:rPr>
      </w:pPr>
      <w:r>
        <w:rPr>
          <w:sz w:val="24"/>
          <w:szCs w:val="24"/>
        </w:rPr>
        <w:t>9.2.Работодатель в течение семи дней  со дня подписания коллективного договора направляет его в орган по труду для уведомительной регистрации.</w:t>
      </w:r>
    </w:p>
    <w:p w:rsidR="00582C87" w:rsidRDefault="003A7125">
      <w:pPr>
        <w:pStyle w:val="33"/>
        <w:spacing w:after="0"/>
        <w:ind w:firstLine="705"/>
        <w:jc w:val="both"/>
        <w:rPr>
          <w:sz w:val="24"/>
          <w:szCs w:val="24"/>
        </w:rPr>
      </w:pPr>
      <w:r>
        <w:rPr>
          <w:sz w:val="24"/>
          <w:szCs w:val="24"/>
        </w:rPr>
        <w:t>9.3.Разъяснять условия коллективного договора среди работников образовательного учреждения.</w:t>
      </w:r>
    </w:p>
    <w:p w:rsidR="00582C87" w:rsidRDefault="003A7125">
      <w:pPr>
        <w:pStyle w:val="33"/>
        <w:spacing w:after="0"/>
        <w:ind w:firstLine="705"/>
        <w:jc w:val="both"/>
        <w:rPr>
          <w:sz w:val="24"/>
          <w:szCs w:val="24"/>
        </w:rPr>
      </w:pPr>
      <w:r>
        <w:rPr>
          <w:sz w:val="24"/>
          <w:szCs w:val="24"/>
        </w:rPr>
        <w:t>9.4.Проводить организаторскую работу по обеспечению выполнения всех условий коллективного договора.</w:t>
      </w:r>
    </w:p>
    <w:p w:rsidR="00582C87" w:rsidRDefault="003A7125">
      <w:pPr>
        <w:pStyle w:val="33"/>
        <w:spacing w:after="0"/>
        <w:ind w:firstLine="705"/>
        <w:jc w:val="both"/>
        <w:rPr>
          <w:sz w:val="24"/>
          <w:szCs w:val="24"/>
        </w:rPr>
      </w:pPr>
      <w:r>
        <w:rPr>
          <w:sz w:val="24"/>
          <w:szCs w:val="24"/>
        </w:rPr>
        <w:t>9.5.Представлять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582C87" w:rsidRDefault="003A7125">
      <w:pPr>
        <w:pStyle w:val="33"/>
        <w:spacing w:after="0"/>
        <w:ind w:firstLine="705"/>
        <w:jc w:val="both"/>
      </w:pPr>
      <w:r>
        <w:rPr>
          <w:sz w:val="24"/>
          <w:szCs w:val="24"/>
        </w:rPr>
        <w:t>9.6.В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582C87" w:rsidRDefault="003A7125">
      <w:pPr>
        <w:pStyle w:val="33"/>
        <w:spacing w:after="0"/>
        <w:ind w:firstLine="705"/>
        <w:jc w:val="both"/>
      </w:pPr>
      <w:r>
        <w:rPr>
          <w:sz w:val="24"/>
          <w:szCs w:val="24"/>
        </w:rPr>
        <w:t>9.7.Затраты, связанные с участием в коллективных переговорах, оплату услуг специалистов, экспертов производить за счет работодателя.</w:t>
      </w:r>
    </w:p>
    <w:p w:rsidR="00486D3A" w:rsidRPr="00084462" w:rsidRDefault="003A7125" w:rsidP="00486D3A">
      <w:pPr>
        <w:pStyle w:val="310"/>
        <w:ind w:firstLine="705"/>
        <w:jc w:val="both"/>
      </w:pPr>
      <w:r w:rsidRPr="00084462">
        <w:t>9.8.</w:t>
      </w:r>
      <w:r w:rsidR="00486D3A" w:rsidRPr="00084462">
        <w:t xml:space="preserve"> По требованию выборного органа первичной профсоюзной организации работодатель обязан принять меры дисциплинарного взыскания вплоть до увольнения к руководящим работникам и его заместителям, если они нарушают трудовое законодательство, не выполняют обязательств по коллективному договору (ст. 195 ТК РФ, часть вторая п.2 ст.30 Федерального закона о профсоюзах).</w:t>
      </w:r>
    </w:p>
    <w:p w:rsidR="00582C87" w:rsidRDefault="00582C87" w:rsidP="00084462">
      <w:pPr>
        <w:pStyle w:val="33"/>
        <w:spacing w:after="0"/>
        <w:ind w:firstLine="705"/>
        <w:jc w:val="both"/>
        <w:rPr>
          <w:sz w:val="24"/>
          <w:szCs w:val="24"/>
        </w:rPr>
      </w:pPr>
    </w:p>
    <w:p w:rsidR="00582C87" w:rsidRDefault="003A7125">
      <w:pPr>
        <w:pStyle w:val="33"/>
        <w:spacing w:after="0"/>
        <w:ind w:firstLine="705"/>
        <w:jc w:val="both"/>
        <w:rPr>
          <w:sz w:val="24"/>
          <w:szCs w:val="24"/>
        </w:rPr>
      </w:pPr>
      <w:r>
        <w:rPr>
          <w:sz w:val="24"/>
          <w:szCs w:val="24"/>
        </w:rPr>
        <w:t>Коллективный договор с Приложениями принят на общем собрании работников дошкольного образова</w:t>
      </w:r>
      <w:r w:rsidR="00C84EA3">
        <w:rPr>
          <w:sz w:val="24"/>
          <w:szCs w:val="24"/>
        </w:rPr>
        <w:t>тельного учреждения «26» августа</w:t>
      </w:r>
      <w:r w:rsidR="004E2906">
        <w:rPr>
          <w:sz w:val="24"/>
          <w:szCs w:val="24"/>
        </w:rPr>
        <w:t xml:space="preserve"> 2022</w:t>
      </w:r>
      <w:r>
        <w:rPr>
          <w:sz w:val="24"/>
          <w:szCs w:val="24"/>
        </w:rPr>
        <w:t xml:space="preserve"> года.</w:t>
      </w:r>
    </w:p>
    <w:p w:rsidR="00582C87" w:rsidRDefault="00582C87">
      <w:pPr>
        <w:jc w:val="both"/>
      </w:pPr>
    </w:p>
    <w:tbl>
      <w:tblPr>
        <w:tblW w:w="9853" w:type="dxa"/>
        <w:tblInd w:w="-108" w:type="dxa"/>
        <w:tblLook w:val="0000"/>
      </w:tblPr>
      <w:tblGrid>
        <w:gridCol w:w="4926"/>
        <w:gridCol w:w="4927"/>
      </w:tblGrid>
      <w:tr w:rsidR="00582C87">
        <w:tc>
          <w:tcPr>
            <w:tcW w:w="4926" w:type="dxa"/>
            <w:shd w:val="clear" w:color="auto" w:fill="auto"/>
          </w:tcPr>
          <w:p w:rsidR="00582C87" w:rsidRDefault="003A7125">
            <w:pPr>
              <w:spacing w:line="276" w:lineRule="auto"/>
            </w:pPr>
            <w:r>
              <w:t>От работодателя:</w:t>
            </w:r>
          </w:p>
        </w:tc>
        <w:tc>
          <w:tcPr>
            <w:tcW w:w="4927" w:type="dxa"/>
            <w:shd w:val="clear" w:color="auto" w:fill="auto"/>
          </w:tcPr>
          <w:p w:rsidR="00582C87" w:rsidRDefault="003A7125">
            <w:pPr>
              <w:spacing w:line="276" w:lineRule="auto"/>
            </w:pPr>
            <w:r>
              <w:t xml:space="preserve">                 От работников:</w:t>
            </w:r>
          </w:p>
        </w:tc>
      </w:tr>
      <w:tr w:rsidR="00582C87">
        <w:tc>
          <w:tcPr>
            <w:tcW w:w="4926" w:type="dxa"/>
            <w:shd w:val="clear" w:color="auto" w:fill="auto"/>
          </w:tcPr>
          <w:p w:rsidR="00582C87" w:rsidRDefault="003A7125" w:rsidP="005B4CBF">
            <w:pPr>
              <w:spacing w:line="276" w:lineRule="auto"/>
            </w:pPr>
            <w:r>
              <w:t>Заведующий М</w:t>
            </w:r>
            <w:r w:rsidR="00486D3A">
              <w:t>Б</w:t>
            </w:r>
            <w:r>
              <w:t xml:space="preserve">ДОУ </w:t>
            </w:r>
            <w:r w:rsidR="00084462">
              <w:t xml:space="preserve">ДС № </w:t>
            </w:r>
            <w:r w:rsidR="00EB202E">
              <w:t>10</w:t>
            </w:r>
            <w:r w:rsidR="005B4CBF">
              <w:t xml:space="preserve"> </w:t>
            </w:r>
            <w:r w:rsidR="00EB202E">
              <w:t>с.Скатовка</w:t>
            </w:r>
          </w:p>
        </w:tc>
        <w:tc>
          <w:tcPr>
            <w:tcW w:w="4927" w:type="dxa"/>
            <w:shd w:val="clear" w:color="auto" w:fill="auto"/>
          </w:tcPr>
          <w:p w:rsidR="00582C87" w:rsidRDefault="003A7125">
            <w:r>
              <w:t xml:space="preserve">                 Председатель первичной </w:t>
            </w:r>
          </w:p>
          <w:p w:rsidR="00582C87" w:rsidRDefault="003A7125">
            <w:pPr>
              <w:jc w:val="center"/>
            </w:pPr>
            <w:r>
              <w:t xml:space="preserve"> профсоюзной организации</w:t>
            </w:r>
          </w:p>
          <w:p w:rsidR="00582C87" w:rsidRDefault="003A7125" w:rsidP="005B4CBF">
            <w:pPr>
              <w:jc w:val="center"/>
            </w:pPr>
            <w:r>
              <w:t xml:space="preserve">  М</w:t>
            </w:r>
            <w:r w:rsidR="00486D3A">
              <w:t>Б</w:t>
            </w:r>
            <w:r>
              <w:t xml:space="preserve">ДОУ </w:t>
            </w:r>
            <w:r w:rsidR="00084462">
              <w:t xml:space="preserve">ДС № </w:t>
            </w:r>
            <w:r w:rsidR="00EB202E">
              <w:t>10</w:t>
            </w:r>
            <w:r w:rsidR="005B4CBF">
              <w:t xml:space="preserve"> </w:t>
            </w:r>
            <w:r w:rsidR="00EB202E">
              <w:t>с.Скатовка</w:t>
            </w:r>
          </w:p>
        </w:tc>
      </w:tr>
      <w:tr w:rsidR="00582C87">
        <w:tc>
          <w:tcPr>
            <w:tcW w:w="4926" w:type="dxa"/>
            <w:shd w:val="clear" w:color="auto" w:fill="auto"/>
          </w:tcPr>
          <w:p w:rsidR="00582C87" w:rsidRDefault="00084462" w:rsidP="005B4CBF">
            <w:pPr>
              <w:spacing w:line="276" w:lineRule="auto"/>
            </w:pPr>
            <w:r>
              <w:t xml:space="preserve">___________   </w:t>
            </w:r>
            <w:r w:rsidR="005B4CBF">
              <w:t>Л</w:t>
            </w:r>
            <w:r>
              <w:t>.</w:t>
            </w:r>
            <w:r w:rsidR="00EB202E">
              <w:t>К.Доронкина</w:t>
            </w:r>
          </w:p>
        </w:tc>
        <w:tc>
          <w:tcPr>
            <w:tcW w:w="4927" w:type="dxa"/>
            <w:shd w:val="clear" w:color="auto" w:fill="auto"/>
          </w:tcPr>
          <w:p w:rsidR="00582C87" w:rsidRDefault="003A7125" w:rsidP="005B4CBF">
            <w:pPr>
              <w:spacing w:line="276" w:lineRule="auto"/>
              <w:jc w:val="center"/>
            </w:pPr>
            <w:r>
              <w:t xml:space="preserve">     _________   </w:t>
            </w:r>
            <w:r w:rsidR="00CD0FAE">
              <w:t>Т.А.Калинникова</w:t>
            </w:r>
          </w:p>
        </w:tc>
      </w:tr>
    </w:tbl>
    <w:p w:rsidR="00582C87" w:rsidRPr="00732CCB" w:rsidRDefault="00582C87" w:rsidP="00732CCB">
      <w:pPr>
        <w:pStyle w:val="33"/>
        <w:spacing w:after="0"/>
        <w:rPr>
          <w:sz w:val="24"/>
          <w:szCs w:val="24"/>
        </w:rPr>
      </w:pPr>
    </w:p>
    <w:p w:rsidR="00582C87" w:rsidRDefault="00582C87">
      <w:pPr>
        <w:rPr>
          <w:b/>
        </w:rPr>
      </w:pPr>
    </w:p>
    <w:p w:rsidR="00486D3A" w:rsidRPr="00486D3A" w:rsidRDefault="00486D3A" w:rsidP="00486D3A">
      <w:pPr>
        <w:ind w:firstLine="709"/>
        <w:jc w:val="center"/>
        <w:rPr>
          <w:b/>
        </w:rPr>
      </w:pPr>
      <w:r w:rsidRPr="00486D3A">
        <w:rPr>
          <w:b/>
        </w:rPr>
        <w:t>ПРИЛОЖЕНИЯ</w:t>
      </w:r>
    </w:p>
    <w:p w:rsidR="00486D3A" w:rsidRPr="00486D3A" w:rsidRDefault="00486D3A" w:rsidP="00486D3A">
      <w:pPr>
        <w:ind w:firstLine="709"/>
        <w:jc w:val="center"/>
        <w:rPr>
          <w:b/>
        </w:rPr>
      </w:pPr>
      <w:r w:rsidRPr="00486D3A">
        <w:rPr>
          <w:b/>
        </w:rPr>
        <w:t>к коллективному договору</w:t>
      </w:r>
    </w:p>
    <w:p w:rsidR="00486D3A" w:rsidRPr="00486D3A" w:rsidRDefault="00486D3A" w:rsidP="00486D3A">
      <w:pPr>
        <w:ind w:firstLine="709"/>
        <w:jc w:val="both"/>
        <w:rPr>
          <w:b/>
        </w:rPr>
      </w:pPr>
    </w:p>
    <w:p w:rsidR="00486D3A" w:rsidRPr="00486D3A" w:rsidRDefault="00486D3A" w:rsidP="00486D3A">
      <w:pPr>
        <w:ind w:firstLine="709"/>
        <w:jc w:val="both"/>
        <w:rPr>
          <w:b/>
        </w:rPr>
      </w:pPr>
    </w:p>
    <w:p w:rsidR="00486D3A" w:rsidRPr="00486D3A" w:rsidRDefault="00486D3A" w:rsidP="00486D3A">
      <w:pPr>
        <w:ind w:firstLine="709"/>
        <w:jc w:val="both"/>
        <w:rPr>
          <w:b/>
        </w:rPr>
      </w:pPr>
    </w:p>
    <w:p w:rsidR="00486D3A" w:rsidRPr="00486D3A" w:rsidRDefault="00486D3A" w:rsidP="00486D3A">
      <w:pPr>
        <w:ind w:firstLine="709"/>
        <w:jc w:val="both"/>
        <w:rPr>
          <w:b/>
        </w:rPr>
      </w:pPr>
    </w:p>
    <w:p w:rsidR="00486D3A" w:rsidRPr="00486D3A" w:rsidRDefault="00486D3A" w:rsidP="00486D3A">
      <w:pPr>
        <w:numPr>
          <w:ilvl w:val="0"/>
          <w:numId w:val="5"/>
        </w:numPr>
        <w:spacing w:line="360" w:lineRule="auto"/>
        <w:jc w:val="both"/>
      </w:pPr>
      <w:r w:rsidRPr="00486D3A">
        <w:t>Правила в</w:t>
      </w:r>
      <w:r w:rsidR="00885A3A">
        <w:t>нутреннего трудового распорядка</w:t>
      </w:r>
    </w:p>
    <w:p w:rsidR="00486D3A" w:rsidRPr="00486D3A" w:rsidRDefault="00885A3A" w:rsidP="00486D3A">
      <w:pPr>
        <w:numPr>
          <w:ilvl w:val="0"/>
          <w:numId w:val="5"/>
        </w:numPr>
        <w:spacing w:line="360" w:lineRule="auto"/>
        <w:jc w:val="both"/>
      </w:pPr>
      <w:r>
        <w:t>Положение об оплате труда</w:t>
      </w:r>
    </w:p>
    <w:p w:rsidR="00486D3A" w:rsidRPr="00486D3A" w:rsidRDefault="00486D3A" w:rsidP="00486D3A">
      <w:pPr>
        <w:numPr>
          <w:ilvl w:val="0"/>
          <w:numId w:val="5"/>
        </w:numPr>
        <w:spacing w:line="360" w:lineRule="auto"/>
        <w:jc w:val="both"/>
      </w:pPr>
      <w:r w:rsidRPr="00486D3A">
        <w:t xml:space="preserve"> Положение о распределении с</w:t>
      </w:r>
      <w:r w:rsidR="00885A3A">
        <w:t>тимулирующей части оплаты труда</w:t>
      </w:r>
    </w:p>
    <w:p w:rsidR="00486D3A" w:rsidRPr="00486D3A" w:rsidRDefault="00885A3A" w:rsidP="00486D3A">
      <w:pPr>
        <w:numPr>
          <w:ilvl w:val="0"/>
          <w:numId w:val="5"/>
        </w:numPr>
        <w:spacing w:line="360" w:lineRule="auto"/>
        <w:jc w:val="both"/>
      </w:pPr>
      <w:r>
        <w:t>Расчетный листок</w:t>
      </w:r>
    </w:p>
    <w:p w:rsidR="00486D3A" w:rsidRPr="00486D3A" w:rsidRDefault="00885A3A" w:rsidP="00486D3A">
      <w:pPr>
        <w:numPr>
          <w:ilvl w:val="0"/>
          <w:numId w:val="5"/>
        </w:numPr>
        <w:spacing w:line="360" w:lineRule="auto"/>
        <w:jc w:val="both"/>
      </w:pPr>
      <w:r>
        <w:t>Соглашение по охране труда</w:t>
      </w:r>
    </w:p>
    <w:p w:rsidR="00486D3A" w:rsidRPr="00486D3A" w:rsidRDefault="00486D3A" w:rsidP="00486D3A">
      <w:pPr>
        <w:numPr>
          <w:ilvl w:val="0"/>
          <w:numId w:val="5"/>
        </w:numPr>
        <w:spacing w:line="360" w:lineRule="auto"/>
        <w:jc w:val="both"/>
      </w:pPr>
      <w:r w:rsidRPr="00486D3A">
        <w:t>Нормы бесплатной выдачи специальной одежды, специальной обуви и других средств и</w:t>
      </w:r>
      <w:r w:rsidR="00885A3A">
        <w:t>ндивидуальной защиты работникам</w:t>
      </w:r>
    </w:p>
    <w:p w:rsidR="00486D3A" w:rsidRPr="00486D3A" w:rsidRDefault="00486D3A" w:rsidP="00486D3A">
      <w:pPr>
        <w:numPr>
          <w:ilvl w:val="0"/>
          <w:numId w:val="5"/>
        </w:numPr>
        <w:spacing w:line="360" w:lineRule="auto"/>
        <w:jc w:val="both"/>
      </w:pPr>
      <w:r w:rsidRPr="00486D3A">
        <w:t>Перечень работников с ненормированным рабочим днем, которым предос</w:t>
      </w:r>
      <w:r w:rsidR="00885A3A">
        <w:t>тавляется дополнительный отпуск</w:t>
      </w:r>
    </w:p>
    <w:p w:rsidR="00486D3A" w:rsidRPr="00486D3A" w:rsidRDefault="00486D3A" w:rsidP="00486D3A">
      <w:pPr>
        <w:jc w:val="right"/>
        <w:rPr>
          <w:b/>
          <w:bCs/>
        </w:rPr>
      </w:pPr>
      <w:r w:rsidRPr="00486D3A">
        <w:br w:type="page"/>
      </w:r>
      <w:r w:rsidRPr="00486D3A">
        <w:rPr>
          <w:b/>
          <w:bCs/>
        </w:rPr>
        <w:t>Приложение №1</w:t>
      </w:r>
      <w:r w:rsidRPr="00486D3A">
        <w:rPr>
          <w:b/>
          <w:bCs/>
        </w:rPr>
        <w:tab/>
      </w:r>
      <w:r w:rsidRPr="00486D3A">
        <w:rPr>
          <w:b/>
          <w:bCs/>
        </w:rPr>
        <w:tab/>
      </w:r>
      <w:r w:rsidRPr="00486D3A">
        <w:rPr>
          <w:b/>
          <w:bCs/>
        </w:rPr>
        <w:tab/>
      </w:r>
    </w:p>
    <w:p w:rsidR="00486D3A" w:rsidRPr="00486D3A" w:rsidRDefault="00486D3A" w:rsidP="00486D3A">
      <w:pPr>
        <w:jc w:val="right"/>
        <w:rPr>
          <w:b/>
          <w:bCs/>
        </w:rPr>
      </w:pPr>
      <w:r w:rsidRPr="00486D3A">
        <w:rPr>
          <w:b/>
          <w:bCs/>
        </w:rPr>
        <w:t>к коллективному договору</w:t>
      </w:r>
      <w:r w:rsidRPr="00486D3A">
        <w:rPr>
          <w:b/>
          <w:bCs/>
        </w:rPr>
        <w:tab/>
      </w:r>
    </w:p>
    <w:p w:rsidR="00486D3A" w:rsidRPr="00486D3A" w:rsidRDefault="00486D3A" w:rsidP="00486D3A">
      <w:pPr>
        <w:ind w:firstLine="709"/>
        <w:jc w:val="center"/>
        <w:rPr>
          <w:b/>
          <w:bCs/>
        </w:rPr>
      </w:pPr>
    </w:p>
    <w:p w:rsidR="002B27FF" w:rsidRDefault="00486D3A" w:rsidP="00486D3A">
      <w:pPr>
        <w:ind w:firstLine="709"/>
        <w:jc w:val="center"/>
        <w:rPr>
          <w:b/>
          <w:bCs/>
        </w:rPr>
      </w:pPr>
      <w:r w:rsidRPr="00486D3A">
        <w:rPr>
          <w:b/>
          <w:bCs/>
        </w:rPr>
        <w:t xml:space="preserve"> ПРАВИЛА </w:t>
      </w:r>
    </w:p>
    <w:p w:rsidR="002B27FF" w:rsidRDefault="00486D3A" w:rsidP="002B27FF">
      <w:pPr>
        <w:ind w:firstLine="709"/>
        <w:jc w:val="center"/>
        <w:rPr>
          <w:b/>
          <w:bCs/>
        </w:rPr>
      </w:pPr>
      <w:r w:rsidRPr="00486D3A">
        <w:rPr>
          <w:b/>
          <w:bCs/>
        </w:rPr>
        <w:t xml:space="preserve">ВНУТРЕННЕГО ТРУДОВОГО РАСПОРЯДКА ДЛЯ РАБОТНИКОВ </w:t>
      </w:r>
    </w:p>
    <w:p w:rsidR="00486D3A" w:rsidRPr="00486D3A" w:rsidRDefault="00486D3A" w:rsidP="005B4CBF">
      <w:pPr>
        <w:ind w:firstLine="709"/>
        <w:jc w:val="center"/>
        <w:rPr>
          <w:b/>
          <w:bCs/>
        </w:rPr>
      </w:pPr>
      <w:r w:rsidRPr="00486D3A">
        <w:rPr>
          <w:b/>
          <w:bCs/>
        </w:rPr>
        <w:t>М</w:t>
      </w:r>
      <w:r w:rsidR="002B27FF">
        <w:rPr>
          <w:b/>
          <w:bCs/>
        </w:rPr>
        <w:t xml:space="preserve">БДОУ «Детский сад № </w:t>
      </w:r>
      <w:r w:rsidR="00447324">
        <w:rPr>
          <w:b/>
          <w:bCs/>
        </w:rPr>
        <w:t xml:space="preserve">10 с.Скатовка </w:t>
      </w:r>
      <w:r w:rsidR="005B4CBF">
        <w:rPr>
          <w:b/>
          <w:bCs/>
        </w:rPr>
        <w:t xml:space="preserve"> </w:t>
      </w:r>
      <w:r w:rsidR="00D56AB1">
        <w:rPr>
          <w:b/>
          <w:bCs/>
        </w:rPr>
        <w:t xml:space="preserve">Ровенского муниципального </w:t>
      </w:r>
      <w:r w:rsidRPr="00486D3A">
        <w:rPr>
          <w:b/>
          <w:bCs/>
        </w:rPr>
        <w:t>района Саратовской области</w:t>
      </w:r>
    </w:p>
    <w:p w:rsidR="00486D3A" w:rsidRPr="00486D3A" w:rsidRDefault="00486D3A" w:rsidP="00486D3A">
      <w:pPr>
        <w:ind w:firstLine="709"/>
        <w:jc w:val="center"/>
        <w:rPr>
          <w:b/>
          <w:bCs/>
        </w:rPr>
      </w:pPr>
    </w:p>
    <w:p w:rsidR="00486D3A" w:rsidRPr="00486D3A" w:rsidRDefault="00486D3A" w:rsidP="00486D3A">
      <w:pPr>
        <w:ind w:firstLine="709"/>
        <w:jc w:val="both"/>
        <w:rPr>
          <w:b/>
          <w:bCs/>
        </w:rPr>
      </w:pPr>
      <w:r w:rsidRPr="00486D3A">
        <w:rPr>
          <w:b/>
          <w:bCs/>
        </w:rPr>
        <w:t>1.</w:t>
      </w:r>
      <w:r w:rsidRPr="00486D3A">
        <w:rPr>
          <w:b/>
          <w:bCs/>
        </w:rPr>
        <w:tab/>
        <w:t>Общие положения</w:t>
      </w:r>
    </w:p>
    <w:p w:rsidR="00486D3A" w:rsidRPr="00486D3A" w:rsidRDefault="00486D3A" w:rsidP="00486D3A">
      <w:pPr>
        <w:ind w:firstLine="709"/>
        <w:jc w:val="both"/>
        <w:rPr>
          <w:bCs/>
        </w:rPr>
      </w:pPr>
      <w:r w:rsidRPr="00486D3A">
        <w:rPr>
          <w:bCs/>
        </w:rPr>
        <w:t>1.1.</w:t>
      </w:r>
      <w:r w:rsidRPr="00486D3A">
        <w:rPr>
          <w:bCs/>
        </w:rPr>
        <w:tab/>
        <w:t>Трудовые отношения работников М</w:t>
      </w:r>
      <w:r w:rsidR="00D56AB1">
        <w:rPr>
          <w:bCs/>
        </w:rPr>
        <w:t>Б</w:t>
      </w:r>
      <w:r w:rsidRPr="00486D3A">
        <w:rPr>
          <w:bCs/>
        </w:rPr>
        <w:t>ДОУ регулируются Трудовым кодексом Российской Федерации.</w:t>
      </w:r>
    </w:p>
    <w:p w:rsidR="00486D3A" w:rsidRPr="00486D3A" w:rsidRDefault="00486D3A" w:rsidP="00486D3A">
      <w:pPr>
        <w:ind w:firstLine="709"/>
        <w:jc w:val="both"/>
        <w:rPr>
          <w:bCs/>
        </w:rPr>
      </w:pPr>
      <w:r w:rsidRPr="00486D3A">
        <w:rPr>
          <w:bCs/>
        </w:rPr>
        <w:t>1.2.</w:t>
      </w:r>
      <w:r w:rsidRPr="00486D3A">
        <w:rPr>
          <w:bCs/>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486D3A" w:rsidRPr="00486D3A" w:rsidRDefault="00486D3A" w:rsidP="00486D3A">
      <w:pPr>
        <w:ind w:firstLine="709"/>
        <w:jc w:val="both"/>
        <w:rPr>
          <w:bCs/>
        </w:rPr>
      </w:pPr>
      <w:r w:rsidRPr="00486D3A">
        <w:rPr>
          <w:bCs/>
        </w:rPr>
        <w:t>1.3.</w:t>
      </w:r>
      <w:r w:rsidRPr="00486D3A">
        <w:rPr>
          <w:bCs/>
        </w:rPr>
        <w:tab/>
        <w:t>Индивидуальные обязанности работников предусматриваются в заключаемых с ними трудовых договорах.</w:t>
      </w:r>
    </w:p>
    <w:p w:rsidR="00486D3A" w:rsidRPr="00486D3A" w:rsidRDefault="00486D3A" w:rsidP="00486D3A">
      <w:pPr>
        <w:ind w:firstLine="709"/>
        <w:jc w:val="both"/>
        <w:rPr>
          <w:bCs/>
        </w:rPr>
      </w:pPr>
      <w:r w:rsidRPr="00486D3A">
        <w:rPr>
          <w:bCs/>
        </w:rPr>
        <w:t>1.4.</w:t>
      </w:r>
      <w:r w:rsidRPr="00486D3A">
        <w:rPr>
          <w:bCs/>
        </w:rPr>
        <w:tab/>
        <w:t>Текст Правил внутреннего трудового распорядка вывешивается</w:t>
      </w:r>
      <w:r w:rsidR="00D56AB1">
        <w:rPr>
          <w:bCs/>
        </w:rPr>
        <w:t xml:space="preserve"> в организации на видном месте</w:t>
      </w:r>
      <w:r w:rsidRPr="00486D3A">
        <w:rPr>
          <w:bCs/>
        </w:rPr>
        <w:t>.</w:t>
      </w:r>
    </w:p>
    <w:p w:rsidR="00B556B0" w:rsidRDefault="00B556B0" w:rsidP="00486D3A">
      <w:pPr>
        <w:ind w:firstLine="709"/>
        <w:jc w:val="both"/>
        <w:rPr>
          <w:b/>
          <w:bCs/>
        </w:rPr>
      </w:pPr>
    </w:p>
    <w:p w:rsidR="00486D3A" w:rsidRPr="00486D3A" w:rsidRDefault="00486D3A" w:rsidP="00486D3A">
      <w:pPr>
        <w:ind w:firstLine="709"/>
        <w:jc w:val="both"/>
        <w:rPr>
          <w:b/>
          <w:bCs/>
        </w:rPr>
      </w:pPr>
      <w:r w:rsidRPr="00486D3A">
        <w:rPr>
          <w:b/>
          <w:bCs/>
        </w:rPr>
        <w:t>2.</w:t>
      </w:r>
      <w:r w:rsidRPr="00486D3A">
        <w:rPr>
          <w:b/>
          <w:bCs/>
        </w:rPr>
        <w:tab/>
        <w:t>Основные права и обязанности работодателя:</w:t>
      </w:r>
    </w:p>
    <w:p w:rsidR="00486D3A" w:rsidRPr="00486D3A" w:rsidRDefault="00486D3A" w:rsidP="00486D3A">
      <w:pPr>
        <w:ind w:firstLine="709"/>
        <w:jc w:val="both"/>
        <w:rPr>
          <w:bCs/>
        </w:rPr>
      </w:pPr>
      <w:r w:rsidRPr="00486D3A">
        <w:rPr>
          <w:bCs/>
        </w:rPr>
        <w:t>Работодатель имеет право:</w:t>
      </w:r>
    </w:p>
    <w:p w:rsidR="00486D3A" w:rsidRPr="00486D3A" w:rsidRDefault="00486D3A" w:rsidP="00486D3A">
      <w:pPr>
        <w:ind w:firstLine="709"/>
        <w:jc w:val="both"/>
        <w:rPr>
          <w:bCs/>
        </w:rPr>
      </w:pPr>
      <w:r w:rsidRPr="00486D3A">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486D3A" w:rsidRPr="00486D3A" w:rsidRDefault="00486D3A" w:rsidP="00486D3A">
      <w:pPr>
        <w:ind w:firstLine="709"/>
        <w:jc w:val="both"/>
        <w:rPr>
          <w:bCs/>
        </w:rPr>
      </w:pPr>
      <w:r w:rsidRPr="00486D3A">
        <w:rPr>
          <w:bCs/>
        </w:rPr>
        <w:t>вести коллективные переговоры и заключать коллективные договоры;</w:t>
      </w:r>
    </w:p>
    <w:p w:rsidR="00486D3A" w:rsidRPr="00486D3A" w:rsidRDefault="00486D3A" w:rsidP="00486D3A">
      <w:pPr>
        <w:ind w:firstLine="709"/>
        <w:jc w:val="both"/>
        <w:rPr>
          <w:bCs/>
        </w:rPr>
      </w:pPr>
      <w:r w:rsidRPr="00486D3A">
        <w:rPr>
          <w:bCs/>
        </w:rPr>
        <w:t>поощрять работников за добросовестный эффективный труд;</w:t>
      </w:r>
    </w:p>
    <w:p w:rsidR="00486D3A" w:rsidRPr="00486D3A" w:rsidRDefault="00486D3A" w:rsidP="00486D3A">
      <w:pPr>
        <w:ind w:firstLine="709"/>
        <w:jc w:val="both"/>
        <w:rPr>
          <w:bCs/>
        </w:rPr>
      </w:pPr>
      <w:r w:rsidRPr="00486D3A">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86D3A" w:rsidRPr="00486D3A" w:rsidRDefault="00486D3A" w:rsidP="00486D3A">
      <w:pPr>
        <w:ind w:firstLine="709"/>
        <w:jc w:val="both"/>
        <w:rPr>
          <w:bCs/>
        </w:rPr>
      </w:pPr>
      <w:r w:rsidRPr="00486D3A">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486D3A" w:rsidRPr="00486D3A" w:rsidRDefault="00486D3A" w:rsidP="00486D3A">
      <w:pPr>
        <w:ind w:firstLine="709"/>
        <w:jc w:val="both"/>
        <w:rPr>
          <w:bCs/>
        </w:rPr>
      </w:pPr>
      <w:r w:rsidRPr="00486D3A">
        <w:rPr>
          <w:bCs/>
        </w:rPr>
        <w:t>принимать локальные нормативные акты;</w:t>
      </w:r>
    </w:p>
    <w:p w:rsidR="00486D3A" w:rsidRPr="00486D3A" w:rsidRDefault="00486D3A" w:rsidP="00486D3A">
      <w:pPr>
        <w:ind w:firstLine="709"/>
        <w:jc w:val="both"/>
        <w:rPr>
          <w:bCs/>
        </w:rPr>
      </w:pPr>
      <w:r w:rsidRPr="00486D3A">
        <w:rPr>
          <w:bCs/>
        </w:rPr>
        <w:t>создавать объединения работодателей в целях представительства и защиты своих интересов и вступать в них;</w:t>
      </w:r>
    </w:p>
    <w:p w:rsidR="00486D3A" w:rsidRPr="00486D3A" w:rsidRDefault="00486D3A" w:rsidP="00486D3A">
      <w:pPr>
        <w:ind w:firstLine="709"/>
        <w:jc w:val="both"/>
        <w:rPr>
          <w:bCs/>
        </w:rPr>
      </w:pPr>
      <w:r w:rsidRPr="00486D3A">
        <w:rPr>
          <w:bCs/>
        </w:rPr>
        <w:t>Работодатель обязан:</w:t>
      </w:r>
    </w:p>
    <w:p w:rsidR="00486D3A" w:rsidRPr="00486D3A" w:rsidRDefault="00486D3A" w:rsidP="00486D3A">
      <w:pPr>
        <w:ind w:firstLine="709"/>
        <w:jc w:val="both"/>
        <w:rPr>
          <w:bCs/>
        </w:rPr>
      </w:pPr>
      <w:r w:rsidRPr="00486D3A">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86D3A" w:rsidRPr="00486D3A" w:rsidRDefault="00486D3A" w:rsidP="00486D3A">
      <w:pPr>
        <w:ind w:firstLine="709"/>
        <w:jc w:val="both"/>
        <w:rPr>
          <w:bCs/>
        </w:rPr>
      </w:pPr>
      <w:r w:rsidRPr="00486D3A">
        <w:rPr>
          <w:bCs/>
        </w:rPr>
        <w:t>- предоставлять работникам работу, обусловленную трудовым договором;</w:t>
      </w:r>
    </w:p>
    <w:p w:rsidR="00486D3A" w:rsidRPr="00486D3A" w:rsidRDefault="00486D3A" w:rsidP="00486D3A">
      <w:pPr>
        <w:ind w:firstLine="709"/>
        <w:jc w:val="both"/>
        <w:rPr>
          <w:bCs/>
        </w:rPr>
      </w:pPr>
      <w:r w:rsidRPr="00486D3A">
        <w:rPr>
          <w:bCs/>
        </w:rPr>
        <w:t>- обеспечивать безопасность и условия труда, соответствующие государственным нормативным требованиям охраны труда;</w:t>
      </w:r>
    </w:p>
    <w:p w:rsidR="00486D3A" w:rsidRPr="00486D3A" w:rsidRDefault="00486D3A" w:rsidP="00486D3A">
      <w:pPr>
        <w:ind w:firstLine="709"/>
        <w:jc w:val="both"/>
        <w:rPr>
          <w:bCs/>
        </w:rPr>
      </w:pPr>
      <w:r w:rsidRPr="00486D3A">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86D3A" w:rsidRPr="00486D3A" w:rsidRDefault="00486D3A" w:rsidP="00486D3A">
      <w:pPr>
        <w:ind w:firstLine="709"/>
        <w:jc w:val="both"/>
        <w:rPr>
          <w:bCs/>
        </w:rPr>
      </w:pPr>
      <w:r w:rsidRPr="00486D3A">
        <w:rPr>
          <w:bCs/>
        </w:rPr>
        <w:t>- обеспечивать работникам равную оплату за труд равной ценности;</w:t>
      </w:r>
    </w:p>
    <w:p w:rsidR="00486D3A" w:rsidRPr="00486D3A" w:rsidRDefault="00486D3A" w:rsidP="00486D3A">
      <w:pPr>
        <w:ind w:firstLine="709"/>
        <w:jc w:val="both"/>
        <w:rPr>
          <w:bCs/>
        </w:rPr>
      </w:pPr>
      <w:r w:rsidRPr="00486D3A">
        <w:rPr>
          <w:bCs/>
        </w:rPr>
        <w:t>- выплачивать в соответствии с Трудовым кодексом, коллективным договором, трудовыми договорами</w:t>
      </w:r>
      <w:r w:rsidR="005B4CBF">
        <w:rPr>
          <w:bCs/>
        </w:rPr>
        <w:t xml:space="preserve"> </w:t>
      </w:r>
      <w:r w:rsidRPr="00486D3A">
        <w:rPr>
          <w:bCs/>
        </w:rPr>
        <w:t xml:space="preserve">в полном размере причитающуюся работникам заработную плату в следующие дни: </w:t>
      </w:r>
      <w:r w:rsidR="00D56AB1">
        <w:rPr>
          <w:bCs/>
        </w:rPr>
        <w:t>11 и 26</w:t>
      </w:r>
      <w:r w:rsidRPr="00486D3A">
        <w:rPr>
          <w:bCs/>
        </w:rPr>
        <w:t>;</w:t>
      </w:r>
    </w:p>
    <w:p w:rsidR="00486D3A" w:rsidRPr="00486D3A" w:rsidRDefault="00486D3A" w:rsidP="00486D3A">
      <w:pPr>
        <w:ind w:firstLine="709"/>
        <w:jc w:val="both"/>
        <w:rPr>
          <w:bCs/>
        </w:rPr>
      </w:pPr>
      <w:r w:rsidRPr="00486D3A">
        <w:rPr>
          <w:bCs/>
        </w:rPr>
        <w:t>- вести коллективные переговоры, а также заключать коллективный договор в порядке, установленном Трудовым кодексом;</w:t>
      </w:r>
    </w:p>
    <w:p w:rsidR="00486D3A" w:rsidRPr="00486D3A" w:rsidRDefault="00486D3A" w:rsidP="00486D3A">
      <w:pPr>
        <w:ind w:firstLine="709"/>
        <w:jc w:val="both"/>
        <w:rPr>
          <w:bCs/>
        </w:rPr>
      </w:pPr>
      <w:r w:rsidRPr="00486D3A">
        <w:rPr>
          <w:bCs/>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86D3A" w:rsidRPr="00486D3A" w:rsidRDefault="00486D3A" w:rsidP="00486D3A">
      <w:pPr>
        <w:ind w:firstLine="709"/>
        <w:jc w:val="both"/>
        <w:rPr>
          <w:bCs/>
        </w:rPr>
      </w:pPr>
      <w:r w:rsidRPr="00486D3A">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486D3A" w:rsidRPr="00486D3A" w:rsidRDefault="00486D3A" w:rsidP="00486D3A">
      <w:pPr>
        <w:ind w:firstLine="709"/>
        <w:jc w:val="both"/>
        <w:rPr>
          <w:bCs/>
        </w:rPr>
      </w:pPr>
      <w:r w:rsidRPr="00486D3A">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86D3A" w:rsidRPr="00486D3A" w:rsidRDefault="00486D3A" w:rsidP="00486D3A">
      <w:pPr>
        <w:ind w:firstLine="709"/>
        <w:jc w:val="both"/>
        <w:rPr>
          <w:bCs/>
        </w:rPr>
      </w:pPr>
      <w:r w:rsidRPr="00486D3A">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86D3A" w:rsidRPr="00486D3A" w:rsidRDefault="00486D3A" w:rsidP="00486D3A">
      <w:pPr>
        <w:ind w:firstLine="709"/>
        <w:jc w:val="both"/>
        <w:rPr>
          <w:bCs/>
        </w:rPr>
      </w:pPr>
      <w:r w:rsidRPr="00486D3A">
        <w:rPr>
          <w:bCs/>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486D3A" w:rsidRPr="00486D3A" w:rsidRDefault="00486D3A" w:rsidP="00486D3A">
      <w:pPr>
        <w:ind w:firstLine="709"/>
        <w:jc w:val="both"/>
        <w:rPr>
          <w:bCs/>
        </w:rPr>
      </w:pPr>
      <w:r w:rsidRPr="00486D3A">
        <w:rPr>
          <w:bCs/>
        </w:rPr>
        <w:t>- обеспечивать бытовые нужды работников, связанные с исполнением ими трудовых обязанностей;</w:t>
      </w:r>
    </w:p>
    <w:p w:rsidR="00486D3A" w:rsidRPr="00486D3A" w:rsidRDefault="00486D3A" w:rsidP="00486D3A">
      <w:pPr>
        <w:ind w:firstLine="709"/>
        <w:jc w:val="both"/>
        <w:rPr>
          <w:bCs/>
        </w:rPr>
      </w:pPr>
      <w:r w:rsidRPr="00486D3A">
        <w:rPr>
          <w:bCs/>
        </w:rPr>
        <w:t>- осуществлять обязательное социальное страхование работников в порядке, установленном федеральными законами;</w:t>
      </w:r>
    </w:p>
    <w:p w:rsidR="00486D3A" w:rsidRPr="00486D3A" w:rsidRDefault="00486D3A" w:rsidP="00486D3A">
      <w:pPr>
        <w:ind w:firstLine="709"/>
        <w:jc w:val="both"/>
        <w:rPr>
          <w:bCs/>
        </w:rPr>
      </w:pPr>
      <w:r w:rsidRPr="00486D3A">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486D3A" w:rsidRPr="00486D3A" w:rsidRDefault="00486D3A" w:rsidP="00486D3A">
      <w:pPr>
        <w:ind w:firstLine="709"/>
        <w:jc w:val="both"/>
        <w:rPr>
          <w:bCs/>
        </w:rPr>
      </w:pPr>
      <w:r w:rsidRPr="00486D3A">
        <w:rPr>
          <w:bCs/>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556B0" w:rsidRDefault="00B556B0" w:rsidP="00486D3A">
      <w:pPr>
        <w:ind w:firstLine="709"/>
        <w:jc w:val="both"/>
        <w:rPr>
          <w:b/>
          <w:bCs/>
        </w:rPr>
      </w:pPr>
    </w:p>
    <w:p w:rsidR="00486D3A" w:rsidRPr="00486D3A" w:rsidRDefault="00486D3A" w:rsidP="00486D3A">
      <w:pPr>
        <w:ind w:firstLine="709"/>
        <w:jc w:val="both"/>
        <w:rPr>
          <w:b/>
          <w:bCs/>
        </w:rPr>
      </w:pPr>
      <w:r w:rsidRPr="00486D3A">
        <w:rPr>
          <w:b/>
          <w:bCs/>
        </w:rPr>
        <w:t>3.</w:t>
      </w:r>
      <w:r w:rsidRPr="00486D3A">
        <w:rPr>
          <w:b/>
          <w:bCs/>
        </w:rPr>
        <w:tab/>
        <w:t>Основные права и обязанности работника дошкольной</w:t>
      </w:r>
      <w:r w:rsidR="005B4CBF">
        <w:rPr>
          <w:b/>
          <w:bCs/>
        </w:rPr>
        <w:t xml:space="preserve"> </w:t>
      </w:r>
      <w:r w:rsidRPr="00486D3A">
        <w:rPr>
          <w:b/>
          <w:bCs/>
        </w:rPr>
        <w:t>образовательной</w:t>
      </w:r>
      <w:r w:rsidR="005B4CBF">
        <w:rPr>
          <w:b/>
          <w:bCs/>
        </w:rPr>
        <w:t xml:space="preserve"> </w:t>
      </w:r>
      <w:r w:rsidRPr="00486D3A">
        <w:rPr>
          <w:b/>
          <w:bCs/>
        </w:rPr>
        <w:t>организации.</w:t>
      </w:r>
    </w:p>
    <w:p w:rsidR="00486D3A" w:rsidRPr="00486D3A" w:rsidRDefault="00486D3A" w:rsidP="00486D3A">
      <w:pPr>
        <w:ind w:firstLine="709"/>
        <w:jc w:val="both"/>
        <w:rPr>
          <w:bCs/>
        </w:rPr>
      </w:pPr>
      <w:r w:rsidRPr="00486D3A">
        <w:rPr>
          <w:bCs/>
        </w:rPr>
        <w:t>Работник имеет право на:</w:t>
      </w:r>
    </w:p>
    <w:p w:rsidR="00486D3A" w:rsidRPr="00486D3A" w:rsidRDefault="00486D3A" w:rsidP="00486D3A">
      <w:pPr>
        <w:ind w:firstLine="709"/>
        <w:jc w:val="both"/>
        <w:rPr>
          <w:bCs/>
        </w:rPr>
      </w:pPr>
      <w:r w:rsidRPr="00486D3A">
        <w:rPr>
          <w:bCs/>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486D3A" w:rsidRPr="00486D3A" w:rsidRDefault="00486D3A" w:rsidP="00486D3A">
      <w:pPr>
        <w:ind w:firstLine="709"/>
        <w:jc w:val="both"/>
        <w:rPr>
          <w:bCs/>
        </w:rPr>
      </w:pPr>
      <w:r w:rsidRPr="00486D3A">
        <w:rPr>
          <w:bCs/>
        </w:rPr>
        <w:t>- предоставление ему работы, обусловленной трудовым договором;</w:t>
      </w:r>
    </w:p>
    <w:p w:rsidR="00486D3A" w:rsidRPr="00486D3A" w:rsidRDefault="00486D3A" w:rsidP="00486D3A">
      <w:pPr>
        <w:ind w:firstLine="709"/>
        <w:jc w:val="both"/>
        <w:rPr>
          <w:bCs/>
        </w:rPr>
      </w:pPr>
      <w:r w:rsidRPr="00486D3A">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86D3A" w:rsidRPr="00486D3A" w:rsidRDefault="00486D3A" w:rsidP="00486D3A">
      <w:pPr>
        <w:ind w:firstLine="709"/>
        <w:jc w:val="both"/>
        <w:rPr>
          <w:bCs/>
        </w:rPr>
      </w:pPr>
      <w:r w:rsidRPr="00486D3A">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86D3A" w:rsidRPr="00486D3A" w:rsidRDefault="00486D3A" w:rsidP="00486D3A">
      <w:pPr>
        <w:ind w:firstLine="709"/>
        <w:jc w:val="both"/>
        <w:rPr>
          <w:bCs/>
        </w:rPr>
      </w:pPr>
      <w:r w:rsidRPr="00486D3A">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86D3A" w:rsidRPr="00486D3A" w:rsidRDefault="00486D3A" w:rsidP="00486D3A">
      <w:pPr>
        <w:ind w:firstLine="709"/>
        <w:jc w:val="both"/>
        <w:rPr>
          <w:bCs/>
        </w:rPr>
      </w:pPr>
      <w:r w:rsidRPr="00486D3A">
        <w:rPr>
          <w:bCs/>
        </w:rPr>
        <w:t>- полную достоверную информацию об условиях труда и требованиях охраны труда на рабочем месте;</w:t>
      </w:r>
    </w:p>
    <w:p w:rsidR="00486D3A" w:rsidRPr="00486D3A" w:rsidRDefault="00486D3A" w:rsidP="00486D3A">
      <w:pPr>
        <w:ind w:firstLine="709"/>
        <w:jc w:val="both"/>
        <w:rPr>
          <w:bCs/>
        </w:rPr>
      </w:pPr>
      <w:r w:rsidRPr="00486D3A">
        <w:rPr>
          <w:bCs/>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486D3A" w:rsidRPr="00486D3A" w:rsidRDefault="00486D3A" w:rsidP="00486D3A">
      <w:pPr>
        <w:ind w:firstLine="709"/>
        <w:jc w:val="both"/>
        <w:rPr>
          <w:bCs/>
        </w:rPr>
      </w:pPr>
      <w:r w:rsidRPr="00486D3A">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86D3A" w:rsidRPr="00486D3A" w:rsidRDefault="00486D3A" w:rsidP="00486D3A">
      <w:pPr>
        <w:ind w:firstLine="709"/>
        <w:jc w:val="both"/>
        <w:rPr>
          <w:bCs/>
        </w:rPr>
      </w:pPr>
      <w:r w:rsidRPr="00486D3A">
        <w:rPr>
          <w:bCs/>
        </w:rPr>
        <w:t>- участие в управлении организацией в предусмотренных Трудовым кодексом РФ, иными федеральными законами и коллективным договором формах;</w:t>
      </w:r>
    </w:p>
    <w:p w:rsidR="00486D3A" w:rsidRPr="00486D3A" w:rsidRDefault="00486D3A" w:rsidP="00486D3A">
      <w:pPr>
        <w:ind w:firstLine="709"/>
        <w:jc w:val="both"/>
        <w:rPr>
          <w:bCs/>
        </w:rPr>
      </w:pPr>
      <w:r w:rsidRPr="00486D3A">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86D3A" w:rsidRPr="00486D3A" w:rsidRDefault="00486D3A" w:rsidP="00486D3A">
      <w:pPr>
        <w:ind w:firstLine="709"/>
        <w:jc w:val="both"/>
        <w:rPr>
          <w:bCs/>
        </w:rPr>
      </w:pPr>
      <w:r w:rsidRPr="00486D3A">
        <w:rPr>
          <w:bCs/>
        </w:rPr>
        <w:t>- защиту своих трудовых прав, свобод и законных интересов всеми не запрещенными законом способами;</w:t>
      </w:r>
    </w:p>
    <w:p w:rsidR="00486D3A" w:rsidRPr="00486D3A" w:rsidRDefault="00486D3A" w:rsidP="00486D3A">
      <w:pPr>
        <w:ind w:firstLine="709"/>
        <w:jc w:val="both"/>
        <w:rPr>
          <w:bCs/>
        </w:rPr>
      </w:pPr>
      <w:r w:rsidRPr="00486D3A">
        <w:rPr>
          <w:bCs/>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486D3A" w:rsidRPr="00486D3A" w:rsidRDefault="00486D3A" w:rsidP="00486D3A">
      <w:pPr>
        <w:ind w:firstLine="709"/>
        <w:jc w:val="both"/>
        <w:rPr>
          <w:bCs/>
        </w:rPr>
      </w:pPr>
      <w:r w:rsidRPr="00486D3A">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486D3A" w:rsidRPr="00486D3A" w:rsidRDefault="00486D3A" w:rsidP="00486D3A">
      <w:pPr>
        <w:ind w:firstLine="709"/>
        <w:jc w:val="both"/>
        <w:rPr>
          <w:bCs/>
        </w:rPr>
      </w:pPr>
      <w:r w:rsidRPr="00486D3A">
        <w:rPr>
          <w:bCs/>
        </w:rPr>
        <w:t>- обязательное социальное страхование в случаях, предусмотренных федеральными законами;</w:t>
      </w:r>
    </w:p>
    <w:p w:rsidR="00486D3A" w:rsidRPr="00486D3A" w:rsidRDefault="00486D3A" w:rsidP="00486D3A">
      <w:pPr>
        <w:ind w:firstLine="709"/>
        <w:jc w:val="both"/>
        <w:rPr>
          <w:bCs/>
        </w:rPr>
      </w:pPr>
      <w:r w:rsidRPr="00486D3A">
        <w:rPr>
          <w:bCs/>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образовательных организаций;</w:t>
      </w:r>
    </w:p>
    <w:p w:rsidR="00486D3A" w:rsidRPr="00486D3A" w:rsidRDefault="00486D3A" w:rsidP="00486D3A">
      <w:pPr>
        <w:ind w:firstLine="709"/>
        <w:jc w:val="both"/>
        <w:rPr>
          <w:bCs/>
        </w:rPr>
      </w:pPr>
      <w:r w:rsidRPr="00486D3A">
        <w:rPr>
          <w:bCs/>
        </w:rPr>
        <w:t>- получение в установленном порядке досрочной страховой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486D3A" w:rsidRPr="00486D3A" w:rsidRDefault="00486D3A" w:rsidP="00486D3A">
      <w:pPr>
        <w:ind w:firstLine="709"/>
        <w:jc w:val="both"/>
        <w:rPr>
          <w:bCs/>
        </w:rPr>
      </w:pPr>
      <w:r w:rsidRPr="00486D3A">
        <w:rPr>
          <w:bCs/>
        </w:rPr>
        <w:t>- первоочередное в установленном порядке предоставление жилой площади;</w:t>
      </w:r>
    </w:p>
    <w:p w:rsidR="00486D3A" w:rsidRPr="00486D3A" w:rsidRDefault="00486D3A" w:rsidP="00486D3A">
      <w:pPr>
        <w:ind w:firstLine="709"/>
        <w:jc w:val="both"/>
        <w:rPr>
          <w:bCs/>
        </w:rPr>
      </w:pPr>
      <w:r w:rsidRPr="00486D3A">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действующим коллективным договором;</w:t>
      </w:r>
    </w:p>
    <w:p w:rsidR="00486D3A" w:rsidRPr="00486D3A" w:rsidRDefault="00486D3A" w:rsidP="00486D3A">
      <w:pPr>
        <w:ind w:firstLine="709"/>
        <w:jc w:val="both"/>
        <w:rPr>
          <w:bCs/>
        </w:rPr>
      </w:pPr>
      <w:r w:rsidRPr="00486D3A">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486D3A" w:rsidRPr="00486D3A" w:rsidRDefault="00486D3A" w:rsidP="00486D3A">
      <w:pPr>
        <w:ind w:firstLine="709"/>
        <w:jc w:val="both"/>
        <w:rPr>
          <w:bCs/>
        </w:rPr>
      </w:pPr>
      <w:r w:rsidRPr="00486D3A">
        <w:rPr>
          <w:bCs/>
        </w:rPr>
        <w:t>Работник обязан:</w:t>
      </w:r>
    </w:p>
    <w:p w:rsidR="00486D3A" w:rsidRPr="00486D3A" w:rsidRDefault="00486D3A" w:rsidP="00486D3A">
      <w:pPr>
        <w:ind w:firstLine="709"/>
        <w:jc w:val="both"/>
        <w:rPr>
          <w:bCs/>
        </w:rPr>
      </w:pPr>
      <w:r w:rsidRPr="00486D3A">
        <w:rPr>
          <w:bCs/>
        </w:rPr>
        <w:t>- добросовестно исполнять свои трудовые обязанности, возложенные на него трудовым договором;</w:t>
      </w:r>
    </w:p>
    <w:p w:rsidR="00486D3A" w:rsidRPr="00486D3A" w:rsidRDefault="00486D3A" w:rsidP="00486D3A">
      <w:pPr>
        <w:ind w:firstLine="709"/>
        <w:jc w:val="both"/>
        <w:rPr>
          <w:bCs/>
        </w:rPr>
      </w:pPr>
      <w:r w:rsidRPr="00486D3A">
        <w:rPr>
          <w:bCs/>
        </w:rPr>
        <w:t>- соблюдать правила внутреннего трудового распорядка организации;</w:t>
      </w:r>
    </w:p>
    <w:p w:rsidR="00486D3A" w:rsidRPr="00486D3A" w:rsidRDefault="00486D3A" w:rsidP="00486D3A">
      <w:pPr>
        <w:ind w:firstLine="709"/>
        <w:jc w:val="both"/>
        <w:rPr>
          <w:bCs/>
        </w:rPr>
      </w:pPr>
      <w:r w:rsidRPr="00486D3A">
        <w:rPr>
          <w:bCs/>
        </w:rPr>
        <w:t>- соблюдать трудовую дисциплину;</w:t>
      </w:r>
    </w:p>
    <w:p w:rsidR="00486D3A" w:rsidRPr="00486D3A" w:rsidRDefault="00486D3A" w:rsidP="00486D3A">
      <w:pPr>
        <w:ind w:firstLine="709"/>
        <w:jc w:val="both"/>
        <w:rPr>
          <w:bCs/>
        </w:rPr>
      </w:pPr>
      <w:r w:rsidRPr="00486D3A">
        <w:rPr>
          <w:bCs/>
        </w:rPr>
        <w:t>- выполнять установленные нормы труда;</w:t>
      </w:r>
    </w:p>
    <w:p w:rsidR="00486D3A" w:rsidRPr="00486D3A" w:rsidRDefault="00486D3A" w:rsidP="00486D3A">
      <w:pPr>
        <w:ind w:firstLine="709"/>
        <w:jc w:val="both"/>
        <w:rPr>
          <w:bCs/>
        </w:rPr>
      </w:pPr>
      <w:r w:rsidRPr="00486D3A">
        <w:rPr>
          <w:bCs/>
        </w:rPr>
        <w:t>- строго выполнять обязанности, возложенные на него трудовым законодательством и ФЗ «Об образовании в РФ», Ус</w:t>
      </w:r>
      <w:r w:rsidR="00D56AB1">
        <w:rPr>
          <w:bCs/>
        </w:rPr>
        <w:t>тавом</w:t>
      </w:r>
      <w:r w:rsidRPr="00486D3A">
        <w:rPr>
          <w:bCs/>
        </w:rPr>
        <w:t>,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Постановлением Минздрав</w:t>
      </w:r>
      <w:r w:rsidR="005B4CBF">
        <w:rPr>
          <w:bCs/>
        </w:rPr>
        <w:t xml:space="preserve"> </w:t>
      </w:r>
      <w:r w:rsidRPr="00486D3A">
        <w:rPr>
          <w:bCs/>
        </w:rPr>
        <w:t>соцразвития России от 21 августа 2010 г. №761-н.</w:t>
      </w:r>
    </w:p>
    <w:p w:rsidR="00486D3A" w:rsidRPr="00486D3A" w:rsidRDefault="00486D3A" w:rsidP="00486D3A">
      <w:pPr>
        <w:ind w:firstLine="709"/>
        <w:jc w:val="both"/>
        <w:rPr>
          <w:bCs/>
        </w:rPr>
      </w:pPr>
      <w:r w:rsidRPr="00486D3A">
        <w:rPr>
          <w:bCs/>
        </w:rPr>
        <w:t>- соблюдать требования по охране труда и обеспечению безопасности труда;</w:t>
      </w:r>
    </w:p>
    <w:p w:rsidR="00486D3A" w:rsidRPr="00486D3A" w:rsidRDefault="00486D3A" w:rsidP="00486D3A">
      <w:pPr>
        <w:ind w:firstLine="709"/>
        <w:jc w:val="both"/>
        <w:rPr>
          <w:bCs/>
        </w:rPr>
      </w:pPr>
      <w:r w:rsidRPr="00486D3A">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6D3A" w:rsidRPr="00486D3A" w:rsidRDefault="00486D3A" w:rsidP="00486D3A">
      <w:pPr>
        <w:ind w:firstLine="709"/>
        <w:jc w:val="both"/>
        <w:rPr>
          <w:bCs/>
        </w:rPr>
      </w:pPr>
      <w:r w:rsidRPr="00486D3A">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556B0" w:rsidRDefault="00B556B0" w:rsidP="00486D3A">
      <w:pPr>
        <w:ind w:firstLine="709"/>
        <w:jc w:val="both"/>
        <w:rPr>
          <w:b/>
          <w:bCs/>
        </w:rPr>
      </w:pPr>
    </w:p>
    <w:p w:rsidR="00486D3A" w:rsidRPr="00486D3A" w:rsidRDefault="00486D3A" w:rsidP="00486D3A">
      <w:pPr>
        <w:ind w:firstLine="709"/>
        <w:jc w:val="both"/>
        <w:rPr>
          <w:b/>
          <w:bCs/>
        </w:rPr>
      </w:pPr>
      <w:r w:rsidRPr="00486D3A">
        <w:rPr>
          <w:b/>
          <w:bCs/>
        </w:rPr>
        <w:t>4.</w:t>
      </w:r>
      <w:r w:rsidRPr="00486D3A">
        <w:rPr>
          <w:b/>
          <w:bCs/>
        </w:rPr>
        <w:tab/>
        <w:t>Порядок приема, перевода и увольнения работников</w:t>
      </w:r>
    </w:p>
    <w:p w:rsidR="00486D3A" w:rsidRPr="00486D3A" w:rsidRDefault="00486D3A" w:rsidP="00486D3A">
      <w:pPr>
        <w:ind w:firstLine="709"/>
        <w:jc w:val="both"/>
        <w:rPr>
          <w:bCs/>
        </w:rPr>
      </w:pPr>
      <w:r w:rsidRPr="00486D3A">
        <w:rPr>
          <w:bCs/>
        </w:rPr>
        <w:t>4.1.</w:t>
      </w:r>
      <w:r w:rsidRPr="00486D3A">
        <w:rPr>
          <w:bCs/>
        </w:rPr>
        <w:tab/>
        <w:t>Порядок приема на работу:</w:t>
      </w:r>
    </w:p>
    <w:p w:rsidR="00486D3A" w:rsidRPr="00486D3A" w:rsidRDefault="00486D3A" w:rsidP="00486D3A">
      <w:pPr>
        <w:ind w:firstLine="709"/>
        <w:jc w:val="both"/>
        <w:rPr>
          <w:bCs/>
        </w:rPr>
      </w:pPr>
      <w:r w:rsidRPr="00486D3A">
        <w:rPr>
          <w:bCs/>
        </w:rPr>
        <w:t>4.1.1.</w:t>
      </w:r>
      <w:r w:rsidRPr="00486D3A">
        <w:rPr>
          <w:bCs/>
        </w:rPr>
        <w:tab/>
        <w:t>Работники реализуют свое право на труд путем заключения трудового договора о работе в М</w:t>
      </w:r>
      <w:r w:rsidR="00D56AB1">
        <w:rPr>
          <w:bCs/>
        </w:rPr>
        <w:t>Б</w:t>
      </w:r>
      <w:r w:rsidRPr="00486D3A">
        <w:rPr>
          <w:bCs/>
        </w:rPr>
        <w:t>ДОУ.</w:t>
      </w:r>
    </w:p>
    <w:p w:rsidR="00486D3A" w:rsidRPr="00486D3A" w:rsidRDefault="00486D3A" w:rsidP="00486D3A">
      <w:pPr>
        <w:ind w:firstLine="709"/>
        <w:jc w:val="both"/>
        <w:rPr>
          <w:bCs/>
        </w:rPr>
      </w:pPr>
      <w:r w:rsidRPr="00486D3A">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486D3A" w:rsidRPr="00486D3A" w:rsidRDefault="00486D3A" w:rsidP="00486D3A">
      <w:pPr>
        <w:ind w:firstLine="709"/>
        <w:jc w:val="both"/>
        <w:rPr>
          <w:bCs/>
        </w:rPr>
      </w:pPr>
      <w:r w:rsidRPr="00486D3A">
        <w:rPr>
          <w:bCs/>
        </w:rPr>
        <w:t>4.1.2.</w:t>
      </w:r>
      <w:r w:rsidRPr="00486D3A">
        <w:rPr>
          <w:bCs/>
        </w:rPr>
        <w:tab/>
        <w:t>При приеме на работу педагогический работник обязан предъявить администрации образовательной</w:t>
      </w:r>
      <w:r w:rsidR="005B4CBF">
        <w:rPr>
          <w:bCs/>
        </w:rPr>
        <w:t xml:space="preserve"> </w:t>
      </w:r>
      <w:r w:rsidRPr="00486D3A">
        <w:rPr>
          <w:bCs/>
        </w:rPr>
        <w:t>организации:</w:t>
      </w:r>
    </w:p>
    <w:p w:rsidR="00486D3A" w:rsidRPr="00486D3A" w:rsidRDefault="00486D3A" w:rsidP="00486D3A">
      <w:pPr>
        <w:ind w:firstLine="709"/>
        <w:jc w:val="both"/>
        <w:rPr>
          <w:bCs/>
        </w:rPr>
      </w:pPr>
      <w:r w:rsidRPr="00486D3A">
        <w:rPr>
          <w:bCs/>
        </w:rPr>
        <w:t>- паспорт или иной документ, удостоверяющий личность;</w:t>
      </w:r>
    </w:p>
    <w:p w:rsidR="00486D3A" w:rsidRPr="00486D3A" w:rsidRDefault="00486D3A" w:rsidP="00486D3A">
      <w:pPr>
        <w:ind w:firstLine="709"/>
        <w:jc w:val="both"/>
        <w:rPr>
          <w:bCs/>
        </w:rPr>
      </w:pPr>
      <w:r w:rsidRPr="00486D3A">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86D3A" w:rsidRPr="00486D3A" w:rsidRDefault="00486D3A" w:rsidP="00486D3A">
      <w:pPr>
        <w:ind w:firstLine="709"/>
        <w:jc w:val="both"/>
        <w:rPr>
          <w:bCs/>
        </w:rPr>
      </w:pPr>
      <w:r w:rsidRPr="00486D3A">
        <w:rPr>
          <w:bCs/>
        </w:rPr>
        <w:t>- страховое свидетельство государственного пенсионного страхования;</w:t>
      </w:r>
    </w:p>
    <w:p w:rsidR="00486D3A" w:rsidRPr="00486D3A" w:rsidRDefault="00486D3A" w:rsidP="00486D3A">
      <w:pPr>
        <w:ind w:firstLine="709"/>
        <w:jc w:val="both"/>
        <w:rPr>
          <w:bCs/>
        </w:rPr>
      </w:pPr>
      <w:r w:rsidRPr="00486D3A">
        <w:rPr>
          <w:bCs/>
        </w:rPr>
        <w:t>- документы воинского учета -для военнообязанных и лиц;</w:t>
      </w:r>
    </w:p>
    <w:p w:rsidR="00486D3A" w:rsidRPr="00486D3A" w:rsidRDefault="00486D3A" w:rsidP="00486D3A">
      <w:pPr>
        <w:ind w:firstLine="709"/>
        <w:jc w:val="both"/>
        <w:rPr>
          <w:bCs/>
        </w:rPr>
      </w:pPr>
      <w:r w:rsidRPr="00486D3A">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86D3A" w:rsidRPr="00486D3A" w:rsidRDefault="00486D3A" w:rsidP="00486D3A">
      <w:pPr>
        <w:ind w:firstLine="709"/>
        <w:jc w:val="both"/>
        <w:rPr>
          <w:bCs/>
        </w:rPr>
      </w:pPr>
      <w:r w:rsidRPr="00486D3A">
        <w:rPr>
          <w:bCs/>
        </w:rPr>
        <w:t>- медицинское заключение об отсутствии противопоказаний по состоянию здоровья для работы в образовательной  организации( ст.213 ТК РФ).</w:t>
      </w:r>
    </w:p>
    <w:p w:rsidR="00486D3A" w:rsidRPr="00486D3A" w:rsidRDefault="00486D3A" w:rsidP="00486D3A">
      <w:pPr>
        <w:ind w:firstLine="709"/>
        <w:jc w:val="both"/>
        <w:rPr>
          <w:bCs/>
        </w:rPr>
      </w:pPr>
      <w:r w:rsidRPr="00486D3A">
        <w:rPr>
          <w:bCs/>
        </w:rPr>
        <w:t>- справку об отсутствии судимости.</w:t>
      </w:r>
    </w:p>
    <w:p w:rsidR="00486D3A" w:rsidRPr="00486D3A" w:rsidRDefault="00486D3A" w:rsidP="00486D3A">
      <w:pPr>
        <w:ind w:firstLine="709"/>
        <w:jc w:val="both"/>
        <w:rPr>
          <w:bCs/>
        </w:rPr>
      </w:pPr>
      <w:r w:rsidRPr="00486D3A">
        <w:rPr>
          <w:bCs/>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квалификационным справочником, обязаны предъявить документы, подтверждающие образовательный уровень и (или) профессиональную подготовку.</w:t>
      </w:r>
    </w:p>
    <w:p w:rsidR="00486D3A" w:rsidRPr="00486D3A" w:rsidRDefault="00486D3A" w:rsidP="00486D3A">
      <w:pPr>
        <w:ind w:firstLine="709"/>
        <w:jc w:val="both"/>
        <w:rPr>
          <w:bCs/>
        </w:rPr>
      </w:pPr>
      <w:r w:rsidRPr="00486D3A">
        <w:rPr>
          <w:bCs/>
        </w:rPr>
        <w:t>Прием на работу в образовательную организацию</w:t>
      </w:r>
      <w:r w:rsidR="005B4CBF">
        <w:rPr>
          <w:bCs/>
        </w:rPr>
        <w:t xml:space="preserve"> </w:t>
      </w:r>
      <w:r w:rsidRPr="00486D3A">
        <w:rPr>
          <w:bCs/>
        </w:rPr>
        <w:t>без предъявления перечисленных документов не допускается. Вместе с тем администрация образовательной организации</w:t>
      </w:r>
      <w:r w:rsidR="005B4CBF">
        <w:rPr>
          <w:bCs/>
        </w:rPr>
        <w:t xml:space="preserve"> </w:t>
      </w:r>
      <w:r w:rsidRPr="00486D3A">
        <w:rPr>
          <w:bCs/>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автобиографию и т.д.).</w:t>
      </w:r>
    </w:p>
    <w:p w:rsidR="00486D3A" w:rsidRPr="00486D3A" w:rsidRDefault="00486D3A" w:rsidP="00486D3A">
      <w:pPr>
        <w:ind w:firstLine="709"/>
        <w:jc w:val="both"/>
        <w:rPr>
          <w:bCs/>
        </w:rPr>
      </w:pPr>
      <w:r w:rsidRPr="00486D3A">
        <w:rPr>
          <w:bCs/>
        </w:rPr>
        <w:t>4.1.3.</w:t>
      </w:r>
      <w:r w:rsidRPr="00486D3A">
        <w:rPr>
          <w:bCs/>
        </w:rPr>
        <w:tab/>
        <w:t>Прием на работу оформляется приказом заведующего М</w:t>
      </w:r>
      <w:r w:rsidR="009D57D7">
        <w:rPr>
          <w:bCs/>
        </w:rPr>
        <w:t>Б</w:t>
      </w:r>
      <w:r w:rsidRPr="00486D3A">
        <w:rPr>
          <w:bCs/>
        </w:rPr>
        <w:t>ДОУ,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486D3A" w:rsidRPr="00486D3A" w:rsidRDefault="00486D3A" w:rsidP="00486D3A">
      <w:pPr>
        <w:ind w:firstLine="709"/>
        <w:jc w:val="both"/>
        <w:rPr>
          <w:bCs/>
        </w:rPr>
      </w:pPr>
      <w:r w:rsidRPr="00486D3A">
        <w:rPr>
          <w:bCs/>
        </w:rPr>
        <w:t>4.1.4.</w:t>
      </w:r>
      <w:r w:rsidRPr="00486D3A">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М</w:t>
      </w:r>
      <w:r w:rsidR="006E1D6A">
        <w:rPr>
          <w:bCs/>
        </w:rPr>
        <w:t>Б</w:t>
      </w:r>
      <w:r w:rsidRPr="00486D3A">
        <w:rPr>
          <w:bCs/>
        </w:rPr>
        <w:t>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организации.</w:t>
      </w:r>
    </w:p>
    <w:p w:rsidR="00486D3A" w:rsidRPr="00486D3A" w:rsidRDefault="00486D3A" w:rsidP="00486D3A">
      <w:pPr>
        <w:ind w:firstLine="709"/>
        <w:jc w:val="both"/>
        <w:rPr>
          <w:bCs/>
        </w:rPr>
      </w:pPr>
      <w:r w:rsidRPr="00486D3A">
        <w:rPr>
          <w:bCs/>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486D3A" w:rsidRPr="00486D3A" w:rsidRDefault="00486D3A" w:rsidP="00486D3A">
      <w:pPr>
        <w:ind w:firstLine="709"/>
        <w:jc w:val="both"/>
        <w:rPr>
          <w:bCs/>
        </w:rPr>
      </w:pPr>
      <w:r w:rsidRPr="00486D3A">
        <w:rPr>
          <w:bCs/>
        </w:rPr>
        <w:t>4.1.5.</w:t>
      </w:r>
      <w:r w:rsidRPr="00486D3A">
        <w:rPr>
          <w:bCs/>
        </w:rPr>
        <w:tab/>
        <w:t>В соответствии с приказом о приеме на работу заведующий М</w:t>
      </w:r>
      <w:r w:rsidR="00D56AB1">
        <w:rPr>
          <w:bCs/>
        </w:rPr>
        <w:t>Б</w:t>
      </w:r>
      <w:r w:rsidRPr="00486D3A">
        <w:rPr>
          <w:bCs/>
        </w:rPr>
        <w:t>ДОУ обязан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486D3A" w:rsidRPr="00486D3A" w:rsidRDefault="00486D3A" w:rsidP="00486D3A">
      <w:pPr>
        <w:ind w:firstLine="709"/>
        <w:jc w:val="both"/>
        <w:rPr>
          <w:bCs/>
        </w:rPr>
      </w:pPr>
      <w:r w:rsidRPr="00486D3A">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86D3A" w:rsidRPr="00486D3A" w:rsidRDefault="00486D3A" w:rsidP="00486D3A">
      <w:pPr>
        <w:ind w:firstLine="709"/>
        <w:jc w:val="both"/>
        <w:rPr>
          <w:bCs/>
        </w:rPr>
      </w:pPr>
      <w:r w:rsidRPr="00486D3A">
        <w:rPr>
          <w:bCs/>
        </w:rPr>
        <w:t>Трудовые книжки работников хранятся в М</w:t>
      </w:r>
      <w:r w:rsidR="009D57D7">
        <w:rPr>
          <w:bCs/>
        </w:rPr>
        <w:t>Б</w:t>
      </w:r>
      <w:r w:rsidRPr="00486D3A">
        <w:rPr>
          <w:bCs/>
        </w:rPr>
        <w:t>ДОУ. Бланки трудовых книжек и вкладышей к ним хранятся в организации как документы строгой отчетности.</w:t>
      </w:r>
    </w:p>
    <w:p w:rsidR="00486D3A" w:rsidRPr="00486D3A" w:rsidRDefault="00486D3A" w:rsidP="00486D3A">
      <w:pPr>
        <w:ind w:firstLine="709"/>
        <w:jc w:val="both"/>
        <w:rPr>
          <w:bCs/>
        </w:rPr>
      </w:pPr>
      <w:r w:rsidRPr="00486D3A">
        <w:rPr>
          <w:bCs/>
        </w:rPr>
        <w:t>Трудовая книжка заведующей М</w:t>
      </w:r>
      <w:r w:rsidR="009D57D7">
        <w:rPr>
          <w:bCs/>
        </w:rPr>
        <w:t>Б</w:t>
      </w:r>
      <w:r w:rsidRPr="00486D3A">
        <w:rPr>
          <w:bCs/>
        </w:rPr>
        <w:t>ДОУ хранится в отделе образования.</w:t>
      </w:r>
    </w:p>
    <w:p w:rsidR="00486D3A" w:rsidRPr="00486D3A" w:rsidRDefault="00486D3A" w:rsidP="00486D3A">
      <w:pPr>
        <w:ind w:firstLine="709"/>
        <w:jc w:val="both"/>
        <w:rPr>
          <w:bCs/>
        </w:rPr>
      </w:pPr>
      <w:r w:rsidRPr="00486D3A">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w:t>
      </w:r>
      <w:r w:rsidR="009D57D7">
        <w:rPr>
          <w:bCs/>
        </w:rPr>
        <w:t>Б</w:t>
      </w:r>
      <w:r w:rsidRPr="00486D3A">
        <w:rPr>
          <w:bCs/>
        </w:rPr>
        <w:t>ДОУ обязана ознакомить ее владельца под расписку в личной карточке формы Т-2.</w:t>
      </w:r>
    </w:p>
    <w:p w:rsidR="00486D3A" w:rsidRPr="00486D3A" w:rsidRDefault="00486D3A" w:rsidP="00486D3A">
      <w:pPr>
        <w:ind w:firstLine="709"/>
        <w:jc w:val="both"/>
        <w:rPr>
          <w:bCs/>
        </w:rPr>
      </w:pPr>
      <w:r w:rsidRPr="00486D3A">
        <w:rPr>
          <w:bCs/>
        </w:rPr>
        <w:t>4.1.6.</w:t>
      </w:r>
      <w:r w:rsidRPr="00486D3A">
        <w:rPr>
          <w:bCs/>
        </w:rPr>
        <w:tab/>
        <w:t>На каждого работника образовательной организации</w:t>
      </w:r>
      <w:r w:rsidR="005B4CBF">
        <w:rPr>
          <w:bCs/>
        </w:rPr>
        <w:t xml:space="preserve"> </w:t>
      </w:r>
      <w:r w:rsidRPr="00486D3A">
        <w:rPr>
          <w:bCs/>
        </w:rPr>
        <w:t>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копия справки об отсутствии судимости.</w:t>
      </w:r>
    </w:p>
    <w:p w:rsidR="00486D3A" w:rsidRPr="00486D3A" w:rsidRDefault="00486D3A" w:rsidP="00486D3A">
      <w:pPr>
        <w:ind w:firstLine="709"/>
        <w:jc w:val="both"/>
        <w:rPr>
          <w:bCs/>
        </w:rPr>
      </w:pPr>
      <w:r w:rsidRPr="00486D3A">
        <w:rPr>
          <w:bCs/>
        </w:rPr>
        <w:t>Здесь же хранится один экземпляр письменного трудового договора.</w:t>
      </w:r>
    </w:p>
    <w:p w:rsidR="00486D3A" w:rsidRPr="00486D3A" w:rsidRDefault="00486D3A" w:rsidP="00486D3A">
      <w:pPr>
        <w:ind w:firstLine="709"/>
        <w:jc w:val="both"/>
        <w:rPr>
          <w:bCs/>
        </w:rPr>
      </w:pPr>
      <w:r w:rsidRPr="00486D3A">
        <w:rPr>
          <w:bCs/>
        </w:rPr>
        <w:t>Личное дело работника хранится в образовательной  организации, в том числе и после увольнения, до достижения им возраста 75 лет.</w:t>
      </w:r>
    </w:p>
    <w:p w:rsidR="00486D3A" w:rsidRPr="00486D3A" w:rsidRDefault="00486D3A" w:rsidP="00486D3A">
      <w:pPr>
        <w:ind w:firstLine="709"/>
        <w:jc w:val="both"/>
        <w:rPr>
          <w:bCs/>
        </w:rPr>
      </w:pPr>
      <w:r w:rsidRPr="00486D3A">
        <w:rPr>
          <w:bCs/>
        </w:rPr>
        <w:t>4.2.</w:t>
      </w:r>
      <w:r w:rsidRPr="00486D3A">
        <w:rPr>
          <w:bCs/>
        </w:rPr>
        <w:tab/>
        <w:t>Перевод на другую работу.</w:t>
      </w:r>
    </w:p>
    <w:p w:rsidR="00486D3A" w:rsidRPr="00486D3A" w:rsidRDefault="00486D3A" w:rsidP="00486D3A">
      <w:pPr>
        <w:ind w:firstLine="709"/>
        <w:jc w:val="both"/>
        <w:rPr>
          <w:bCs/>
        </w:rPr>
      </w:pPr>
      <w:r w:rsidRPr="00486D3A">
        <w:rPr>
          <w:bCs/>
        </w:rPr>
        <w:t>4.2.1.</w:t>
      </w:r>
      <w:r w:rsidRPr="00486D3A">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486D3A" w:rsidRPr="00486D3A" w:rsidRDefault="00486D3A" w:rsidP="00486D3A">
      <w:pPr>
        <w:ind w:firstLine="709"/>
        <w:jc w:val="both"/>
        <w:rPr>
          <w:bCs/>
        </w:rPr>
      </w:pPr>
      <w:r w:rsidRPr="00486D3A">
        <w:rPr>
          <w:bCs/>
        </w:rPr>
        <w:t>4.2.2.</w:t>
      </w:r>
      <w:r w:rsidRPr="00486D3A">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(п.5ч.1 ст.77 ТК РФ).</w:t>
      </w:r>
    </w:p>
    <w:p w:rsidR="00486D3A" w:rsidRPr="00486D3A" w:rsidRDefault="00486D3A" w:rsidP="00486D3A">
      <w:pPr>
        <w:ind w:firstLine="709"/>
        <w:jc w:val="both"/>
        <w:rPr>
          <w:bCs/>
        </w:rPr>
      </w:pPr>
      <w:r w:rsidRPr="00486D3A">
        <w:rPr>
          <w:bCs/>
        </w:rPr>
        <w:t>Запрещается переводить и перемещать работника на работу, противопоказанную ему по состоянию здоровья.</w:t>
      </w:r>
    </w:p>
    <w:p w:rsidR="00486D3A" w:rsidRPr="00486D3A" w:rsidRDefault="00486D3A" w:rsidP="00486D3A">
      <w:pPr>
        <w:ind w:firstLine="709"/>
        <w:jc w:val="both"/>
        <w:rPr>
          <w:bCs/>
        </w:rPr>
      </w:pPr>
      <w:r w:rsidRPr="00486D3A">
        <w:rPr>
          <w:bCs/>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486D3A" w:rsidRPr="00486D3A" w:rsidRDefault="00486D3A" w:rsidP="00486D3A">
      <w:pPr>
        <w:ind w:firstLine="709"/>
        <w:jc w:val="both"/>
        <w:rPr>
          <w:bCs/>
        </w:rPr>
      </w:pPr>
      <w:r w:rsidRPr="00486D3A">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486D3A" w:rsidRPr="00486D3A" w:rsidRDefault="00486D3A" w:rsidP="00486D3A">
      <w:pPr>
        <w:ind w:firstLine="709"/>
        <w:jc w:val="both"/>
        <w:rPr>
          <w:bCs/>
        </w:rPr>
      </w:pPr>
      <w:r w:rsidRPr="00486D3A">
        <w:rPr>
          <w:bCs/>
        </w:rPr>
        <w:t>4.2.3.</w:t>
      </w:r>
      <w:r w:rsidRPr="00486D3A">
        <w:rPr>
          <w:bCs/>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486D3A" w:rsidRPr="00486D3A" w:rsidRDefault="00486D3A" w:rsidP="00486D3A">
      <w:pPr>
        <w:ind w:firstLine="709"/>
        <w:jc w:val="both"/>
        <w:rPr>
          <w:bCs/>
        </w:rPr>
      </w:pPr>
      <w:r w:rsidRPr="00486D3A">
        <w:rPr>
          <w:bCs/>
        </w:rPr>
        <w:t>4.3.</w:t>
      </w:r>
      <w:r w:rsidRPr="00486D3A">
        <w:rPr>
          <w:bCs/>
        </w:rPr>
        <w:tab/>
        <w:t>Прекращение трудового договора.</w:t>
      </w:r>
    </w:p>
    <w:p w:rsidR="00486D3A" w:rsidRPr="00486D3A" w:rsidRDefault="00486D3A" w:rsidP="00486D3A">
      <w:pPr>
        <w:ind w:firstLine="709"/>
        <w:jc w:val="both"/>
        <w:rPr>
          <w:bCs/>
        </w:rPr>
      </w:pPr>
      <w:r w:rsidRPr="00486D3A">
        <w:rPr>
          <w:bCs/>
        </w:rPr>
        <w:t>4.3.1.</w:t>
      </w:r>
      <w:r w:rsidRPr="00486D3A">
        <w:rPr>
          <w:bCs/>
        </w:rPr>
        <w:tab/>
        <w:t>Прекращение трудового договора может иметь место только по основаниям, предусмотренным законодательством (ст.77 ТК РФ).</w:t>
      </w:r>
    </w:p>
    <w:p w:rsidR="00486D3A" w:rsidRPr="00486D3A" w:rsidRDefault="00486D3A" w:rsidP="00486D3A">
      <w:pPr>
        <w:ind w:firstLine="709"/>
        <w:jc w:val="both"/>
        <w:rPr>
          <w:bCs/>
        </w:rPr>
      </w:pPr>
      <w:r w:rsidRPr="00486D3A">
        <w:rPr>
          <w:bCs/>
        </w:rPr>
        <w:t>4.3.2.</w:t>
      </w:r>
      <w:r w:rsidRPr="00486D3A">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486D3A" w:rsidRPr="00486D3A" w:rsidRDefault="00486D3A" w:rsidP="00486D3A">
      <w:pPr>
        <w:ind w:firstLine="709"/>
        <w:jc w:val="both"/>
        <w:rPr>
          <w:bCs/>
        </w:rPr>
      </w:pPr>
      <w:r w:rsidRPr="00486D3A">
        <w:rPr>
          <w:bCs/>
        </w:rPr>
        <w:t>4.3.3.</w:t>
      </w:r>
      <w:r w:rsidRPr="00486D3A">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486D3A" w:rsidRPr="00486D3A" w:rsidRDefault="00486D3A" w:rsidP="00486D3A">
      <w:pPr>
        <w:ind w:firstLine="709"/>
        <w:jc w:val="both"/>
        <w:rPr>
          <w:bCs/>
        </w:rPr>
      </w:pPr>
      <w:r w:rsidRPr="00486D3A">
        <w:rPr>
          <w:bCs/>
        </w:rPr>
        <w:t>4.3.4.</w:t>
      </w:r>
      <w:r w:rsidRPr="00486D3A">
        <w:rPr>
          <w:bCs/>
        </w:rPr>
        <w:tab/>
        <w:t>Независимо от причины прекращения трудового договора администрация образовательной организации</w:t>
      </w:r>
      <w:r w:rsidR="005B4CBF">
        <w:rPr>
          <w:bCs/>
        </w:rPr>
        <w:t xml:space="preserve"> </w:t>
      </w:r>
      <w:r w:rsidRPr="00486D3A">
        <w:rPr>
          <w:bCs/>
        </w:rPr>
        <w:t>обязана:</w:t>
      </w:r>
    </w:p>
    <w:p w:rsidR="00486D3A" w:rsidRPr="00486D3A" w:rsidRDefault="00486D3A" w:rsidP="00486D3A">
      <w:pPr>
        <w:ind w:firstLine="709"/>
        <w:jc w:val="both"/>
        <w:rPr>
          <w:bCs/>
        </w:rPr>
      </w:pPr>
      <w:r w:rsidRPr="00486D3A">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486D3A" w:rsidRPr="00486D3A" w:rsidRDefault="00486D3A" w:rsidP="00486D3A">
      <w:pPr>
        <w:ind w:firstLine="709"/>
        <w:jc w:val="both"/>
        <w:rPr>
          <w:bCs/>
        </w:rPr>
      </w:pPr>
      <w:r w:rsidRPr="00486D3A">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486D3A" w:rsidRPr="00486D3A" w:rsidRDefault="00486D3A" w:rsidP="00486D3A">
      <w:pPr>
        <w:ind w:firstLine="709"/>
        <w:jc w:val="both"/>
        <w:rPr>
          <w:bCs/>
        </w:rPr>
      </w:pPr>
      <w:r w:rsidRPr="00486D3A">
        <w:rPr>
          <w:bCs/>
        </w:rPr>
        <w:t>- выплатить работнику в день увольнения все причитающиеся ему суммы.</w:t>
      </w:r>
    </w:p>
    <w:p w:rsidR="00486D3A" w:rsidRPr="00486D3A" w:rsidRDefault="00486D3A" w:rsidP="00486D3A">
      <w:pPr>
        <w:ind w:firstLine="709"/>
        <w:jc w:val="both"/>
        <w:rPr>
          <w:bCs/>
        </w:rPr>
      </w:pPr>
      <w:r w:rsidRPr="00486D3A">
        <w:rPr>
          <w:bCs/>
        </w:rPr>
        <w:t>Днем увольнения считается последний день работы.</w:t>
      </w:r>
    </w:p>
    <w:p w:rsidR="00486D3A" w:rsidRPr="00486D3A" w:rsidRDefault="00486D3A" w:rsidP="00486D3A">
      <w:pPr>
        <w:ind w:firstLine="709"/>
        <w:jc w:val="both"/>
        <w:rPr>
          <w:bCs/>
        </w:rPr>
      </w:pPr>
      <w:r w:rsidRPr="00486D3A">
        <w:rPr>
          <w:bCs/>
        </w:rPr>
        <w:t>4.3.5.</w:t>
      </w:r>
      <w:r w:rsidRPr="00486D3A">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 РФ.</w:t>
      </w:r>
    </w:p>
    <w:p w:rsidR="00486D3A" w:rsidRPr="00486D3A" w:rsidRDefault="00486D3A" w:rsidP="00486D3A">
      <w:pPr>
        <w:ind w:firstLine="709"/>
        <w:jc w:val="both"/>
        <w:rPr>
          <w:bCs/>
        </w:rPr>
      </w:pPr>
      <w:r w:rsidRPr="00486D3A">
        <w:rPr>
          <w:bCs/>
        </w:rPr>
        <w:t>4.3.6.</w:t>
      </w:r>
      <w:r w:rsidRPr="00486D3A">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486D3A" w:rsidRPr="00486D3A" w:rsidRDefault="00486D3A" w:rsidP="00486D3A">
      <w:pPr>
        <w:ind w:firstLine="709"/>
        <w:jc w:val="both"/>
        <w:rPr>
          <w:bCs/>
        </w:rPr>
      </w:pPr>
      <w:r w:rsidRPr="00486D3A">
        <w:rPr>
          <w:bCs/>
        </w:rPr>
        <w:t>4.3.7.</w:t>
      </w:r>
      <w:r w:rsidRPr="00486D3A">
        <w:rPr>
          <w:bCs/>
        </w:rPr>
        <w:tab/>
        <w:t>Увольнение руководителей выборных профсоюзных органов (их заместителей) М</w:t>
      </w:r>
      <w:r w:rsidR="006E1D6A">
        <w:rPr>
          <w:bCs/>
        </w:rPr>
        <w:t>Б</w:t>
      </w:r>
      <w:r w:rsidRPr="00486D3A">
        <w:rPr>
          <w:bCs/>
        </w:rPr>
        <w:t>ДОУ,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486D3A" w:rsidRPr="00486D3A" w:rsidRDefault="00486D3A" w:rsidP="00486D3A">
      <w:pPr>
        <w:ind w:firstLine="709"/>
        <w:jc w:val="both"/>
        <w:rPr>
          <w:bCs/>
        </w:rPr>
      </w:pPr>
    </w:p>
    <w:p w:rsidR="00486D3A" w:rsidRPr="00486D3A" w:rsidRDefault="00486D3A" w:rsidP="00486D3A">
      <w:pPr>
        <w:ind w:firstLine="709"/>
        <w:jc w:val="both"/>
        <w:rPr>
          <w:b/>
          <w:bCs/>
        </w:rPr>
      </w:pPr>
      <w:r w:rsidRPr="00486D3A">
        <w:rPr>
          <w:b/>
          <w:bCs/>
        </w:rPr>
        <w:t>5.</w:t>
      </w:r>
      <w:r w:rsidRPr="00486D3A">
        <w:rPr>
          <w:b/>
          <w:bCs/>
        </w:rPr>
        <w:tab/>
        <w:t>Рабочее время и время отдыха.</w:t>
      </w:r>
    </w:p>
    <w:p w:rsidR="00486D3A" w:rsidRPr="00486D3A" w:rsidRDefault="00486D3A" w:rsidP="00486D3A">
      <w:pPr>
        <w:ind w:firstLine="709"/>
        <w:jc w:val="both"/>
        <w:rPr>
          <w:bCs/>
        </w:rPr>
      </w:pPr>
      <w:r w:rsidRPr="00486D3A">
        <w:rPr>
          <w:bCs/>
        </w:rPr>
        <w:t>5.1.1.</w:t>
      </w:r>
      <w:r w:rsidRPr="00486D3A">
        <w:rPr>
          <w:bCs/>
        </w:rPr>
        <w:tab/>
        <w:t>Рабочее время педагогических работников определяется Правилами внутреннего трудового распорядка М</w:t>
      </w:r>
      <w:r w:rsidR="00D56AB1">
        <w:rPr>
          <w:bCs/>
        </w:rPr>
        <w:t>Б</w:t>
      </w:r>
      <w:r w:rsidRPr="00486D3A">
        <w:rPr>
          <w:bCs/>
        </w:rPr>
        <w:t>ДОУ, а также учебным расписанием и должностными обязанностями, возлагаемыми на них Уставом М</w:t>
      </w:r>
      <w:r w:rsidR="00D56AB1">
        <w:rPr>
          <w:bCs/>
        </w:rPr>
        <w:t>БДОУ,</w:t>
      </w:r>
      <w:r w:rsidRPr="00486D3A">
        <w:rPr>
          <w:bCs/>
        </w:rPr>
        <w:t xml:space="preserve"> трудовым договором, годовым календарным графиком, графиком сменности.</w:t>
      </w:r>
    </w:p>
    <w:p w:rsidR="00486D3A" w:rsidRPr="00486D3A" w:rsidRDefault="00486D3A" w:rsidP="00486D3A">
      <w:pPr>
        <w:ind w:firstLine="709"/>
        <w:jc w:val="both"/>
        <w:rPr>
          <w:bCs/>
        </w:rPr>
      </w:pPr>
      <w:r w:rsidRPr="00486D3A">
        <w:rPr>
          <w:bCs/>
        </w:rPr>
        <w:t>5.1.2.</w:t>
      </w:r>
      <w:r w:rsidRPr="00486D3A">
        <w:rPr>
          <w:bCs/>
        </w:rPr>
        <w:tab/>
        <w:t>Для педагогических работников</w:t>
      </w:r>
      <w:r w:rsidR="005B4CBF">
        <w:rPr>
          <w:bCs/>
        </w:rPr>
        <w:t xml:space="preserve"> </w:t>
      </w:r>
      <w:r w:rsidRPr="00486D3A">
        <w:rPr>
          <w:bCs/>
        </w:rPr>
        <w:t>образовательных организаций устанавливается сокращенная продолжительность рабочего времени – не более 36 часов в неделю ( ст.333 Трудового кодекса РФ).</w:t>
      </w:r>
    </w:p>
    <w:p w:rsidR="00486D3A" w:rsidRPr="00486D3A" w:rsidRDefault="00486D3A" w:rsidP="00486D3A">
      <w:pPr>
        <w:ind w:firstLine="709"/>
        <w:jc w:val="both"/>
        <w:rPr>
          <w:bCs/>
        </w:rPr>
      </w:pPr>
      <w:r w:rsidRPr="00486D3A">
        <w:rPr>
          <w:bCs/>
        </w:rPr>
        <w:t>Продолжительность рабочего времени, а также минимальная продолжительность ежегодного оплачиваемого отпуска педагогическим работникам М</w:t>
      </w:r>
      <w:r w:rsidR="00D56AB1">
        <w:rPr>
          <w:bCs/>
        </w:rPr>
        <w:t>Б</w:t>
      </w:r>
      <w:r w:rsidRPr="00486D3A">
        <w:rPr>
          <w:bCs/>
        </w:rPr>
        <w:t>ДОУ устанавливается ТК РФ и иными правовыми актами РФ с учетом особенностей их труда.</w:t>
      </w:r>
    </w:p>
    <w:p w:rsidR="00486D3A" w:rsidRPr="00486D3A" w:rsidRDefault="00486D3A" w:rsidP="00486D3A">
      <w:pPr>
        <w:ind w:firstLine="709"/>
        <w:jc w:val="both"/>
        <w:rPr>
          <w:bCs/>
        </w:rPr>
      </w:pPr>
      <w:r w:rsidRPr="00486D3A">
        <w:rPr>
          <w:bCs/>
        </w:rPr>
        <w:t>5.1.3.</w:t>
      </w:r>
      <w:r w:rsidRPr="00486D3A">
        <w:rPr>
          <w:bCs/>
        </w:rPr>
        <w:tab/>
        <w:t>Учебная нагрузка педагогического работника М</w:t>
      </w:r>
      <w:r w:rsidR="00D56AB1">
        <w:rPr>
          <w:bCs/>
        </w:rPr>
        <w:t>Б</w:t>
      </w:r>
      <w:r w:rsidRPr="00486D3A">
        <w:rPr>
          <w:bCs/>
        </w:rPr>
        <w:t>ДОУ оговаривается в трудовом договоре.</w:t>
      </w:r>
    </w:p>
    <w:p w:rsidR="00486D3A" w:rsidRPr="00486D3A" w:rsidRDefault="00486D3A" w:rsidP="00486D3A">
      <w:pPr>
        <w:ind w:firstLine="709"/>
        <w:jc w:val="both"/>
        <w:rPr>
          <w:bCs/>
        </w:rPr>
      </w:pPr>
      <w:r w:rsidRPr="00486D3A">
        <w:rPr>
          <w:bCs/>
        </w:rPr>
        <w:t>5.1.4.Трудовой договор в соответствии со ст. 93 ТК РФ может быть заключен на условиях работы с  нагрузкой менее, чем установлено за ставку заработной платы, в следующих случаях:</w:t>
      </w:r>
    </w:p>
    <w:p w:rsidR="00486D3A" w:rsidRPr="00486D3A" w:rsidRDefault="00486D3A" w:rsidP="00486D3A">
      <w:pPr>
        <w:ind w:firstLine="709"/>
        <w:jc w:val="both"/>
        <w:rPr>
          <w:bCs/>
        </w:rPr>
      </w:pPr>
      <w:r w:rsidRPr="00486D3A">
        <w:rPr>
          <w:bCs/>
        </w:rPr>
        <w:t>- по соглашению между работником и администрацией образовательной</w:t>
      </w:r>
      <w:r w:rsidR="005B4CBF">
        <w:rPr>
          <w:bCs/>
        </w:rPr>
        <w:t xml:space="preserve"> </w:t>
      </w:r>
      <w:r w:rsidRPr="00486D3A">
        <w:rPr>
          <w:bCs/>
        </w:rPr>
        <w:t>организации;</w:t>
      </w:r>
    </w:p>
    <w:p w:rsidR="00486D3A" w:rsidRPr="00486D3A" w:rsidRDefault="00486D3A" w:rsidP="00486D3A">
      <w:pPr>
        <w:ind w:firstLine="709"/>
        <w:jc w:val="both"/>
        <w:rPr>
          <w:bCs/>
        </w:rPr>
      </w:pPr>
      <w:r w:rsidRPr="00486D3A">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486D3A" w:rsidRPr="00486D3A" w:rsidRDefault="00486D3A" w:rsidP="00486D3A">
      <w:pPr>
        <w:ind w:firstLine="709"/>
        <w:jc w:val="both"/>
        <w:rPr>
          <w:bCs/>
        </w:rPr>
      </w:pPr>
      <w:r w:rsidRPr="00486D3A">
        <w:rPr>
          <w:bCs/>
        </w:rPr>
        <w:t>5.1.9.</w:t>
      </w:r>
      <w:r w:rsidRPr="00486D3A">
        <w:rPr>
          <w:bCs/>
        </w:rPr>
        <w:tab/>
        <w:t>Для изменения  нагрузки по инициативе администрации согласие работника не требуется в случаях:</w:t>
      </w:r>
    </w:p>
    <w:p w:rsidR="00486D3A" w:rsidRPr="00486D3A" w:rsidRDefault="00486D3A" w:rsidP="00486D3A">
      <w:pPr>
        <w:ind w:firstLine="709"/>
        <w:jc w:val="both"/>
        <w:rPr>
          <w:bCs/>
        </w:rPr>
      </w:pPr>
      <w:r w:rsidRPr="00486D3A">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486D3A" w:rsidRPr="00486D3A" w:rsidRDefault="00486D3A" w:rsidP="00486D3A">
      <w:pPr>
        <w:ind w:firstLine="709"/>
        <w:jc w:val="both"/>
        <w:rPr>
          <w:bCs/>
        </w:rPr>
      </w:pPr>
      <w:r w:rsidRPr="00486D3A">
        <w:rPr>
          <w:bCs/>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486D3A" w:rsidRPr="00486D3A" w:rsidRDefault="00486D3A" w:rsidP="00486D3A">
      <w:pPr>
        <w:tabs>
          <w:tab w:val="left" w:pos="1620"/>
          <w:tab w:val="left" w:pos="1800"/>
          <w:tab w:val="left" w:pos="1980"/>
        </w:tabs>
        <w:ind w:firstLine="709"/>
        <w:jc w:val="both"/>
        <w:rPr>
          <w:bCs/>
        </w:rPr>
      </w:pPr>
      <w:r w:rsidRPr="00486D3A">
        <w:rPr>
          <w:bCs/>
        </w:rPr>
        <w:t>5.1.10.</w:t>
      </w:r>
      <w:r w:rsidRPr="00486D3A">
        <w:rPr>
          <w:bCs/>
        </w:rPr>
        <w:tab/>
        <w:t>Учебная нагрузка педагогическим работникам на новый учебный год устанавливается руководителем М</w:t>
      </w:r>
      <w:r w:rsidR="00D56AB1">
        <w:rPr>
          <w:bCs/>
        </w:rPr>
        <w:t>Б</w:t>
      </w:r>
      <w:r w:rsidRPr="00486D3A">
        <w:rPr>
          <w:bCs/>
        </w:rPr>
        <w:t>ДОУ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486D3A" w:rsidRPr="00486D3A" w:rsidRDefault="00486D3A" w:rsidP="00486D3A">
      <w:pPr>
        <w:tabs>
          <w:tab w:val="left" w:pos="1620"/>
        </w:tabs>
        <w:ind w:firstLine="709"/>
        <w:jc w:val="both"/>
        <w:rPr>
          <w:b/>
          <w:bCs/>
        </w:rPr>
      </w:pPr>
      <w:r w:rsidRPr="00486D3A">
        <w:rPr>
          <w:bCs/>
        </w:rPr>
        <w:t>5.1.11.</w:t>
      </w:r>
      <w:r w:rsidRPr="00486D3A">
        <w:rPr>
          <w:bCs/>
        </w:rPr>
        <w:tab/>
        <w:t>При проведении тарификации педагогических работников М</w:t>
      </w:r>
      <w:r w:rsidR="009D57D7">
        <w:rPr>
          <w:bCs/>
        </w:rPr>
        <w:t>Б</w:t>
      </w:r>
      <w:r w:rsidRPr="00486D3A">
        <w:rPr>
          <w:bCs/>
        </w:rPr>
        <w:t xml:space="preserve">ДОУ на начало нового учебного года объем </w:t>
      </w:r>
      <w:r w:rsidR="00447324">
        <w:rPr>
          <w:bCs/>
        </w:rPr>
        <w:t>учебной нагрузки каждого педагога</w:t>
      </w:r>
      <w:r w:rsidRPr="00486D3A">
        <w:rPr>
          <w:bCs/>
        </w:rPr>
        <w:t xml:space="preserve"> устанавливается приказом руководителя М</w:t>
      </w:r>
      <w:r w:rsidR="009D57D7">
        <w:rPr>
          <w:bCs/>
        </w:rPr>
        <w:t>Б</w:t>
      </w:r>
      <w:r w:rsidRPr="00486D3A">
        <w:rPr>
          <w:bCs/>
        </w:rPr>
        <w:t>ДОУ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486D3A" w:rsidRPr="00486D3A" w:rsidRDefault="00486D3A" w:rsidP="00486D3A">
      <w:pPr>
        <w:tabs>
          <w:tab w:val="left" w:pos="1620"/>
        </w:tabs>
        <w:ind w:firstLine="709"/>
        <w:jc w:val="both"/>
        <w:rPr>
          <w:bCs/>
        </w:rPr>
      </w:pPr>
      <w:r w:rsidRPr="00486D3A">
        <w:rPr>
          <w:bCs/>
        </w:rPr>
        <w:t>5.1.12.</w:t>
      </w:r>
      <w:r w:rsidRPr="00486D3A">
        <w:rPr>
          <w:bCs/>
        </w:rPr>
        <w:tab/>
        <w:t>При установлении учебной нагрузки на новый учебный год следует иметь в виду, что, как правило:</w:t>
      </w:r>
    </w:p>
    <w:p w:rsidR="00486D3A" w:rsidRPr="00486D3A" w:rsidRDefault="00486D3A" w:rsidP="00486D3A">
      <w:pPr>
        <w:ind w:firstLine="709"/>
        <w:jc w:val="both"/>
        <w:rPr>
          <w:bCs/>
        </w:rPr>
      </w:pPr>
      <w:r w:rsidRPr="00486D3A">
        <w:rPr>
          <w:bCs/>
        </w:rPr>
        <w:t>- у педагогических работников должна сохраняться преемственность классов (групп) и объем учебной нагрузки;</w:t>
      </w:r>
    </w:p>
    <w:p w:rsidR="00486D3A" w:rsidRPr="00486D3A" w:rsidRDefault="00486D3A" w:rsidP="00486D3A">
      <w:pPr>
        <w:ind w:firstLine="709"/>
        <w:jc w:val="both"/>
        <w:rPr>
          <w:bCs/>
        </w:rPr>
      </w:pPr>
      <w:r w:rsidRPr="00486D3A">
        <w:rPr>
          <w:bCs/>
        </w:rPr>
        <w:t>- объем учебной нагрузки должен быть стабильным на протяжении всего учебного года за исключением случаев, когда уменьшение или уве</w:t>
      </w:r>
      <w:r w:rsidR="00447324">
        <w:rPr>
          <w:bCs/>
        </w:rPr>
        <w:t xml:space="preserve">личение учебной нагрузки педагога </w:t>
      </w:r>
      <w:r w:rsidRPr="00486D3A">
        <w:rPr>
          <w:bCs/>
        </w:rPr>
        <w:t xml:space="preserve">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486D3A" w:rsidRPr="00486D3A" w:rsidRDefault="00486D3A" w:rsidP="00486D3A">
      <w:pPr>
        <w:ind w:firstLine="709"/>
        <w:jc w:val="both"/>
        <w:rPr>
          <w:bCs/>
        </w:rPr>
      </w:pPr>
      <w:r w:rsidRPr="00486D3A">
        <w:rPr>
          <w:bCs/>
        </w:rPr>
        <w:t>5.2.</w:t>
      </w:r>
      <w:r w:rsidRPr="00486D3A">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w:t>
      </w:r>
      <w:r w:rsidR="009D57D7">
        <w:rPr>
          <w:bCs/>
        </w:rPr>
        <w:t>Б</w:t>
      </w:r>
      <w:r w:rsidRPr="00486D3A">
        <w:rPr>
          <w:bCs/>
        </w:rPr>
        <w:t>ДОУ с учетом мнения выборного профсоюзного органа.</w:t>
      </w:r>
    </w:p>
    <w:p w:rsidR="00486D3A" w:rsidRPr="00486D3A" w:rsidRDefault="00486D3A" w:rsidP="00486D3A">
      <w:pPr>
        <w:ind w:firstLine="709"/>
        <w:jc w:val="both"/>
        <w:rPr>
          <w:bCs/>
        </w:rPr>
      </w:pPr>
      <w:r w:rsidRPr="00486D3A">
        <w:rPr>
          <w:bCs/>
        </w:rPr>
        <w:t>5.2.1.</w:t>
      </w:r>
      <w:r w:rsidRPr="00486D3A">
        <w:rPr>
          <w:bCs/>
        </w:rPr>
        <w:tab/>
        <w:t>В графики указываются часы работы и перерыв для отдыха и приема пищи.</w:t>
      </w:r>
    </w:p>
    <w:p w:rsidR="00486D3A" w:rsidRPr="00486D3A" w:rsidRDefault="00486D3A" w:rsidP="00486D3A">
      <w:pPr>
        <w:ind w:firstLine="709"/>
        <w:jc w:val="both"/>
        <w:rPr>
          <w:bCs/>
        </w:rPr>
      </w:pPr>
      <w:r w:rsidRPr="00486D3A">
        <w:rPr>
          <w:bCs/>
        </w:rPr>
        <w:t>График сменности объявляется работнику под расписку и вывешивается на видном</w:t>
      </w:r>
      <w:r w:rsidR="005B4CBF">
        <w:rPr>
          <w:bCs/>
        </w:rPr>
        <w:t xml:space="preserve"> </w:t>
      </w:r>
      <w:r w:rsidRPr="00486D3A">
        <w:rPr>
          <w:bCs/>
        </w:rPr>
        <w:t>месте, как правило, не позднее, чем за один месяц до введения его в действие.</w:t>
      </w:r>
    </w:p>
    <w:p w:rsidR="00486D3A" w:rsidRPr="00486D3A" w:rsidRDefault="00486D3A" w:rsidP="00486D3A">
      <w:pPr>
        <w:ind w:firstLine="708"/>
        <w:jc w:val="both"/>
        <w:rPr>
          <w:bCs/>
        </w:rPr>
      </w:pPr>
      <w:r w:rsidRPr="00486D3A">
        <w:rPr>
          <w:bCs/>
        </w:rPr>
        <w:t>Порядок и место отдыха, приема пищи устанавливаются руководителем с учетом мнения выборного профсоюзного органа организации.</w:t>
      </w:r>
    </w:p>
    <w:p w:rsidR="00486D3A" w:rsidRPr="00486D3A" w:rsidRDefault="00486D3A" w:rsidP="00486D3A">
      <w:pPr>
        <w:ind w:firstLine="709"/>
        <w:jc w:val="both"/>
        <w:rPr>
          <w:bCs/>
        </w:rPr>
      </w:pPr>
      <w:r w:rsidRPr="00486D3A">
        <w:rPr>
          <w:bCs/>
        </w:rPr>
        <w:t>5.3.</w:t>
      </w:r>
      <w:r w:rsidRPr="00486D3A">
        <w:rPr>
          <w:bCs/>
        </w:rPr>
        <w:tab/>
        <w:t>Работа в выходные и праздничные дни запрещена. Привлечение отдельных работников М</w:t>
      </w:r>
      <w:r w:rsidR="009D57D7">
        <w:rPr>
          <w:bCs/>
        </w:rPr>
        <w:t>Б</w:t>
      </w:r>
      <w:r w:rsidRPr="00486D3A">
        <w:rPr>
          <w:bCs/>
        </w:rPr>
        <w:t>ДОУ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486D3A" w:rsidRPr="00486D3A" w:rsidRDefault="00486D3A" w:rsidP="00486D3A">
      <w:pPr>
        <w:ind w:firstLine="709"/>
        <w:jc w:val="both"/>
        <w:rPr>
          <w:bCs/>
        </w:rPr>
      </w:pPr>
      <w:r w:rsidRPr="00486D3A">
        <w:rPr>
          <w:bCs/>
        </w:rPr>
        <w:t>5.3.1.</w:t>
      </w:r>
      <w:r w:rsidRPr="00486D3A">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486D3A" w:rsidRPr="00486D3A" w:rsidRDefault="00486D3A" w:rsidP="00486D3A">
      <w:pPr>
        <w:ind w:firstLine="709"/>
        <w:jc w:val="both"/>
        <w:rPr>
          <w:bCs/>
        </w:rPr>
      </w:pPr>
      <w:r w:rsidRPr="00486D3A">
        <w:rPr>
          <w:bCs/>
        </w:rPr>
        <w:t>5.3.2.</w:t>
      </w:r>
      <w:r w:rsidRPr="00486D3A">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486D3A" w:rsidRPr="00486D3A" w:rsidRDefault="00486D3A" w:rsidP="00486D3A">
      <w:pPr>
        <w:ind w:firstLine="709"/>
        <w:jc w:val="both"/>
        <w:rPr>
          <w:bCs/>
        </w:rPr>
      </w:pPr>
      <w:r w:rsidRPr="00486D3A">
        <w:rPr>
          <w:bCs/>
        </w:rPr>
        <w:t>5.4. Воспитателям М</w:t>
      </w:r>
      <w:r w:rsidR="00D56AB1">
        <w:rPr>
          <w:bCs/>
        </w:rPr>
        <w:t>Б</w:t>
      </w:r>
      <w:r w:rsidRPr="00486D3A">
        <w:rPr>
          <w:bCs/>
        </w:rPr>
        <w:t>ДОУ запрещается оставлять работу до прихода сменяющего 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sidRPr="00486D3A">
        <w:rPr>
          <w:bCs/>
        </w:rPr>
        <w:tab/>
      </w:r>
    </w:p>
    <w:p w:rsidR="00486D3A" w:rsidRPr="00486D3A" w:rsidRDefault="00486D3A" w:rsidP="00486D3A">
      <w:pPr>
        <w:ind w:firstLine="709"/>
        <w:jc w:val="both"/>
        <w:rPr>
          <w:bCs/>
        </w:rPr>
      </w:pPr>
      <w:r w:rsidRPr="00486D3A">
        <w:rPr>
          <w:bCs/>
        </w:rPr>
        <w:t>Продолжительность сверхурочной работы не должна превышать для каждого работника 4 часов в течение двух дней подряд и 120 часов в год.</w:t>
      </w:r>
    </w:p>
    <w:p w:rsidR="00486D3A" w:rsidRPr="00486D3A" w:rsidRDefault="00486D3A" w:rsidP="00486D3A">
      <w:pPr>
        <w:ind w:firstLine="709"/>
        <w:jc w:val="both"/>
        <w:rPr>
          <w:bCs/>
        </w:rPr>
      </w:pPr>
      <w:r w:rsidRPr="00486D3A">
        <w:rPr>
          <w:bCs/>
        </w:rPr>
        <w:t>5.5.</w:t>
      </w:r>
      <w:r w:rsidRPr="00486D3A">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486D3A" w:rsidRPr="00486D3A" w:rsidRDefault="00486D3A" w:rsidP="00486D3A">
      <w:pPr>
        <w:ind w:firstLine="709"/>
        <w:jc w:val="both"/>
        <w:rPr>
          <w:bCs/>
        </w:rPr>
      </w:pPr>
      <w:r w:rsidRPr="00486D3A">
        <w:rPr>
          <w:bCs/>
        </w:rPr>
        <w:t>5.6.</w:t>
      </w:r>
      <w:r w:rsidRPr="00486D3A">
        <w:rPr>
          <w:bCs/>
        </w:rPr>
        <w:tab/>
        <w:t>Очередность предоставления ежегодных оплачиваемых отпусков устанавливается администрацией М</w:t>
      </w:r>
      <w:r w:rsidR="00D56AB1">
        <w:rPr>
          <w:bCs/>
        </w:rPr>
        <w:t>Б</w:t>
      </w:r>
      <w:r w:rsidRPr="00486D3A">
        <w:rPr>
          <w:bCs/>
        </w:rPr>
        <w:t>ДОУ по согласованию с выборным профсоюзном органом с учетом необходимости обеспечен</w:t>
      </w:r>
      <w:r w:rsidR="00D56AB1">
        <w:rPr>
          <w:bCs/>
        </w:rPr>
        <w:t>ия нормальной работы организаци</w:t>
      </w:r>
      <w:r w:rsidRPr="00486D3A">
        <w:rPr>
          <w:bCs/>
        </w:rPr>
        <w:t>и благоприятных условий для отдыха работников.</w:t>
      </w:r>
    </w:p>
    <w:p w:rsidR="00486D3A" w:rsidRPr="00486D3A" w:rsidRDefault="00486D3A" w:rsidP="00486D3A">
      <w:pPr>
        <w:ind w:firstLine="709"/>
        <w:jc w:val="both"/>
        <w:rPr>
          <w:bCs/>
        </w:rPr>
      </w:pPr>
      <w:r w:rsidRPr="00486D3A">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486D3A" w:rsidRPr="00486D3A" w:rsidRDefault="00486D3A" w:rsidP="00486D3A">
      <w:pPr>
        <w:ind w:firstLine="709"/>
        <w:jc w:val="both"/>
        <w:rPr>
          <w:bCs/>
        </w:rPr>
      </w:pPr>
      <w:r w:rsidRPr="00486D3A">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486D3A" w:rsidRPr="00486D3A" w:rsidRDefault="00486D3A" w:rsidP="00486D3A">
      <w:pPr>
        <w:ind w:firstLine="709"/>
        <w:jc w:val="both"/>
        <w:rPr>
          <w:bCs/>
        </w:rPr>
      </w:pPr>
      <w:r w:rsidRPr="00486D3A">
        <w:rPr>
          <w:bCs/>
        </w:rPr>
        <w:t>Замена отпуска, части превышающего 28 календарных дней, денежной компенсацией допускается только с письменного заявления работника.</w:t>
      </w:r>
    </w:p>
    <w:p w:rsidR="00486D3A" w:rsidRPr="00486D3A" w:rsidRDefault="00486D3A" w:rsidP="00486D3A">
      <w:pPr>
        <w:ind w:firstLine="709"/>
        <w:jc w:val="both"/>
        <w:rPr>
          <w:bCs/>
        </w:rPr>
      </w:pPr>
      <w:r w:rsidRPr="00486D3A">
        <w:rPr>
          <w:bCs/>
        </w:rPr>
        <w:t>Заработная плата за все время отпуска выплачивается не позднее, чем за три дня до начала отпуска.</w:t>
      </w:r>
    </w:p>
    <w:p w:rsidR="00486D3A" w:rsidRPr="00486D3A" w:rsidRDefault="00486D3A" w:rsidP="00486D3A">
      <w:pPr>
        <w:ind w:firstLine="709"/>
        <w:jc w:val="both"/>
        <w:rPr>
          <w:bCs/>
        </w:rPr>
      </w:pPr>
      <w:r w:rsidRPr="00486D3A">
        <w:rPr>
          <w:bCs/>
        </w:rPr>
        <w:t>5.6.1.</w:t>
      </w:r>
      <w:r w:rsidRPr="00486D3A">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486D3A" w:rsidRPr="00486D3A" w:rsidRDefault="00486D3A" w:rsidP="00486D3A">
      <w:pPr>
        <w:ind w:firstLine="709"/>
        <w:jc w:val="both"/>
        <w:rPr>
          <w:bCs/>
        </w:rPr>
      </w:pPr>
      <w:r w:rsidRPr="00486D3A">
        <w:rPr>
          <w:bCs/>
        </w:rPr>
        <w:t>5.6.2.</w:t>
      </w:r>
      <w:r w:rsidRPr="00486D3A">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486D3A" w:rsidRPr="00486D3A" w:rsidRDefault="00486D3A" w:rsidP="00486D3A">
      <w:pPr>
        <w:ind w:firstLine="709"/>
        <w:jc w:val="both"/>
        <w:rPr>
          <w:bCs/>
        </w:rPr>
      </w:pPr>
      <w:r w:rsidRPr="00486D3A">
        <w:rPr>
          <w:bCs/>
        </w:rPr>
        <w:t>5.6.3.</w:t>
      </w:r>
      <w:r w:rsidRPr="00486D3A">
        <w:rPr>
          <w:bCs/>
        </w:rPr>
        <w:tab/>
        <w:t>Педагогическим работникам запрещается:</w:t>
      </w:r>
    </w:p>
    <w:p w:rsidR="00486D3A" w:rsidRPr="00486D3A" w:rsidRDefault="00486D3A" w:rsidP="00486D3A">
      <w:pPr>
        <w:ind w:firstLine="709"/>
        <w:jc w:val="both"/>
        <w:rPr>
          <w:bCs/>
        </w:rPr>
      </w:pPr>
      <w:r w:rsidRPr="00486D3A">
        <w:rPr>
          <w:bCs/>
        </w:rPr>
        <w:t>- изменять по своему усмотрению расписание занятий и график работы;</w:t>
      </w:r>
    </w:p>
    <w:p w:rsidR="00486D3A" w:rsidRPr="00486D3A" w:rsidRDefault="00486D3A" w:rsidP="00486D3A">
      <w:pPr>
        <w:ind w:firstLine="709"/>
        <w:jc w:val="both"/>
        <w:rPr>
          <w:bCs/>
        </w:rPr>
      </w:pPr>
      <w:r w:rsidRPr="00486D3A">
        <w:rPr>
          <w:bCs/>
        </w:rPr>
        <w:t>- отменять, изменять продолжительность занятий и перерывов  между ними;</w:t>
      </w:r>
    </w:p>
    <w:p w:rsidR="00486D3A" w:rsidRPr="00486D3A" w:rsidRDefault="00486D3A" w:rsidP="00486D3A">
      <w:pPr>
        <w:ind w:firstLine="709"/>
        <w:jc w:val="both"/>
        <w:rPr>
          <w:bCs/>
        </w:rPr>
      </w:pPr>
      <w:r w:rsidRPr="00486D3A">
        <w:rPr>
          <w:bCs/>
        </w:rPr>
        <w:t>- удалять воспитанников с занятий;</w:t>
      </w:r>
    </w:p>
    <w:p w:rsidR="00486D3A" w:rsidRPr="00486D3A" w:rsidRDefault="00486D3A" w:rsidP="00486D3A">
      <w:pPr>
        <w:ind w:firstLine="709"/>
        <w:jc w:val="both"/>
        <w:rPr>
          <w:bCs/>
        </w:rPr>
      </w:pPr>
      <w:r w:rsidRPr="00486D3A">
        <w:rPr>
          <w:bCs/>
        </w:rPr>
        <w:t>- курить в помещении образовательной организации.</w:t>
      </w:r>
    </w:p>
    <w:p w:rsidR="00486D3A" w:rsidRPr="00486D3A" w:rsidRDefault="00486D3A" w:rsidP="00486D3A">
      <w:pPr>
        <w:ind w:firstLine="709"/>
        <w:jc w:val="both"/>
        <w:rPr>
          <w:bCs/>
        </w:rPr>
      </w:pPr>
      <w:r w:rsidRPr="00486D3A">
        <w:rPr>
          <w:bCs/>
        </w:rPr>
        <w:t>Запрещается:</w:t>
      </w:r>
    </w:p>
    <w:p w:rsidR="00486D3A" w:rsidRPr="00486D3A" w:rsidRDefault="00486D3A" w:rsidP="00486D3A">
      <w:pPr>
        <w:ind w:firstLine="709"/>
        <w:jc w:val="both"/>
        <w:rPr>
          <w:bCs/>
        </w:rPr>
      </w:pPr>
      <w:r w:rsidRPr="00486D3A">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486D3A" w:rsidRPr="00486D3A" w:rsidRDefault="00486D3A" w:rsidP="00486D3A">
      <w:pPr>
        <w:ind w:firstLine="709"/>
        <w:jc w:val="both"/>
        <w:rPr>
          <w:bCs/>
        </w:rPr>
      </w:pPr>
      <w:r w:rsidRPr="00486D3A">
        <w:rPr>
          <w:bCs/>
        </w:rPr>
        <w:t>- созывать в рабочее время собрания, заседания и всякого рода совещания по общественным делам;</w:t>
      </w:r>
    </w:p>
    <w:p w:rsidR="00486D3A" w:rsidRPr="00486D3A" w:rsidRDefault="00486D3A" w:rsidP="00486D3A">
      <w:pPr>
        <w:ind w:firstLine="709"/>
        <w:jc w:val="both"/>
        <w:rPr>
          <w:bCs/>
        </w:rPr>
      </w:pPr>
      <w:r w:rsidRPr="00486D3A">
        <w:rPr>
          <w:bCs/>
        </w:rPr>
        <w:t>- присутствие на занятиях посторонних лиц без разрешения администрации образовательного организации;</w:t>
      </w:r>
    </w:p>
    <w:p w:rsidR="00486D3A" w:rsidRPr="00486D3A" w:rsidRDefault="00486D3A" w:rsidP="00486D3A">
      <w:pPr>
        <w:ind w:firstLine="709"/>
        <w:jc w:val="both"/>
        <w:rPr>
          <w:bCs/>
        </w:rPr>
      </w:pPr>
      <w:r w:rsidRPr="00486D3A">
        <w:rPr>
          <w:bCs/>
        </w:rPr>
        <w:t>- входить в группу после начала занятия. Таким правом в исключительных случаях пользуется только руководите</w:t>
      </w:r>
      <w:r w:rsidR="00D56AB1">
        <w:rPr>
          <w:bCs/>
        </w:rPr>
        <w:t xml:space="preserve">ль образовательной организации </w:t>
      </w:r>
      <w:r w:rsidRPr="00486D3A">
        <w:rPr>
          <w:bCs/>
        </w:rPr>
        <w:t>его заместители;</w:t>
      </w:r>
    </w:p>
    <w:p w:rsidR="00486D3A" w:rsidRPr="00486D3A" w:rsidRDefault="00486D3A" w:rsidP="00486D3A">
      <w:pPr>
        <w:ind w:firstLine="709"/>
        <w:jc w:val="both"/>
        <w:rPr>
          <w:bCs/>
        </w:rPr>
      </w:pPr>
      <w:r w:rsidRPr="00486D3A">
        <w:rPr>
          <w:bCs/>
        </w:rPr>
        <w:t>- делать педагогическим работникам замечания по поводу их работы во время проведения занятий и в присутствии воспитанников.</w:t>
      </w:r>
    </w:p>
    <w:p w:rsidR="00B556B0" w:rsidRDefault="00B556B0" w:rsidP="00486D3A">
      <w:pPr>
        <w:ind w:firstLine="709"/>
        <w:jc w:val="both"/>
        <w:rPr>
          <w:b/>
          <w:bCs/>
        </w:rPr>
      </w:pPr>
    </w:p>
    <w:p w:rsidR="00486D3A" w:rsidRPr="00486D3A" w:rsidRDefault="00486D3A" w:rsidP="00486D3A">
      <w:pPr>
        <w:ind w:firstLine="709"/>
        <w:jc w:val="both"/>
        <w:rPr>
          <w:b/>
          <w:bCs/>
        </w:rPr>
      </w:pPr>
      <w:r w:rsidRPr="00486D3A">
        <w:rPr>
          <w:b/>
          <w:bCs/>
        </w:rPr>
        <w:t>6.</w:t>
      </w:r>
      <w:r w:rsidRPr="00486D3A">
        <w:rPr>
          <w:b/>
          <w:bCs/>
        </w:rPr>
        <w:tab/>
        <w:t>Поощрения за успехи в работе</w:t>
      </w:r>
    </w:p>
    <w:p w:rsidR="00486D3A" w:rsidRPr="00486D3A" w:rsidRDefault="00486D3A" w:rsidP="00486D3A">
      <w:pPr>
        <w:ind w:firstLine="709"/>
        <w:jc w:val="both"/>
        <w:rPr>
          <w:bCs/>
        </w:rPr>
      </w:pPr>
      <w:r w:rsidRPr="00486D3A">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486D3A" w:rsidRPr="00486D3A" w:rsidRDefault="00486D3A" w:rsidP="00486D3A">
      <w:pPr>
        <w:ind w:firstLine="709"/>
        <w:jc w:val="both"/>
        <w:rPr>
          <w:bCs/>
        </w:rPr>
      </w:pPr>
      <w:r w:rsidRPr="00486D3A">
        <w:rPr>
          <w:bCs/>
        </w:rPr>
        <w:t>- объявление благодарности;</w:t>
      </w:r>
    </w:p>
    <w:p w:rsidR="00486D3A" w:rsidRPr="00486D3A" w:rsidRDefault="00486D3A" w:rsidP="00486D3A">
      <w:pPr>
        <w:ind w:firstLine="709"/>
        <w:jc w:val="both"/>
        <w:rPr>
          <w:bCs/>
        </w:rPr>
      </w:pPr>
      <w:r w:rsidRPr="00486D3A">
        <w:rPr>
          <w:bCs/>
        </w:rPr>
        <w:t>- выдача премии;</w:t>
      </w:r>
    </w:p>
    <w:p w:rsidR="00486D3A" w:rsidRPr="00486D3A" w:rsidRDefault="00486D3A" w:rsidP="00486D3A">
      <w:pPr>
        <w:ind w:firstLine="709"/>
        <w:jc w:val="both"/>
        <w:rPr>
          <w:bCs/>
        </w:rPr>
      </w:pPr>
      <w:r w:rsidRPr="00486D3A">
        <w:rPr>
          <w:bCs/>
        </w:rPr>
        <w:t>- награждение ценным подарком;</w:t>
      </w:r>
    </w:p>
    <w:p w:rsidR="00486D3A" w:rsidRPr="00486D3A" w:rsidRDefault="00486D3A" w:rsidP="00486D3A">
      <w:pPr>
        <w:ind w:firstLine="709"/>
        <w:jc w:val="both"/>
        <w:rPr>
          <w:bCs/>
        </w:rPr>
      </w:pPr>
      <w:r w:rsidRPr="00486D3A">
        <w:rPr>
          <w:bCs/>
        </w:rPr>
        <w:t>- награждение почетной грамотой;</w:t>
      </w:r>
    </w:p>
    <w:p w:rsidR="00486D3A" w:rsidRPr="00486D3A" w:rsidRDefault="00486D3A" w:rsidP="00486D3A">
      <w:pPr>
        <w:ind w:firstLine="709"/>
        <w:jc w:val="both"/>
        <w:rPr>
          <w:bCs/>
        </w:rPr>
      </w:pPr>
      <w:r w:rsidRPr="00486D3A">
        <w:rPr>
          <w:bCs/>
        </w:rPr>
        <w:t>- представление к званию лучшего по профессии.</w:t>
      </w:r>
    </w:p>
    <w:p w:rsidR="00486D3A" w:rsidRPr="00486D3A" w:rsidRDefault="00486D3A" w:rsidP="00486D3A">
      <w:pPr>
        <w:ind w:firstLine="709"/>
        <w:jc w:val="both"/>
        <w:rPr>
          <w:bCs/>
        </w:rPr>
      </w:pPr>
      <w:r w:rsidRPr="00486D3A">
        <w:rPr>
          <w:bCs/>
        </w:rPr>
        <w:t>За особые трудовые заслуги перед обществом и государством работники могут быть представлены к государственным наградам.</w:t>
      </w:r>
    </w:p>
    <w:p w:rsidR="00486D3A" w:rsidRPr="00486D3A" w:rsidRDefault="00486D3A" w:rsidP="00486D3A">
      <w:pPr>
        <w:ind w:firstLine="709"/>
        <w:jc w:val="both"/>
        <w:rPr>
          <w:bCs/>
        </w:rPr>
      </w:pPr>
      <w:r w:rsidRPr="00486D3A">
        <w:rPr>
          <w:bCs/>
        </w:rPr>
        <w:t>Поощрения объявляются в приказе по М</w:t>
      </w:r>
      <w:r w:rsidR="00D56AB1">
        <w:rPr>
          <w:bCs/>
        </w:rPr>
        <w:t>Б</w:t>
      </w:r>
      <w:r w:rsidRPr="00486D3A">
        <w:rPr>
          <w:bCs/>
        </w:rPr>
        <w:t>ДОУ, доводятся до сведения его коллектива и заносятся в трудовую книжку работника.</w:t>
      </w:r>
    </w:p>
    <w:p w:rsidR="00486D3A" w:rsidRPr="00486D3A" w:rsidRDefault="00486D3A" w:rsidP="00486D3A">
      <w:pPr>
        <w:ind w:firstLine="709"/>
        <w:jc w:val="both"/>
        <w:rPr>
          <w:bCs/>
        </w:rPr>
      </w:pPr>
      <w:r w:rsidRPr="00486D3A">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486D3A" w:rsidRPr="00486D3A" w:rsidRDefault="00486D3A" w:rsidP="00486D3A">
      <w:pPr>
        <w:ind w:firstLine="709"/>
        <w:jc w:val="both"/>
        <w:rPr>
          <w:bCs/>
        </w:rPr>
      </w:pPr>
      <w:r w:rsidRPr="00486D3A">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486D3A" w:rsidRPr="00486D3A" w:rsidRDefault="00486D3A" w:rsidP="00486D3A">
      <w:pPr>
        <w:ind w:firstLine="709"/>
        <w:jc w:val="both"/>
        <w:rPr>
          <w:bCs/>
        </w:rPr>
      </w:pPr>
    </w:p>
    <w:p w:rsidR="00486D3A" w:rsidRDefault="00486D3A" w:rsidP="00486D3A">
      <w:pPr>
        <w:ind w:firstLine="709"/>
        <w:jc w:val="both"/>
        <w:rPr>
          <w:b/>
          <w:bCs/>
        </w:rPr>
      </w:pPr>
      <w:r w:rsidRPr="00486D3A">
        <w:rPr>
          <w:b/>
          <w:bCs/>
        </w:rPr>
        <w:t>7.</w:t>
      </w:r>
      <w:r w:rsidRPr="00486D3A">
        <w:rPr>
          <w:b/>
          <w:bCs/>
        </w:rPr>
        <w:tab/>
        <w:t>Трудовая дисциплина</w:t>
      </w:r>
    </w:p>
    <w:p w:rsidR="00486D3A" w:rsidRPr="00486D3A" w:rsidRDefault="00486D3A" w:rsidP="00486D3A">
      <w:pPr>
        <w:ind w:firstLine="709"/>
        <w:jc w:val="both"/>
        <w:rPr>
          <w:bCs/>
        </w:rPr>
      </w:pPr>
      <w:r w:rsidRPr="00486D3A">
        <w:rPr>
          <w:bCs/>
        </w:rPr>
        <w:t>7.1.</w:t>
      </w:r>
      <w:r w:rsidRPr="00486D3A">
        <w:rPr>
          <w:bCs/>
        </w:rPr>
        <w:tab/>
        <w:t>Работники М</w:t>
      </w:r>
      <w:r w:rsidR="00D56AB1">
        <w:rPr>
          <w:bCs/>
        </w:rPr>
        <w:t>Б</w:t>
      </w:r>
      <w:r w:rsidRPr="00486D3A">
        <w:rPr>
          <w:bCs/>
        </w:rPr>
        <w:t>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486D3A" w:rsidRPr="00486D3A" w:rsidRDefault="00486D3A" w:rsidP="00486D3A">
      <w:pPr>
        <w:ind w:firstLine="709"/>
        <w:jc w:val="both"/>
        <w:rPr>
          <w:bCs/>
        </w:rPr>
      </w:pPr>
      <w:r w:rsidRPr="00486D3A">
        <w:rPr>
          <w:bCs/>
        </w:rPr>
        <w:t>7.2.</w:t>
      </w:r>
      <w:r w:rsidRPr="00486D3A">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486D3A" w:rsidRPr="00486D3A" w:rsidRDefault="00486D3A" w:rsidP="00486D3A">
      <w:pPr>
        <w:ind w:firstLine="709"/>
        <w:jc w:val="both"/>
        <w:rPr>
          <w:bCs/>
        </w:rPr>
      </w:pPr>
      <w:r w:rsidRPr="00486D3A">
        <w:rPr>
          <w:bCs/>
        </w:rPr>
        <w:t>7.3.</w:t>
      </w:r>
      <w:r w:rsidRPr="00486D3A">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486D3A" w:rsidRPr="00486D3A" w:rsidRDefault="00486D3A" w:rsidP="00486D3A">
      <w:pPr>
        <w:ind w:firstLine="709"/>
        <w:jc w:val="both"/>
        <w:rPr>
          <w:bCs/>
        </w:rPr>
      </w:pPr>
      <w:r w:rsidRPr="00486D3A">
        <w:rPr>
          <w:bCs/>
        </w:rPr>
        <w:t>-замечание;</w:t>
      </w:r>
    </w:p>
    <w:p w:rsidR="00486D3A" w:rsidRPr="00486D3A" w:rsidRDefault="00486D3A" w:rsidP="00486D3A">
      <w:pPr>
        <w:ind w:firstLine="709"/>
        <w:jc w:val="both"/>
        <w:rPr>
          <w:bCs/>
        </w:rPr>
      </w:pPr>
      <w:r w:rsidRPr="00486D3A">
        <w:rPr>
          <w:bCs/>
        </w:rPr>
        <w:t>- выговор;</w:t>
      </w:r>
    </w:p>
    <w:p w:rsidR="00486D3A" w:rsidRPr="00486D3A" w:rsidRDefault="00486D3A" w:rsidP="00486D3A">
      <w:pPr>
        <w:ind w:firstLine="709"/>
        <w:jc w:val="both"/>
        <w:rPr>
          <w:bCs/>
        </w:rPr>
      </w:pPr>
      <w:r w:rsidRPr="00486D3A">
        <w:rPr>
          <w:bCs/>
        </w:rPr>
        <w:t>- увольнение по соответствующим основаниям.</w:t>
      </w:r>
    </w:p>
    <w:p w:rsidR="00486D3A" w:rsidRPr="00486D3A" w:rsidRDefault="00486D3A" w:rsidP="00486D3A">
      <w:pPr>
        <w:ind w:firstLine="709"/>
        <w:jc w:val="both"/>
        <w:rPr>
          <w:bCs/>
        </w:rPr>
      </w:pPr>
      <w:r w:rsidRPr="00486D3A">
        <w:rPr>
          <w:bCs/>
        </w:rPr>
        <w:t>За один дисциплинарный проступок может быть применено только одно дисциплинарное взыскание.</w:t>
      </w:r>
    </w:p>
    <w:p w:rsidR="00486D3A" w:rsidRPr="00486D3A" w:rsidRDefault="00486D3A" w:rsidP="00486D3A">
      <w:pPr>
        <w:ind w:firstLine="709"/>
        <w:jc w:val="both"/>
        <w:rPr>
          <w:bCs/>
        </w:rPr>
      </w:pPr>
      <w:r w:rsidRPr="00486D3A">
        <w:rPr>
          <w:bCs/>
        </w:rPr>
        <w:t>7.4.</w:t>
      </w:r>
      <w:r w:rsidRPr="00486D3A">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486D3A" w:rsidRPr="00486D3A" w:rsidRDefault="00486D3A" w:rsidP="00486D3A">
      <w:pPr>
        <w:ind w:firstLine="709"/>
        <w:jc w:val="both"/>
        <w:rPr>
          <w:bCs/>
        </w:rPr>
      </w:pPr>
      <w:r w:rsidRPr="00486D3A">
        <w:rPr>
          <w:bCs/>
        </w:rPr>
        <w:t>Взыскание должно быть наложено администрацией М</w:t>
      </w:r>
      <w:r w:rsidR="00D56AB1">
        <w:rPr>
          <w:bCs/>
        </w:rPr>
        <w:t>БДОУ в соответствии с его У</w:t>
      </w:r>
      <w:r w:rsidRPr="00486D3A">
        <w:rPr>
          <w:bCs/>
        </w:rPr>
        <w:t>ставом, трудовым законодательством.</w:t>
      </w:r>
    </w:p>
    <w:p w:rsidR="00486D3A" w:rsidRPr="00486D3A" w:rsidRDefault="00486D3A" w:rsidP="00486D3A">
      <w:pPr>
        <w:ind w:firstLine="709"/>
        <w:jc w:val="both"/>
        <w:rPr>
          <w:bCs/>
        </w:rPr>
      </w:pPr>
      <w:r w:rsidRPr="00486D3A">
        <w:rPr>
          <w:bCs/>
        </w:rPr>
        <w:t>7.5.</w:t>
      </w:r>
      <w:r w:rsidRPr="00486D3A">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86D3A" w:rsidRPr="00486D3A" w:rsidRDefault="00486D3A" w:rsidP="00486D3A">
      <w:pPr>
        <w:ind w:firstLine="709"/>
        <w:jc w:val="both"/>
        <w:rPr>
          <w:bCs/>
        </w:rPr>
      </w:pPr>
      <w:r w:rsidRPr="00486D3A">
        <w:rPr>
          <w:bCs/>
        </w:rPr>
        <w:t>7.6.</w:t>
      </w:r>
      <w:r w:rsidRPr="00486D3A">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486D3A" w:rsidRPr="00486D3A" w:rsidRDefault="00486D3A" w:rsidP="00486D3A">
      <w:pPr>
        <w:ind w:firstLine="709"/>
        <w:jc w:val="both"/>
        <w:rPr>
          <w:bCs/>
        </w:rPr>
      </w:pPr>
      <w:r w:rsidRPr="00486D3A">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486D3A" w:rsidRPr="00486D3A" w:rsidRDefault="00486D3A" w:rsidP="00486D3A">
      <w:pPr>
        <w:ind w:firstLine="709"/>
        <w:jc w:val="both"/>
        <w:rPr>
          <w:bCs/>
        </w:rPr>
      </w:pPr>
      <w:r w:rsidRPr="00486D3A">
        <w:rPr>
          <w:bCs/>
        </w:rPr>
        <w:t xml:space="preserve">7.7. Дисциплинарное расследование нарушений педагогическим работником образовательной организации норм профессионального </w:t>
      </w:r>
      <w:r w:rsidR="0071159A">
        <w:rPr>
          <w:bCs/>
        </w:rPr>
        <w:t>поведения и (или) устава данной</w:t>
      </w:r>
      <w:r w:rsidRPr="00486D3A">
        <w:rPr>
          <w:bCs/>
        </w:rPr>
        <w:t xml:space="preserve">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86D3A" w:rsidRPr="00486D3A" w:rsidRDefault="00486D3A" w:rsidP="00486D3A">
      <w:pPr>
        <w:ind w:firstLine="709"/>
        <w:jc w:val="both"/>
        <w:rPr>
          <w:bCs/>
        </w:rPr>
      </w:pPr>
      <w:r w:rsidRPr="00486D3A">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воспитанников.</w:t>
      </w:r>
    </w:p>
    <w:p w:rsidR="00486D3A" w:rsidRPr="00486D3A" w:rsidRDefault="00486D3A" w:rsidP="00486D3A">
      <w:pPr>
        <w:ind w:firstLine="709"/>
        <w:jc w:val="both"/>
        <w:rPr>
          <w:bCs/>
        </w:rPr>
      </w:pPr>
      <w:r w:rsidRPr="00486D3A">
        <w:rPr>
          <w:bCs/>
        </w:rPr>
        <w:t>7.8.</w:t>
      </w:r>
      <w:r w:rsidRPr="00486D3A">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486D3A" w:rsidRPr="00486D3A" w:rsidRDefault="00486D3A" w:rsidP="00486D3A">
      <w:pPr>
        <w:ind w:firstLine="709"/>
        <w:jc w:val="both"/>
        <w:rPr>
          <w:bCs/>
        </w:rPr>
      </w:pPr>
      <w:r w:rsidRPr="00486D3A">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486D3A" w:rsidRPr="00486D3A" w:rsidRDefault="00486D3A" w:rsidP="00486D3A">
      <w:pPr>
        <w:ind w:firstLine="709"/>
        <w:jc w:val="both"/>
        <w:rPr>
          <w:bCs/>
        </w:rPr>
      </w:pPr>
      <w:r w:rsidRPr="00486D3A">
        <w:rPr>
          <w:bCs/>
        </w:rPr>
        <w:t>7.9.</w:t>
      </w:r>
      <w:r w:rsidRPr="00486D3A">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486D3A" w:rsidRPr="00486D3A" w:rsidRDefault="00486D3A" w:rsidP="00486D3A">
      <w:pPr>
        <w:ind w:firstLine="709"/>
        <w:jc w:val="both"/>
        <w:rPr>
          <w:bCs/>
        </w:rPr>
      </w:pPr>
      <w:r w:rsidRPr="00486D3A">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образовательного организации, в суд, государственную инспекцию труда.</w:t>
      </w:r>
    </w:p>
    <w:p w:rsidR="00486D3A" w:rsidRPr="009A4939" w:rsidRDefault="00486D3A" w:rsidP="009A4939">
      <w:pPr>
        <w:ind w:firstLine="709"/>
        <w:jc w:val="both"/>
        <w:rPr>
          <w:bCs/>
        </w:rPr>
      </w:pPr>
      <w:r w:rsidRPr="00486D3A">
        <w:rPr>
          <w:bCs/>
        </w:rPr>
        <w:t>7.10.</w:t>
      </w:r>
      <w:r w:rsidRPr="00486D3A">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B556B0" w:rsidRDefault="00B556B0" w:rsidP="00486D3A">
      <w:pPr>
        <w:ind w:firstLine="709"/>
        <w:jc w:val="both"/>
        <w:rPr>
          <w:b/>
          <w:bCs/>
        </w:rPr>
      </w:pPr>
    </w:p>
    <w:p w:rsidR="00486D3A" w:rsidRPr="00486D3A" w:rsidRDefault="00486D3A" w:rsidP="00486D3A">
      <w:pPr>
        <w:ind w:firstLine="709"/>
        <w:jc w:val="both"/>
        <w:rPr>
          <w:bCs/>
        </w:rPr>
      </w:pPr>
      <w:r w:rsidRPr="00486D3A">
        <w:rPr>
          <w:b/>
          <w:bCs/>
        </w:rPr>
        <w:t>8.</w:t>
      </w:r>
      <w:r w:rsidRPr="00486D3A">
        <w:rPr>
          <w:b/>
          <w:bCs/>
        </w:rPr>
        <w:tab/>
        <w:t>Техника безопасности и производственная санитария</w:t>
      </w:r>
    </w:p>
    <w:p w:rsidR="00486D3A" w:rsidRPr="00486D3A" w:rsidRDefault="00486D3A" w:rsidP="00486D3A">
      <w:pPr>
        <w:ind w:firstLine="709"/>
        <w:jc w:val="both"/>
        <w:rPr>
          <w:bCs/>
        </w:rPr>
      </w:pPr>
      <w:r w:rsidRPr="00486D3A">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организации; их нарушение влечет за собой применение дисциплинарных мер взыскания, предусмотренных в главе </w:t>
      </w:r>
      <w:r w:rsidRPr="00486D3A">
        <w:rPr>
          <w:bCs/>
          <w:lang w:val="en-US"/>
        </w:rPr>
        <w:t>VII</w:t>
      </w:r>
      <w:r w:rsidRPr="00486D3A">
        <w:rPr>
          <w:bCs/>
        </w:rPr>
        <w:t xml:space="preserve"> настоящих правил.</w:t>
      </w:r>
    </w:p>
    <w:p w:rsidR="00486D3A" w:rsidRPr="00486D3A" w:rsidRDefault="00486D3A" w:rsidP="00486D3A">
      <w:pPr>
        <w:ind w:firstLine="709"/>
        <w:jc w:val="both"/>
        <w:rPr>
          <w:bCs/>
        </w:rPr>
      </w:pPr>
      <w:r w:rsidRPr="00486D3A">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486D3A" w:rsidRPr="00486D3A" w:rsidRDefault="00486D3A" w:rsidP="00486D3A">
      <w:pPr>
        <w:ind w:firstLine="709"/>
        <w:jc w:val="both"/>
        <w:rPr>
          <w:bCs/>
        </w:rPr>
      </w:pPr>
      <w:r w:rsidRPr="00486D3A">
        <w:rPr>
          <w:bCs/>
        </w:rPr>
        <w:t>Заведующая М</w:t>
      </w:r>
      <w:r w:rsidR="00D56AB1">
        <w:rPr>
          <w:bCs/>
        </w:rPr>
        <w:t>Б</w:t>
      </w:r>
      <w:r w:rsidRPr="00486D3A">
        <w:rPr>
          <w:bCs/>
        </w:rPr>
        <w:t>ДОУ обязана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86D3A" w:rsidRPr="00486D3A" w:rsidRDefault="00486D3A" w:rsidP="00486D3A">
      <w:pPr>
        <w:ind w:firstLine="540"/>
        <w:jc w:val="right"/>
        <w:rPr>
          <w:b/>
        </w:rPr>
      </w:pPr>
      <w:r w:rsidRPr="00486D3A">
        <w:rPr>
          <w:bCs/>
        </w:rPr>
        <w:br w:type="page"/>
      </w:r>
      <w:r w:rsidRPr="00486D3A">
        <w:rPr>
          <w:b/>
        </w:rPr>
        <w:t xml:space="preserve">Приложение №  2 </w:t>
      </w:r>
    </w:p>
    <w:p w:rsidR="00486D3A" w:rsidRPr="00486D3A" w:rsidRDefault="00486D3A" w:rsidP="00486D3A">
      <w:pPr>
        <w:ind w:firstLine="540"/>
        <w:jc w:val="right"/>
      </w:pPr>
      <w:r w:rsidRPr="00486D3A">
        <w:rPr>
          <w:b/>
        </w:rPr>
        <w:t>к коллективному договору</w:t>
      </w:r>
    </w:p>
    <w:p w:rsidR="00486D3A" w:rsidRPr="00486D3A" w:rsidRDefault="00486D3A" w:rsidP="00486D3A">
      <w:pPr>
        <w:ind w:firstLine="540"/>
      </w:pPr>
    </w:p>
    <w:p w:rsidR="00486D3A" w:rsidRPr="00486D3A" w:rsidRDefault="00486D3A" w:rsidP="00486D3A">
      <w:pPr>
        <w:ind w:firstLine="540"/>
      </w:pPr>
    </w:p>
    <w:p w:rsidR="00486D3A" w:rsidRPr="00486D3A" w:rsidRDefault="00486D3A" w:rsidP="00486D3A">
      <w:pPr>
        <w:ind w:firstLine="540"/>
        <w:rPr>
          <w:b/>
        </w:rPr>
      </w:pPr>
      <w:r w:rsidRPr="00486D3A">
        <w:rPr>
          <w:b/>
        </w:rPr>
        <w:t xml:space="preserve">                                 Положение об оплате труда</w:t>
      </w:r>
    </w:p>
    <w:p w:rsidR="00486D3A" w:rsidRPr="00486D3A" w:rsidRDefault="006E1D6A" w:rsidP="00B556B0">
      <w:pPr>
        <w:ind w:firstLine="540"/>
      </w:pPr>
      <w:r>
        <w:t xml:space="preserve">МБДОУ «Детский сад № </w:t>
      </w:r>
      <w:r w:rsidR="0071159A">
        <w:t xml:space="preserve">10 с.Скатовка </w:t>
      </w:r>
      <w:r w:rsidR="00B556B0">
        <w:t xml:space="preserve"> Ровенского муниципального района Саратовской области</w:t>
      </w:r>
      <w:r>
        <w:t>»</w:t>
      </w:r>
    </w:p>
    <w:p w:rsidR="00486D3A" w:rsidRPr="00486D3A" w:rsidRDefault="00486D3A" w:rsidP="00486D3A">
      <w:pPr>
        <w:ind w:firstLine="540"/>
      </w:pPr>
    </w:p>
    <w:p w:rsidR="00486D3A" w:rsidRPr="00486D3A" w:rsidRDefault="00486D3A" w:rsidP="00486D3A">
      <w:pPr>
        <w:numPr>
          <w:ilvl w:val="0"/>
          <w:numId w:val="6"/>
        </w:numPr>
        <w:jc w:val="center"/>
        <w:rPr>
          <w:b/>
          <w:bCs/>
        </w:rPr>
      </w:pPr>
      <w:r w:rsidRPr="00486D3A">
        <w:rPr>
          <w:b/>
          <w:bCs/>
        </w:rPr>
        <w:t>Общие положения</w:t>
      </w:r>
    </w:p>
    <w:p w:rsidR="00486D3A" w:rsidRPr="00486D3A" w:rsidRDefault="00486D3A" w:rsidP="00B556B0">
      <w:pPr>
        <w:ind w:firstLine="540"/>
        <w:jc w:val="both"/>
      </w:pPr>
      <w:r w:rsidRPr="00486D3A">
        <w:t>1.1.Настоящее положение разработано в соответствии со статьей 144 Трудового кодекса РФ, Постановлени</w:t>
      </w:r>
      <w:r w:rsidR="006E1D6A">
        <w:t xml:space="preserve">ем Главы администрации Ровенского </w:t>
      </w:r>
      <w:r w:rsidRPr="00486D3A">
        <w:t>района Саратовской области.</w:t>
      </w:r>
    </w:p>
    <w:p w:rsidR="00486D3A" w:rsidRPr="00486D3A" w:rsidRDefault="00486D3A" w:rsidP="00B556B0">
      <w:pPr>
        <w:ind w:firstLine="540"/>
        <w:jc w:val="both"/>
      </w:pPr>
      <w:r w:rsidRPr="00486D3A">
        <w:t>1.2.  Положение  устанавливает условия и р</w:t>
      </w:r>
      <w:r w:rsidR="00B556B0">
        <w:t xml:space="preserve">азмеры оплаты труда работников МБДОУ </w:t>
      </w:r>
      <w:r w:rsidR="006E1D6A">
        <w:t xml:space="preserve">«Детский сад № </w:t>
      </w:r>
      <w:r w:rsidR="0071159A">
        <w:t>10 с.Скатовка</w:t>
      </w:r>
      <w:r w:rsidR="00B556B0" w:rsidRPr="00B556B0">
        <w:t xml:space="preserve"> </w:t>
      </w:r>
      <w:r w:rsidR="00B556B0">
        <w:t>Ровенского муниципального района Саратовской области</w:t>
      </w:r>
      <w:r w:rsidR="006E1D6A">
        <w:t>»</w:t>
      </w:r>
      <w:r w:rsidR="00B556B0">
        <w:t xml:space="preserve">, </w:t>
      </w:r>
      <w:r w:rsidRPr="00486D3A">
        <w:t xml:space="preserve">включая: </w:t>
      </w:r>
    </w:p>
    <w:p w:rsidR="00486D3A" w:rsidRPr="00486D3A" w:rsidRDefault="00486D3A" w:rsidP="00B556B0">
      <w:pPr>
        <w:ind w:firstLine="540"/>
        <w:jc w:val="both"/>
      </w:pPr>
      <w:r w:rsidRPr="00486D3A">
        <w:t>- размеры должностных окладов (окладов, ставок заработной платы) работников;</w:t>
      </w:r>
    </w:p>
    <w:p w:rsidR="00486D3A" w:rsidRPr="00486D3A" w:rsidRDefault="00486D3A" w:rsidP="00B556B0">
      <w:pPr>
        <w:ind w:firstLine="540"/>
        <w:jc w:val="both"/>
      </w:pPr>
      <w:r w:rsidRPr="00486D3A">
        <w:t xml:space="preserve">- 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9" w:history="1">
        <w:r w:rsidRPr="00486D3A">
          <w:rPr>
            <w:rStyle w:val="a3"/>
            <w:sz w:val="24"/>
            <w:szCs w:val="24"/>
          </w:rPr>
          <w:t>Законом</w:t>
        </w:r>
      </w:hyperlink>
      <w:r w:rsidRPr="00486D3A">
        <w:t xml:space="preserve"> Саратовской области "Об оплате труда работников государственных организаций Саратовской области";</w:t>
      </w:r>
    </w:p>
    <w:p w:rsidR="00486D3A" w:rsidRPr="00486D3A" w:rsidRDefault="00486D3A" w:rsidP="00B556B0">
      <w:pPr>
        <w:ind w:firstLine="540"/>
        <w:jc w:val="both"/>
      </w:pPr>
      <w:r w:rsidRPr="00486D3A">
        <w:t xml:space="preserve">- 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10" w:history="1">
        <w:r w:rsidRPr="00486D3A">
          <w:rPr>
            <w:rStyle w:val="a3"/>
            <w:sz w:val="24"/>
            <w:szCs w:val="24"/>
          </w:rPr>
          <w:t>Законом</w:t>
        </w:r>
      </w:hyperlink>
      <w:r w:rsidRPr="00486D3A">
        <w:t xml:space="preserve"> Саратовской области "Об оплате труда работников государственных организаций Саратовской области".</w:t>
      </w:r>
      <w:bookmarkStart w:id="0" w:name="sub_741018292"/>
    </w:p>
    <w:p w:rsidR="00486D3A" w:rsidRPr="00486D3A" w:rsidRDefault="00486D3A" w:rsidP="00486D3A">
      <w:pPr>
        <w:ind w:firstLine="540"/>
        <w:jc w:val="both"/>
      </w:pPr>
      <w:r w:rsidRPr="00486D3A">
        <w:t xml:space="preserve">1.3.Оплата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486D3A" w:rsidRPr="00486D3A" w:rsidRDefault="00486D3A" w:rsidP="00486D3A">
      <w:pPr>
        <w:ind w:firstLine="540"/>
        <w:jc w:val="both"/>
      </w:pPr>
      <w:r w:rsidRPr="00486D3A">
        <w:t xml:space="preserve">1.4. В соответствии со ст. 133 Трудового Кодекса Российской Федерации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1" w:history="1">
        <w:r w:rsidRPr="00486D3A">
          <w:rPr>
            <w:rStyle w:val="a3"/>
            <w:sz w:val="24"/>
            <w:szCs w:val="24"/>
          </w:rPr>
          <w:t>минимального размера оплаты труда</w:t>
        </w:r>
      </w:hyperlink>
      <w:r w:rsidRPr="00486D3A">
        <w:t>.</w:t>
      </w:r>
    </w:p>
    <w:p w:rsidR="00486D3A" w:rsidRPr="00486D3A" w:rsidRDefault="00486D3A" w:rsidP="00486D3A">
      <w:pPr>
        <w:ind w:firstLine="540"/>
        <w:jc w:val="both"/>
      </w:pPr>
    </w:p>
    <w:p w:rsidR="00486D3A" w:rsidRPr="00486D3A" w:rsidRDefault="00486D3A" w:rsidP="00486D3A">
      <w:pPr>
        <w:ind w:firstLine="540"/>
        <w:jc w:val="both"/>
      </w:pPr>
    </w:p>
    <w:p w:rsidR="00486D3A" w:rsidRPr="00486D3A" w:rsidRDefault="00486D3A" w:rsidP="00486D3A">
      <w:pPr>
        <w:pStyle w:val="1"/>
        <w:rPr>
          <w:sz w:val="24"/>
          <w:szCs w:val="24"/>
        </w:rPr>
      </w:pPr>
      <w:bookmarkStart w:id="1" w:name="sub_1200"/>
      <w:r w:rsidRPr="00486D3A">
        <w:rPr>
          <w:sz w:val="24"/>
          <w:szCs w:val="24"/>
        </w:rPr>
        <w:t>Раздел 2. Порядок формирования должностных окладов (окладов, ставок заработной платы)</w:t>
      </w:r>
    </w:p>
    <w:bookmarkEnd w:id="1"/>
    <w:p w:rsidR="00486D3A" w:rsidRPr="00486D3A" w:rsidRDefault="00486D3A" w:rsidP="00B556B0">
      <w:pPr>
        <w:ind w:firstLine="540"/>
        <w:jc w:val="both"/>
      </w:pPr>
      <w:r w:rsidRPr="00486D3A">
        <w:t>2.1.Должностные оклады (оклады, ставки заработной платы) специалистов, служащих и рабочих, а также педагогических работников  М</w:t>
      </w:r>
      <w:r w:rsidR="006E1D6A">
        <w:t xml:space="preserve">БДОУ «Детский сад № </w:t>
      </w:r>
      <w:r w:rsidR="0071159A">
        <w:t xml:space="preserve">10 с.Скатовка </w:t>
      </w:r>
      <w:r w:rsidR="00B556B0">
        <w:t xml:space="preserve">Ровенского муниципального района Саратовской области» </w:t>
      </w:r>
      <w:r w:rsidRPr="00486D3A">
        <w:t xml:space="preserve">определяются в соответствии с </w:t>
      </w:r>
      <w:hyperlink w:anchor="sub_10100" w:history="1">
        <w:r w:rsidRPr="00486D3A">
          <w:rPr>
            <w:rStyle w:val="a3"/>
            <w:sz w:val="24"/>
            <w:szCs w:val="24"/>
          </w:rPr>
          <w:t>приложением N 1</w:t>
        </w:r>
      </w:hyperlink>
      <w:r w:rsidRPr="00486D3A">
        <w:t xml:space="preserve"> к настоящему Положению.</w:t>
      </w:r>
    </w:p>
    <w:p w:rsidR="00486D3A" w:rsidRPr="00486D3A" w:rsidRDefault="00486D3A" w:rsidP="00B556B0">
      <w:pPr>
        <w:ind w:firstLine="709"/>
        <w:jc w:val="both"/>
      </w:pPr>
      <w:bookmarkStart w:id="2" w:name="sub_1202"/>
      <w:r w:rsidRPr="00486D3A">
        <w:t>2.2.  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bookmarkEnd w:id="2"/>
    <w:p w:rsidR="00486D3A" w:rsidRPr="00486D3A" w:rsidRDefault="00486D3A" w:rsidP="00486D3A">
      <w:pPr>
        <w:ind w:firstLine="720"/>
        <w:jc w:val="both"/>
      </w:pPr>
      <w:r w:rsidRPr="00486D3A">
        <w:t>2.3. Должностные оклады (ставки заработной платы) педагогических работников устанавливаются с учетом уровня профессиональной подготовки.</w:t>
      </w:r>
    </w:p>
    <w:p w:rsidR="00486D3A" w:rsidRPr="00486D3A" w:rsidRDefault="00486D3A" w:rsidP="00B556B0">
      <w:pPr>
        <w:ind w:firstLine="720"/>
        <w:jc w:val="both"/>
      </w:pPr>
      <w:r w:rsidRPr="00486D3A">
        <w:t>Должностные оклады (ставки заработной платы) педагогических работников устанавливаются для лиц, имеющих высшее профессиональное образование</w:t>
      </w:r>
      <w:bookmarkStart w:id="3" w:name="sub_10233"/>
      <w:r w:rsidRPr="00486D3A">
        <w:t>. 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p>
    <w:p w:rsidR="00486D3A" w:rsidRPr="00B556B0" w:rsidRDefault="00486D3A" w:rsidP="00B556B0">
      <w:pPr>
        <w:ind w:firstLine="540"/>
        <w:jc w:val="both"/>
      </w:pPr>
      <w:bookmarkStart w:id="4" w:name="sub_1204"/>
      <w:bookmarkEnd w:id="3"/>
      <w:r w:rsidRPr="00486D3A">
        <w:t>2.4. Концертмейстерам и преподавателям музыкальных дисциплин, окончившим консерватории, музыкальные отделения и отделения клубной и культурно-просветительной работы институтов культуры, педагогических институтов (университетов), педагогических и м</w:t>
      </w:r>
      <w:r w:rsidR="00C17EB4">
        <w:t>узыкальных училищ</w:t>
      </w:r>
      <w:r w:rsidRPr="00486D3A">
        <w:t>, должностные</w:t>
      </w:r>
      <w:r w:rsidR="00B556B0">
        <w:t xml:space="preserve"> </w:t>
      </w:r>
      <w:r w:rsidRPr="00486D3A">
        <w:t>оклады устанавливаются как работникам, имеющим высшее или среднее музыкальное образование.</w:t>
      </w:r>
    </w:p>
    <w:p w:rsidR="00486D3A" w:rsidRPr="00486D3A" w:rsidRDefault="00486D3A" w:rsidP="00486D3A">
      <w:pPr>
        <w:ind w:firstLine="720"/>
        <w:jc w:val="both"/>
      </w:pPr>
      <w:bookmarkStart w:id="5" w:name="sub_1205"/>
      <w:bookmarkEnd w:id="4"/>
      <w:r w:rsidRPr="00486D3A">
        <w:t>2.5.  Учителям-логопедам, учителям-дефектологам, логопедам, а также учителям учебных предметов (в том числе в I-IV классах, имеющих статус коррекционных, либо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
    <w:bookmarkEnd w:id="5"/>
    <w:p w:rsidR="00486D3A" w:rsidRPr="00486D3A" w:rsidRDefault="00486D3A" w:rsidP="00486D3A">
      <w:pPr>
        <w:ind w:firstLine="720"/>
        <w:jc w:val="both"/>
      </w:pPr>
      <w:r w:rsidRPr="00486D3A">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486D3A" w:rsidRPr="00486D3A" w:rsidRDefault="00486D3A" w:rsidP="00486D3A">
      <w:pPr>
        <w:ind w:firstLine="720"/>
        <w:jc w:val="both"/>
        <w:rPr>
          <w:i/>
        </w:rPr>
      </w:pPr>
      <w:r w:rsidRPr="00486D3A">
        <w:t xml:space="preserve">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 </w:t>
      </w:r>
      <w:r w:rsidRPr="00486D3A">
        <w:rPr>
          <w:i/>
        </w:rPr>
        <w:t xml:space="preserve">(Данный пункт может применяться в коррекционных образовательных организациях).  </w:t>
      </w:r>
    </w:p>
    <w:p w:rsidR="00486D3A" w:rsidRPr="00486D3A" w:rsidRDefault="00486D3A" w:rsidP="00486D3A">
      <w:pPr>
        <w:ind w:firstLine="720"/>
        <w:jc w:val="both"/>
      </w:pPr>
      <w:bookmarkStart w:id="6" w:name="sub_1210"/>
      <w:r w:rsidRPr="00486D3A">
        <w:t xml:space="preserve">2.6. Оклады рабочих устанавливаются в зависимости от присвоенных им квалификационных разрядов в соответствии с </w:t>
      </w:r>
      <w:hyperlink r:id="rId12" w:history="1">
        <w:r w:rsidRPr="00486D3A">
          <w:rPr>
            <w:rStyle w:val="a3"/>
            <w:sz w:val="24"/>
            <w:szCs w:val="24"/>
          </w:rPr>
          <w:t>Единым тарифно-квалификационным справочником</w:t>
        </w:r>
      </w:hyperlink>
      <w:r w:rsidRPr="00486D3A">
        <w:t xml:space="preserve"> работ и профессий рабочих.</w:t>
      </w:r>
    </w:p>
    <w:p w:rsidR="00486D3A" w:rsidRPr="00486D3A" w:rsidRDefault="00486D3A" w:rsidP="00486D3A">
      <w:pPr>
        <w:ind w:firstLine="720"/>
        <w:jc w:val="both"/>
      </w:pPr>
      <w:bookmarkStart w:id="7" w:name="sub_1211"/>
      <w:bookmarkEnd w:id="6"/>
      <w:r w:rsidRPr="00486D3A">
        <w:t xml:space="preserve">2.7. Рабочим, имеющим высший разряд согласно </w:t>
      </w:r>
      <w:hyperlink r:id="rId13" w:history="1">
        <w:r w:rsidRPr="00486D3A">
          <w:rPr>
            <w:rStyle w:val="a3"/>
            <w:sz w:val="24"/>
            <w:szCs w:val="24"/>
          </w:rPr>
          <w:t>Единому тарифно-квалификационному справочнику</w:t>
        </w:r>
      </w:hyperlink>
      <w:r w:rsidRPr="00486D3A">
        <w:t xml:space="preserve"> работ и профессий рабочих и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организации по согласованию с представительным органом работников в повышенных размерах согласно таблице</w:t>
      </w:r>
      <w:hyperlink w:anchor="sub_7710" w:history="1">
        <w:r w:rsidRPr="00486D3A">
          <w:rPr>
            <w:rStyle w:val="a3"/>
            <w:sz w:val="24"/>
            <w:szCs w:val="24"/>
          </w:rPr>
          <w:t>5</w:t>
        </w:r>
      </w:hyperlink>
      <w:r w:rsidRPr="00486D3A">
        <w:t xml:space="preserve"> приложения N 1 к настоящему Положению.</w:t>
      </w:r>
    </w:p>
    <w:p w:rsidR="00486D3A" w:rsidRPr="00486D3A" w:rsidRDefault="00486D3A" w:rsidP="00486D3A">
      <w:pPr>
        <w:ind w:firstLine="709"/>
        <w:jc w:val="both"/>
      </w:pPr>
      <w:bookmarkStart w:id="8" w:name="sub_1212"/>
      <w:bookmarkEnd w:id="7"/>
      <w:r w:rsidRPr="00486D3A">
        <w:t xml:space="preserve">2.8. Работникам за специфику работы должностные оклады (оклады, ставки заработной платы) устанавливаются в повышенном размере в соответствии с </w:t>
      </w:r>
      <w:hyperlink w:anchor="sub_10200" w:history="1">
        <w:r w:rsidRPr="00486D3A">
          <w:rPr>
            <w:rStyle w:val="a3"/>
            <w:sz w:val="24"/>
            <w:szCs w:val="24"/>
          </w:rPr>
          <w:t>приложением N 2</w:t>
        </w:r>
      </w:hyperlink>
      <w:r w:rsidRPr="00486D3A">
        <w:t xml:space="preserve"> к настоящему Положению.</w:t>
      </w:r>
    </w:p>
    <w:bookmarkEnd w:id="8"/>
    <w:p w:rsidR="00486D3A" w:rsidRPr="00486D3A" w:rsidRDefault="00486D3A" w:rsidP="00486D3A">
      <w:pPr>
        <w:ind w:firstLine="720"/>
        <w:jc w:val="both"/>
      </w:pPr>
      <w:r w:rsidRPr="00486D3A">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w:anchor="sub_1212" w:history="1">
        <w:r w:rsidRPr="00486D3A">
          <w:rPr>
            <w:rStyle w:val="a3"/>
            <w:sz w:val="24"/>
            <w:szCs w:val="24"/>
          </w:rPr>
          <w:t>частью первой</w:t>
        </w:r>
      </w:hyperlink>
      <w:r w:rsidRPr="00486D3A">
        <w:t xml:space="preserve"> настоящего пункта.</w:t>
      </w:r>
    </w:p>
    <w:bookmarkEnd w:id="0"/>
    <w:p w:rsidR="00486D3A" w:rsidRPr="00486D3A" w:rsidRDefault="00486D3A" w:rsidP="00486D3A">
      <w:pPr>
        <w:ind w:firstLine="540"/>
        <w:jc w:val="both"/>
      </w:pPr>
      <w:r w:rsidRPr="00486D3A">
        <w:t>2.9. Должностные оклады руководителям дошкольной организации (заведующего, директора), заместителя руководителя определяется с учетом:</w:t>
      </w:r>
    </w:p>
    <w:p w:rsidR="00486D3A" w:rsidRPr="00486D3A" w:rsidRDefault="00486D3A" w:rsidP="00486D3A">
      <w:pPr>
        <w:ind w:firstLine="540"/>
        <w:jc w:val="both"/>
      </w:pPr>
      <w:r w:rsidRPr="00486D3A">
        <w:t xml:space="preserve">   - группы по оплате труда, к которой отнесена дошкольная организация;</w:t>
      </w:r>
    </w:p>
    <w:p w:rsidR="00486D3A" w:rsidRPr="00486D3A" w:rsidRDefault="00486D3A" w:rsidP="00486D3A">
      <w:pPr>
        <w:pStyle w:val="afff1"/>
        <w:rPr>
          <w:sz w:val="24"/>
        </w:rPr>
      </w:pPr>
      <w:r w:rsidRPr="00486D3A">
        <w:rPr>
          <w:sz w:val="24"/>
        </w:rPr>
        <w:t xml:space="preserve">           - квалификационной категории, присвоенной по результатам аттестации до 31 декабря  2010 года.</w:t>
      </w:r>
      <w:bookmarkStart w:id="9" w:name="sub_1300"/>
    </w:p>
    <w:p w:rsidR="00486D3A" w:rsidRPr="00486D3A" w:rsidRDefault="00486D3A" w:rsidP="00486D3A">
      <w:pPr>
        <w:ind w:firstLine="540"/>
        <w:jc w:val="both"/>
      </w:pPr>
      <w:r w:rsidRPr="00486D3A">
        <w:t>2.10. Руководитель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той же образовательной организации помимо основной работы), тарификационные списки. Тарификация педагогических работников производится 1 раз в год.</w:t>
      </w:r>
    </w:p>
    <w:p w:rsidR="00486D3A" w:rsidRPr="00486D3A" w:rsidRDefault="00486D3A" w:rsidP="00486D3A">
      <w:pPr>
        <w:ind w:firstLine="540"/>
        <w:jc w:val="both"/>
      </w:pPr>
      <w:r w:rsidRPr="00486D3A">
        <w:t>Ответственность за своевременное и правильное определение размеров заработной платы работников образовательной организации несет руководитель.</w:t>
      </w:r>
    </w:p>
    <w:p w:rsidR="00486D3A" w:rsidRPr="00486D3A" w:rsidRDefault="00486D3A" w:rsidP="00486D3A"/>
    <w:p w:rsidR="00486D3A" w:rsidRPr="00486D3A" w:rsidRDefault="00486D3A" w:rsidP="00486D3A"/>
    <w:p w:rsidR="00486D3A" w:rsidRPr="00486D3A" w:rsidRDefault="00486D3A" w:rsidP="00486D3A">
      <w:pPr>
        <w:pStyle w:val="1"/>
        <w:rPr>
          <w:sz w:val="24"/>
          <w:szCs w:val="24"/>
        </w:rPr>
      </w:pPr>
      <w:r w:rsidRPr="00486D3A">
        <w:rPr>
          <w:sz w:val="24"/>
          <w:szCs w:val="24"/>
        </w:rPr>
        <w:t>Раздел 3. Выплаты компенсационного характера</w:t>
      </w:r>
    </w:p>
    <w:bookmarkEnd w:id="9"/>
    <w:p w:rsidR="00486D3A" w:rsidRPr="00486D3A" w:rsidRDefault="00486D3A" w:rsidP="00B556B0">
      <w:pPr>
        <w:ind w:firstLine="540"/>
      </w:pPr>
      <w:r w:rsidRPr="00486D3A">
        <w:t xml:space="preserve">3.1. Работникам </w:t>
      </w:r>
      <w:r w:rsidR="006E1D6A">
        <w:t xml:space="preserve">МБДОУ «Детский сад № </w:t>
      </w:r>
      <w:r w:rsidR="0071159A">
        <w:t>10 с.Скатовка</w:t>
      </w:r>
      <w:r w:rsidR="00B556B0" w:rsidRPr="00B556B0">
        <w:t xml:space="preserve"> </w:t>
      </w:r>
      <w:r w:rsidR="00B556B0">
        <w:t xml:space="preserve">Ровенского муниципального района Саратовской области» </w:t>
      </w:r>
      <w:r w:rsidRPr="00486D3A">
        <w:t xml:space="preserve"> осуществляются следующие</w:t>
      </w:r>
      <w:r w:rsidR="00B556B0">
        <w:t xml:space="preserve"> </w:t>
      </w:r>
      <w:r w:rsidRPr="00486D3A">
        <w:t>виды выплат компенсационного характера:</w:t>
      </w:r>
    </w:p>
    <w:p w:rsidR="00486D3A" w:rsidRPr="00486D3A" w:rsidRDefault="00486D3A" w:rsidP="00486D3A">
      <w:pPr>
        <w:ind w:firstLine="720"/>
        <w:jc w:val="both"/>
      </w:pPr>
      <w:r w:rsidRPr="00486D3A">
        <w:t>-выплаты работникам, занятым на тяжелых работах, работах с вредными и (или) опасными, а также иными особыми условиями труда;</w:t>
      </w:r>
    </w:p>
    <w:p w:rsidR="00486D3A" w:rsidRPr="00486D3A" w:rsidRDefault="00486D3A" w:rsidP="00486D3A">
      <w:pPr>
        <w:ind w:firstLine="720"/>
        <w:jc w:val="both"/>
      </w:pPr>
      <w:r w:rsidRPr="00486D3A">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86D3A" w:rsidRPr="00486D3A" w:rsidRDefault="00486D3A" w:rsidP="00486D3A">
      <w:pPr>
        <w:ind w:firstLine="720"/>
        <w:jc w:val="both"/>
      </w:pPr>
      <w:bookmarkStart w:id="10" w:name="sub_13036"/>
      <w:r w:rsidRPr="00486D3A">
        <w:t>3.2. Доплата за работу в выходные и нерабочие праздничные дни производится работникам, привлекавшимся к работе в выходные и нерабочие праздничные дни.</w:t>
      </w:r>
    </w:p>
    <w:bookmarkEnd w:id="10"/>
    <w:p w:rsidR="00486D3A" w:rsidRPr="00486D3A" w:rsidRDefault="00486D3A" w:rsidP="00486D3A">
      <w:pPr>
        <w:ind w:firstLine="720"/>
        <w:jc w:val="both"/>
      </w:pPr>
      <w:r w:rsidRPr="00486D3A">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486D3A" w:rsidRPr="00486D3A" w:rsidRDefault="00486D3A" w:rsidP="00486D3A">
      <w:pPr>
        <w:ind w:firstLine="720"/>
        <w:jc w:val="both"/>
      </w:pPr>
      <w:bookmarkStart w:id="11" w:name="sub_13037"/>
      <w:r w:rsidRPr="00486D3A">
        <w:t>3.3. Оплата за сверхурочную работу производится в соответствии с законодательством: за первые два часа в полуторном размере, за последующие – в двойном.</w:t>
      </w:r>
    </w:p>
    <w:p w:rsidR="00486D3A" w:rsidRPr="00486D3A" w:rsidRDefault="00486D3A" w:rsidP="00486D3A">
      <w:pPr>
        <w:ind w:firstLine="720"/>
        <w:jc w:val="both"/>
      </w:pPr>
      <w:r w:rsidRPr="00486D3A">
        <w:t>3.6. Иные выплаты работникам, занятым на работах с особыми условиями труда: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3969"/>
      </w:tblGrid>
      <w:tr w:rsidR="00486D3A" w:rsidRPr="00486D3A" w:rsidTr="00486D3A">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Виды работ</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Размер доплаты, процентов от должностного оклада (оклада, ставки заработной платы) с учетом выплат за квалификационную категорию, выслугу лет (стаж педагогической работы)</w:t>
            </w:r>
          </w:p>
        </w:tc>
      </w:tr>
      <w:tr w:rsidR="00486D3A" w:rsidRPr="00486D3A" w:rsidTr="00486D3A">
        <w:tc>
          <w:tcPr>
            <w:tcW w:w="9498" w:type="dxa"/>
            <w:gridSpan w:val="2"/>
            <w:tcBorders>
              <w:top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1. За работу во вредных и (или) опасных и иных особых условиях труда</w:t>
            </w:r>
          </w:p>
        </w:tc>
      </w:tr>
      <w:tr w:rsidR="00486D3A" w:rsidRPr="00486D3A" w:rsidTr="00486D3A">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с тяжелыми и вредными условиями труда</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 12</w:t>
            </w:r>
          </w:p>
        </w:tc>
      </w:tr>
      <w:tr w:rsidR="00486D3A" w:rsidRPr="00486D3A" w:rsidTr="00486D3A">
        <w:tc>
          <w:tcPr>
            <w:tcW w:w="9498" w:type="dxa"/>
            <w:gridSpan w:val="2"/>
            <w:tcBorders>
              <w:top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2. За работу в условиях труда, отклоняющихся от нормальных</w:t>
            </w:r>
          </w:p>
        </w:tc>
      </w:tr>
      <w:tr w:rsidR="00486D3A" w:rsidRPr="00486D3A" w:rsidTr="00B556B0">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 xml:space="preserve">за работу в ночное время, за каждый час работы с 22.00 до 6.00. </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 xml:space="preserve">не менее 35 </w:t>
            </w:r>
          </w:p>
        </w:tc>
      </w:tr>
      <w:tr w:rsidR="00486D3A" w:rsidRPr="00486D3A" w:rsidTr="00486D3A">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 30</w:t>
            </w:r>
          </w:p>
        </w:tc>
      </w:tr>
      <w:tr w:rsidR="00486D3A" w:rsidRPr="00486D3A" w:rsidTr="00486D3A">
        <w:tc>
          <w:tcPr>
            <w:tcW w:w="9498" w:type="dxa"/>
            <w:gridSpan w:val="2"/>
            <w:tcBorders>
              <w:top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3. За работу, не входящую в круг основных обязанностей работника</w:t>
            </w:r>
          </w:p>
        </w:tc>
      </w:tr>
      <w:tr w:rsidR="00486D3A" w:rsidRPr="00486D3A" w:rsidTr="00486D3A">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Работникам за кружковую работу</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 20</w:t>
            </w:r>
          </w:p>
        </w:tc>
      </w:tr>
      <w:tr w:rsidR="00486D3A" w:rsidRPr="00486D3A" w:rsidTr="00B556B0">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 xml:space="preserve">Работникам за работу с библиотечным фондом </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 20</w:t>
            </w:r>
          </w:p>
        </w:tc>
      </w:tr>
      <w:tr w:rsidR="00486D3A" w:rsidRPr="00486D3A" w:rsidTr="00B556B0">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Работникам за обслуживание работающего компьютера (при отсутствии в штате соответствующей должности)</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5 за каждый работающий компьютер</w:t>
            </w:r>
          </w:p>
        </w:tc>
      </w:tr>
      <w:tr w:rsidR="00486D3A" w:rsidRPr="00486D3A" w:rsidTr="00B556B0">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Воспитателям, методистам, старшим воспитателям за руководство методическими объединениями</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 15</w:t>
            </w:r>
          </w:p>
        </w:tc>
      </w:tr>
      <w:tr w:rsidR="00486D3A" w:rsidRPr="00486D3A" w:rsidTr="00B556B0">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Работникам за ведение делопроизводства и бухгалтерского учета</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 15</w:t>
            </w:r>
          </w:p>
        </w:tc>
      </w:tr>
      <w:tr w:rsidR="00486D3A" w:rsidRPr="00486D3A" w:rsidTr="00B556B0">
        <w:tc>
          <w:tcPr>
            <w:tcW w:w="5529" w:type="dxa"/>
            <w:tcBorders>
              <w:top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За работу председателя профкома</w:t>
            </w:r>
          </w:p>
        </w:tc>
        <w:tc>
          <w:tcPr>
            <w:tcW w:w="3969"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 20</w:t>
            </w:r>
          </w:p>
        </w:tc>
      </w:tr>
    </w:tbl>
    <w:p w:rsidR="00F41672" w:rsidRDefault="00F41672" w:rsidP="00486D3A">
      <w:pPr>
        <w:pStyle w:val="1"/>
        <w:rPr>
          <w:sz w:val="24"/>
          <w:szCs w:val="24"/>
        </w:rPr>
      </w:pPr>
      <w:bookmarkStart w:id="12" w:name="sub_1400"/>
      <w:bookmarkEnd w:id="11"/>
    </w:p>
    <w:p w:rsidR="00486D3A" w:rsidRPr="00486D3A" w:rsidRDefault="00486D3A" w:rsidP="00486D3A">
      <w:pPr>
        <w:pStyle w:val="1"/>
        <w:rPr>
          <w:sz w:val="24"/>
          <w:szCs w:val="24"/>
        </w:rPr>
      </w:pPr>
      <w:r w:rsidRPr="00486D3A">
        <w:rPr>
          <w:sz w:val="24"/>
          <w:szCs w:val="24"/>
        </w:rPr>
        <w:t>Раздел 4. Выплаты стимулирующего характера</w:t>
      </w:r>
    </w:p>
    <w:bookmarkEnd w:id="12"/>
    <w:p w:rsidR="00486D3A" w:rsidRPr="00486D3A" w:rsidRDefault="00486D3A" w:rsidP="00486D3A">
      <w:pPr>
        <w:ind w:firstLine="720"/>
        <w:jc w:val="both"/>
      </w:pPr>
    </w:p>
    <w:p w:rsidR="00486D3A" w:rsidRPr="00486D3A" w:rsidRDefault="00486D3A" w:rsidP="008D3E50">
      <w:pPr>
        <w:shd w:val="clear" w:color="auto" w:fill="FFFFFF"/>
        <w:jc w:val="both"/>
      </w:pPr>
      <w:bookmarkStart w:id="13" w:name="sub_1401"/>
      <w:r w:rsidRPr="00486D3A">
        <w:t>4.1</w:t>
      </w:r>
      <w:r w:rsidR="008D3E50" w:rsidRPr="008D3E50">
        <w:t>.</w:t>
      </w:r>
      <w:r w:rsidR="008D3E50" w:rsidRPr="008D3E50">
        <w:rPr>
          <w:color w:val="000000"/>
        </w:rPr>
        <w:t xml:space="preserve"> Выплаты стимулирующего характера, размеры и условия их осуществления устанавливаются коллективным договором и Положением в соответствии с трудовым законодательством и иными нормативными правовыми актами, содержащими нормы трудового права с учетом мнения общег</w:t>
      </w:r>
      <w:r w:rsidR="008D3E50">
        <w:rPr>
          <w:color w:val="000000"/>
        </w:rPr>
        <w:t>о собрания трудового коллектива</w:t>
      </w:r>
      <w:r w:rsidRPr="00486D3A">
        <w:t>:</w:t>
      </w:r>
    </w:p>
    <w:bookmarkEnd w:id="13"/>
    <w:p w:rsidR="00486D3A" w:rsidRPr="00486D3A" w:rsidRDefault="00486D3A" w:rsidP="00486D3A">
      <w:pPr>
        <w:ind w:firstLine="720"/>
        <w:jc w:val="both"/>
      </w:pPr>
      <w:r w:rsidRPr="00486D3A">
        <w:t>выплаты за интенсивность и высокие результаты работы;</w:t>
      </w:r>
    </w:p>
    <w:p w:rsidR="00486D3A" w:rsidRPr="00486D3A" w:rsidRDefault="00486D3A" w:rsidP="00486D3A">
      <w:pPr>
        <w:ind w:firstLine="720"/>
        <w:jc w:val="both"/>
      </w:pPr>
      <w:r w:rsidRPr="00486D3A">
        <w:t>выплаты за качество выполняемых работ;</w:t>
      </w:r>
    </w:p>
    <w:p w:rsidR="00486D3A" w:rsidRPr="00486D3A" w:rsidRDefault="00486D3A" w:rsidP="00486D3A">
      <w:pPr>
        <w:ind w:firstLine="720"/>
        <w:jc w:val="both"/>
      </w:pPr>
      <w:r w:rsidRPr="00486D3A">
        <w:t>выплаты за выслугу лет (стаж педагогической работы);</w:t>
      </w:r>
    </w:p>
    <w:p w:rsidR="00486D3A" w:rsidRPr="00486D3A" w:rsidRDefault="00486D3A" w:rsidP="00486D3A">
      <w:pPr>
        <w:ind w:firstLine="720"/>
        <w:jc w:val="both"/>
      </w:pPr>
      <w:r w:rsidRPr="00486D3A">
        <w:t>премиальные выплаты по итогам работы.</w:t>
      </w:r>
    </w:p>
    <w:p w:rsidR="00486D3A" w:rsidRPr="00486D3A" w:rsidRDefault="00486D3A" w:rsidP="00486D3A">
      <w:pPr>
        <w:ind w:firstLine="720"/>
        <w:jc w:val="both"/>
      </w:pPr>
      <w:bookmarkStart w:id="14" w:name="sub_1402"/>
      <w:r w:rsidRPr="00486D3A">
        <w:t>4.2. Выплаты за интенсивность и высокие результаты работы включают в себя:</w:t>
      </w:r>
    </w:p>
    <w:p w:rsidR="00486D3A" w:rsidRPr="00486D3A" w:rsidRDefault="00486D3A" w:rsidP="00486D3A">
      <w:pPr>
        <w:ind w:firstLine="720"/>
        <w:jc w:val="both"/>
      </w:pPr>
      <w:bookmarkStart w:id="15" w:name="sub_14021"/>
      <w:bookmarkEnd w:id="14"/>
      <w:r w:rsidRPr="00486D3A">
        <w:t>4.2.1. Выплаты, устанавливаемые на постоянной основе:</w:t>
      </w:r>
    </w:p>
    <w:bookmarkEnd w:id="15"/>
    <w:p w:rsidR="00486D3A" w:rsidRPr="00486D3A" w:rsidRDefault="00486D3A" w:rsidP="00486D3A">
      <w:pPr>
        <w:ind w:firstLine="720"/>
        <w:jc w:val="both"/>
      </w:pPr>
      <w:r w:rsidRPr="00486D3A">
        <w:t>ежемесячная надбавка водителям автомобилей за присвоенную квалификационную категорию: водителям второго класса; водителям первого класса.</w:t>
      </w:r>
    </w:p>
    <w:p w:rsidR="00486D3A" w:rsidRPr="00486D3A" w:rsidRDefault="00486D3A" w:rsidP="00486D3A">
      <w:pPr>
        <w:ind w:firstLine="720"/>
        <w:jc w:val="both"/>
      </w:pPr>
      <w:bookmarkStart w:id="16" w:name="sub_14022"/>
      <w:r w:rsidRPr="00486D3A">
        <w:t>4.2.2. Выплаты, устанавливаемые на определенный срок:</w:t>
      </w:r>
    </w:p>
    <w:bookmarkEnd w:id="16"/>
    <w:p w:rsidR="00486D3A" w:rsidRPr="00486D3A" w:rsidRDefault="00486D3A" w:rsidP="00486D3A">
      <w:pPr>
        <w:ind w:firstLine="720"/>
        <w:jc w:val="both"/>
      </w:pPr>
      <w:r w:rsidRPr="00486D3A">
        <w:t>1) надбавка за квалификационную категорию (процентов от должностного оклада (ставки заработной платы):</w:t>
      </w:r>
    </w:p>
    <w:p w:rsidR="00486D3A" w:rsidRPr="00486D3A" w:rsidRDefault="00486D3A" w:rsidP="00486D3A">
      <w:pPr>
        <w:ind w:firstLine="720"/>
        <w:jc w:val="both"/>
      </w:pPr>
      <w:r w:rsidRPr="00486D3A">
        <w:t>инструктору по труду, инструктору по физической культуре, музыкальному руководителю:</w:t>
      </w:r>
    </w:p>
    <w:p w:rsidR="00486D3A" w:rsidRPr="00486D3A" w:rsidRDefault="00486D3A" w:rsidP="00486D3A">
      <w:pPr>
        <w:ind w:firstLine="720"/>
        <w:jc w:val="both"/>
      </w:pPr>
      <w:r w:rsidRPr="00486D3A">
        <w:t>за высшую квалификационную категорию - 28,2 процента,</w:t>
      </w:r>
    </w:p>
    <w:p w:rsidR="00486D3A" w:rsidRPr="00486D3A" w:rsidRDefault="00486D3A" w:rsidP="00486D3A">
      <w:pPr>
        <w:ind w:firstLine="720"/>
        <w:jc w:val="both"/>
      </w:pPr>
      <w:r w:rsidRPr="00486D3A">
        <w:t>за первую квалификационную категорию - 21,7 процента,</w:t>
      </w:r>
    </w:p>
    <w:p w:rsidR="00486D3A" w:rsidRPr="00486D3A" w:rsidRDefault="00486D3A" w:rsidP="00486D3A">
      <w:pPr>
        <w:ind w:firstLine="720"/>
        <w:jc w:val="both"/>
      </w:pPr>
      <w:r w:rsidRPr="00486D3A">
        <w:t>за вторую квалификационную категорию - 15,7 процента;</w:t>
      </w:r>
    </w:p>
    <w:p w:rsidR="00486D3A" w:rsidRPr="00486D3A" w:rsidRDefault="00486D3A" w:rsidP="00486D3A">
      <w:pPr>
        <w:ind w:firstLine="720"/>
        <w:jc w:val="both"/>
      </w:pPr>
      <w:bookmarkStart w:id="17" w:name="sub_14221110"/>
      <w:r w:rsidRPr="00486D3A">
        <w:t>воспитателям  и иным педагогическим работникам:</w:t>
      </w:r>
    </w:p>
    <w:bookmarkEnd w:id="17"/>
    <w:p w:rsidR="00486D3A" w:rsidRPr="00486D3A" w:rsidRDefault="00486D3A" w:rsidP="00486D3A">
      <w:pPr>
        <w:ind w:firstLine="720"/>
        <w:jc w:val="both"/>
      </w:pPr>
      <w:r w:rsidRPr="00486D3A">
        <w:t>за высшую квалификационную категорию - 34,8 процента,</w:t>
      </w:r>
    </w:p>
    <w:p w:rsidR="00486D3A" w:rsidRPr="00486D3A" w:rsidRDefault="00486D3A" w:rsidP="00486D3A">
      <w:pPr>
        <w:ind w:firstLine="720"/>
        <w:jc w:val="both"/>
      </w:pPr>
      <w:r w:rsidRPr="00486D3A">
        <w:t>за первую квалификационную категорию - 28,2 процента,</w:t>
      </w:r>
    </w:p>
    <w:p w:rsidR="00486D3A" w:rsidRPr="00486D3A" w:rsidRDefault="00486D3A" w:rsidP="00486D3A">
      <w:pPr>
        <w:ind w:firstLine="720"/>
        <w:jc w:val="both"/>
      </w:pPr>
      <w:r w:rsidRPr="00486D3A">
        <w:t>за вторую квалификационную категорию - 21,7 процента;</w:t>
      </w:r>
    </w:p>
    <w:p w:rsidR="00486D3A" w:rsidRPr="00486D3A" w:rsidRDefault="00486D3A" w:rsidP="00486D3A">
      <w:pPr>
        <w:ind w:firstLine="720"/>
        <w:jc w:val="both"/>
      </w:pPr>
      <w:bookmarkStart w:id="18" w:name="sub_140222"/>
      <w:r w:rsidRPr="00486D3A">
        <w:t>2) надбавка за участие в реализации национальных проектов, федеральных и областных целевых программ;</w:t>
      </w:r>
    </w:p>
    <w:p w:rsidR="00486D3A" w:rsidRPr="00486D3A" w:rsidRDefault="00486D3A" w:rsidP="00486D3A">
      <w:pPr>
        <w:ind w:firstLine="720"/>
        <w:jc w:val="both"/>
      </w:pPr>
      <w:bookmarkStart w:id="19" w:name="sub_140223"/>
      <w:bookmarkEnd w:id="18"/>
      <w:r w:rsidRPr="00486D3A">
        <w:t>3) надбавка за выполнение в короткие сроки больших объемов работ;</w:t>
      </w:r>
    </w:p>
    <w:p w:rsidR="00486D3A" w:rsidRPr="00486D3A" w:rsidRDefault="00486D3A" w:rsidP="00486D3A">
      <w:pPr>
        <w:ind w:firstLine="720"/>
        <w:jc w:val="both"/>
      </w:pPr>
      <w:bookmarkStart w:id="20" w:name="sub_140224"/>
      <w:bookmarkEnd w:id="19"/>
      <w:r w:rsidRPr="00486D3A">
        <w:t>4) надбавка за оперативное выполнение непредвиденных или дополнительных задач.</w:t>
      </w:r>
    </w:p>
    <w:bookmarkEnd w:id="20"/>
    <w:p w:rsidR="00486D3A" w:rsidRPr="00486D3A" w:rsidRDefault="00486D3A" w:rsidP="00486D3A">
      <w:pPr>
        <w:ind w:firstLine="720"/>
        <w:jc w:val="both"/>
      </w:pPr>
      <w:r w:rsidRPr="00486D3A">
        <w:t>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w:t>
      </w:r>
    </w:p>
    <w:p w:rsidR="00486D3A" w:rsidRPr="00486D3A" w:rsidRDefault="00486D3A" w:rsidP="00486D3A">
      <w:pPr>
        <w:ind w:firstLine="720"/>
        <w:jc w:val="both"/>
      </w:pPr>
      <w:bookmarkStart w:id="21" w:name="sub_1403"/>
      <w:r w:rsidRPr="00486D3A">
        <w:t>4.3. Выплаты за качество выполняемых работ, устанавливаемые на постоянной основе, включают в себя:</w:t>
      </w:r>
    </w:p>
    <w:bookmarkEnd w:id="21"/>
    <w:p w:rsidR="00486D3A" w:rsidRPr="00486D3A" w:rsidRDefault="00486D3A" w:rsidP="00486D3A">
      <w:pPr>
        <w:ind w:firstLine="720"/>
        <w:jc w:val="both"/>
      </w:pPr>
      <w:r w:rsidRPr="00486D3A">
        <w:t xml:space="preserve">надбавку педагогическим работникам за наличие почетного звания, государственных и отраслевых наград, ученые степени, устанавливаемую в соответствии с </w:t>
      </w:r>
      <w:hyperlink r:id="rId14" w:history="1">
        <w:r w:rsidRPr="00486D3A">
          <w:rPr>
            <w:rStyle w:val="a3"/>
            <w:sz w:val="24"/>
            <w:szCs w:val="24"/>
          </w:rPr>
          <w:t>Законом</w:t>
        </w:r>
      </w:hyperlink>
      <w:r w:rsidRPr="00486D3A">
        <w:t xml:space="preserve"> Саратовской области "Об образовании"по одному из оснований  педагогическим работникам (в том числе руководящим работникам, деятельность которых связана с образовательным процессом):</w:t>
      </w:r>
    </w:p>
    <w:p w:rsidR="00486D3A" w:rsidRPr="00486D3A" w:rsidRDefault="00486D3A" w:rsidP="00486D3A">
      <w:pPr>
        <w:pStyle w:val="af2"/>
        <w:numPr>
          <w:ilvl w:val="0"/>
          <w:numId w:val="7"/>
        </w:numPr>
        <w:spacing w:after="0"/>
        <w:ind w:left="0" w:firstLine="720"/>
        <w:jc w:val="both"/>
        <w:rPr>
          <w:lang w:val="ru-RU"/>
        </w:rPr>
      </w:pPr>
      <w:r w:rsidRPr="00486D3A">
        <w:rPr>
          <w:lang w:val="ru-RU"/>
        </w:rPr>
        <w:t>за ученую степень доктора наук – 7000 руб.;</w:t>
      </w:r>
    </w:p>
    <w:p w:rsidR="00486D3A" w:rsidRPr="00486D3A" w:rsidRDefault="00486D3A" w:rsidP="00486D3A">
      <w:pPr>
        <w:pStyle w:val="af2"/>
        <w:numPr>
          <w:ilvl w:val="0"/>
          <w:numId w:val="7"/>
        </w:numPr>
        <w:spacing w:after="0"/>
        <w:ind w:left="0" w:firstLine="720"/>
        <w:jc w:val="both"/>
        <w:rPr>
          <w:b/>
          <w:lang w:val="ru-RU"/>
        </w:rPr>
      </w:pPr>
      <w:r w:rsidRPr="00486D3A">
        <w:rPr>
          <w:lang w:val="ru-RU"/>
        </w:rPr>
        <w:t>за ученую степень кандидата наук – 3202 рубля;</w:t>
      </w:r>
    </w:p>
    <w:p w:rsidR="00486D3A" w:rsidRPr="00486D3A" w:rsidRDefault="00486D3A" w:rsidP="00F41672">
      <w:pPr>
        <w:pStyle w:val="af2"/>
        <w:numPr>
          <w:ilvl w:val="0"/>
          <w:numId w:val="7"/>
        </w:numPr>
        <w:spacing w:after="0"/>
        <w:ind w:left="0" w:firstLine="720"/>
        <w:jc w:val="both"/>
        <w:rPr>
          <w:b/>
          <w:lang w:val="ru-RU"/>
        </w:rPr>
      </w:pPr>
      <w:r w:rsidRPr="00486D3A">
        <w:rPr>
          <w:lang w:val="ru-RU"/>
        </w:rPr>
        <w:t>за почетные звания «Заслуженный учитель РСФСР», «Заслуженный учитель Российской Федерации», «Заслуженный работник высшей школы Российской Федерации» - 1601 рубль.</w:t>
      </w:r>
    </w:p>
    <w:p w:rsidR="00486D3A" w:rsidRPr="00486D3A" w:rsidRDefault="00486D3A" w:rsidP="00F41672">
      <w:pPr>
        <w:pStyle w:val="af2"/>
        <w:jc w:val="both"/>
        <w:rPr>
          <w:lang w:val="ru-RU"/>
        </w:rPr>
      </w:pPr>
      <w:r w:rsidRPr="00486D3A">
        <w:rPr>
          <w:lang w:val="ru-RU"/>
        </w:rPr>
        <w:t xml:space="preserve">         Награжденны</w:t>
      </w:r>
      <w:r w:rsidR="00E109E2">
        <w:rPr>
          <w:lang w:val="ru-RU"/>
        </w:rPr>
        <w:t>м: медалью К.Д.Ушинского, Л.Г.</w:t>
      </w:r>
      <w:r w:rsidRPr="00486D3A">
        <w:rPr>
          <w:lang w:val="ru-RU"/>
        </w:rPr>
        <w:t>Выготского; нагрудными значками «Отличник просвещения СССР», «Отличник народного просвещения», «Отличник профессионально-технического образования РСФСР»; 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молодежной политики Российской Федерации»; 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Российской Федерации»,</w:t>
      </w:r>
      <w:r w:rsidR="00E109E2">
        <w:rPr>
          <w:lang w:val="ru-RU"/>
        </w:rPr>
        <w:t xml:space="preserve"> «</w:t>
      </w:r>
      <w:r w:rsidRPr="00486D3A">
        <w:rPr>
          <w:lang w:val="ru-RU"/>
        </w:rPr>
        <w:t xml:space="preserve">Почетный работник сферы воспитания детей и молодежи Российской Федерации» - 901 руб. </w:t>
      </w:r>
    </w:p>
    <w:p w:rsidR="00486D3A" w:rsidRPr="00486D3A" w:rsidRDefault="00486D3A" w:rsidP="00F41672">
      <w:pPr>
        <w:pStyle w:val="af2"/>
        <w:ind w:firstLine="708"/>
        <w:jc w:val="both"/>
        <w:rPr>
          <w:lang w:val="ru-RU"/>
        </w:rPr>
      </w:pPr>
      <w:r w:rsidRPr="00486D3A">
        <w:rPr>
          <w:lang w:val="ru-RU"/>
        </w:rPr>
        <w:t>надбавку педагогическим работникам, не имеющим стажа педагогической работы, на период первых трех лет работы после окончания  профессиональных  образовательных организаций</w:t>
      </w:r>
      <w:r w:rsidR="00E109E2">
        <w:rPr>
          <w:lang w:val="ru-RU"/>
        </w:rPr>
        <w:t xml:space="preserve"> </w:t>
      </w:r>
      <w:r w:rsidRPr="00486D3A">
        <w:rPr>
          <w:lang w:val="ru-RU"/>
        </w:rPr>
        <w:t>или обра</w:t>
      </w:r>
      <w:r w:rsidR="00F41672">
        <w:rPr>
          <w:lang w:val="ru-RU"/>
        </w:rPr>
        <w:t>зовательных организаций высшего</w:t>
      </w:r>
      <w:r w:rsidRPr="00486D3A">
        <w:rPr>
          <w:lang w:val="ru-RU"/>
        </w:rPr>
        <w:t xml:space="preserve"> образования, устанавливаемую в соответствии с </w:t>
      </w:r>
      <w:hyperlink r:id="rId15" w:history="1">
        <w:r w:rsidRPr="00486D3A">
          <w:rPr>
            <w:rStyle w:val="a3"/>
            <w:sz w:val="24"/>
            <w:szCs w:val="24"/>
            <w:lang w:val="ru-RU"/>
          </w:rPr>
          <w:t>Законом</w:t>
        </w:r>
      </w:hyperlink>
      <w:r w:rsidRPr="00486D3A">
        <w:rPr>
          <w:lang w:val="ru-RU"/>
        </w:rPr>
        <w:t xml:space="preserve"> Саратовской области "Об образовании" в размере 15 процентов должностного оклада с учетом выплат за стаж или квалификацию. </w:t>
      </w:r>
    </w:p>
    <w:p w:rsidR="00486D3A" w:rsidRPr="00486D3A" w:rsidRDefault="00486D3A" w:rsidP="00F41672">
      <w:pPr>
        <w:ind w:firstLine="720"/>
        <w:jc w:val="both"/>
      </w:pPr>
      <w:r w:rsidRPr="00486D3A">
        <w:t>4.4. Выплаты за выслугу лет (стаж педагогической работы).</w:t>
      </w:r>
    </w:p>
    <w:p w:rsidR="00486D3A" w:rsidRPr="00486D3A" w:rsidRDefault="00486D3A" w:rsidP="00F41672">
      <w:pPr>
        <w:ind w:firstLine="720"/>
        <w:jc w:val="both"/>
      </w:pPr>
      <w:bookmarkStart w:id="22" w:name="sub_10442"/>
      <w:r w:rsidRPr="00486D3A">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bookmarkEnd w:id="22"/>
    <w:p w:rsidR="00486D3A" w:rsidRPr="00486D3A" w:rsidRDefault="00486D3A" w:rsidP="00F41672">
      <w:pPr>
        <w:ind w:firstLine="720"/>
        <w:jc w:val="both"/>
      </w:pPr>
      <w:r w:rsidRPr="00486D3A">
        <w:t>инструктору по труду, инструктору по физической культуре, музыкальному руководителю, имеющим стаж педагогической работы:</w:t>
      </w:r>
    </w:p>
    <w:p w:rsidR="00486D3A" w:rsidRPr="00486D3A" w:rsidRDefault="00486D3A" w:rsidP="00F41672">
      <w:pPr>
        <w:ind w:firstLine="720"/>
        <w:jc w:val="both"/>
      </w:pPr>
      <w:r w:rsidRPr="00486D3A">
        <w:t>более 10 лет - 15,7 процента,</w:t>
      </w:r>
    </w:p>
    <w:p w:rsidR="00486D3A" w:rsidRPr="00486D3A" w:rsidRDefault="00486D3A" w:rsidP="00F41672">
      <w:pPr>
        <w:ind w:firstLine="720"/>
        <w:jc w:val="both"/>
      </w:pPr>
      <w:r w:rsidRPr="00486D3A">
        <w:t>от 5 до 10 лет - 9,7 процента,</w:t>
      </w:r>
    </w:p>
    <w:p w:rsidR="00486D3A" w:rsidRPr="00486D3A" w:rsidRDefault="00486D3A" w:rsidP="00F41672">
      <w:pPr>
        <w:ind w:firstLine="720"/>
        <w:jc w:val="both"/>
      </w:pPr>
      <w:r w:rsidRPr="00486D3A">
        <w:t>от 2 до 5 лет - 4,7 процента;</w:t>
      </w:r>
    </w:p>
    <w:p w:rsidR="00486D3A" w:rsidRPr="00486D3A" w:rsidRDefault="00486D3A" w:rsidP="00F41672">
      <w:pPr>
        <w:ind w:firstLine="720"/>
        <w:jc w:val="both"/>
      </w:pPr>
      <w:bookmarkStart w:id="23" w:name="sub_104419"/>
      <w:r w:rsidRPr="00486D3A">
        <w:t>воспитателям  и иным педагогическим работникам, имеющим стаж педагогической работы:</w:t>
      </w:r>
    </w:p>
    <w:bookmarkEnd w:id="23"/>
    <w:p w:rsidR="00486D3A" w:rsidRPr="00486D3A" w:rsidRDefault="00486D3A" w:rsidP="00F41672">
      <w:pPr>
        <w:ind w:firstLine="720"/>
        <w:jc w:val="both"/>
      </w:pPr>
      <w:r w:rsidRPr="00486D3A">
        <w:t>более 20 лет - 21,7 процента,</w:t>
      </w:r>
    </w:p>
    <w:p w:rsidR="00486D3A" w:rsidRPr="00486D3A" w:rsidRDefault="00486D3A" w:rsidP="00F41672">
      <w:pPr>
        <w:ind w:firstLine="720"/>
        <w:jc w:val="both"/>
      </w:pPr>
      <w:r w:rsidRPr="00486D3A">
        <w:t>от 10 до 20 лет - 15,7 процента,</w:t>
      </w:r>
    </w:p>
    <w:p w:rsidR="00486D3A" w:rsidRPr="00486D3A" w:rsidRDefault="00486D3A" w:rsidP="00F41672">
      <w:pPr>
        <w:ind w:firstLine="720"/>
        <w:jc w:val="both"/>
      </w:pPr>
      <w:r w:rsidRPr="00486D3A">
        <w:t>от 5 до 10 лет - 9,7 процента,</w:t>
      </w:r>
    </w:p>
    <w:p w:rsidR="00486D3A" w:rsidRPr="00486D3A" w:rsidRDefault="00486D3A" w:rsidP="00F41672">
      <w:pPr>
        <w:ind w:firstLine="720"/>
        <w:jc w:val="both"/>
      </w:pPr>
      <w:r w:rsidRPr="00486D3A">
        <w:t>от 2 до 5 лет - 4,7 процента.</w:t>
      </w:r>
    </w:p>
    <w:p w:rsidR="00486D3A" w:rsidRPr="00486D3A" w:rsidRDefault="00486D3A" w:rsidP="00F41672">
      <w:pPr>
        <w:ind w:firstLine="720"/>
        <w:jc w:val="both"/>
      </w:pPr>
      <w:r w:rsidRPr="00486D3A">
        <w:t>Надбавки за стаж педагогической работы устанавливаются от должностного оклада (ставки заработной платы) с учетом педагогической нагрузки.</w:t>
      </w:r>
    </w:p>
    <w:p w:rsidR="00486D3A" w:rsidRPr="00486D3A" w:rsidRDefault="00486D3A" w:rsidP="00F41672">
      <w:pPr>
        <w:jc w:val="both"/>
      </w:pPr>
      <w:r w:rsidRPr="00486D3A">
        <w:t>Перечень организаций и должностей, время работы в которых засчитывается в педагогический  стаж работников образования при определении  размеров надбавки за стаж педагогической работы в приложении №3.</w:t>
      </w:r>
    </w:p>
    <w:p w:rsidR="00486D3A" w:rsidRPr="00486D3A" w:rsidRDefault="00486D3A" w:rsidP="00F41672">
      <w:pPr>
        <w:ind w:firstLine="720"/>
        <w:jc w:val="both"/>
      </w:pPr>
      <w:r w:rsidRPr="00486D3A">
        <w:t>4.5. Премиальные выплаты по итогам работы включают в себя:</w:t>
      </w:r>
    </w:p>
    <w:p w:rsidR="00486D3A" w:rsidRPr="00486D3A" w:rsidRDefault="00486D3A" w:rsidP="00F41672">
      <w:pPr>
        <w:ind w:firstLine="720"/>
        <w:jc w:val="both"/>
        <w:rPr>
          <w:i/>
        </w:rPr>
      </w:pPr>
      <w:bookmarkStart w:id="24" w:name="sub_14052"/>
      <w:r w:rsidRPr="00486D3A">
        <w:t xml:space="preserve">премии за качество, которая устанавливается работнику приказом по учреждению с учетом критериев, позволяющих оценить результативность и качество работы (либо: </w:t>
      </w:r>
      <w:r w:rsidRPr="00486D3A">
        <w:rPr>
          <w:i/>
        </w:rPr>
        <w:t>с учетом данных по портфолио) ;</w:t>
      </w:r>
    </w:p>
    <w:p w:rsidR="00486D3A" w:rsidRPr="00486D3A" w:rsidRDefault="00486D3A" w:rsidP="00486D3A">
      <w:pPr>
        <w:ind w:firstLine="720"/>
        <w:jc w:val="both"/>
      </w:pPr>
      <w:bookmarkStart w:id="25" w:name="sub_14053"/>
      <w:bookmarkEnd w:id="24"/>
      <w:r w:rsidRPr="00486D3A">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bookmarkEnd w:id="25"/>
    <w:p w:rsidR="00486D3A" w:rsidRPr="00486D3A" w:rsidRDefault="00486D3A" w:rsidP="00486D3A">
      <w:pPr>
        <w:ind w:firstLine="720"/>
        <w:jc w:val="both"/>
      </w:pPr>
      <w:r w:rsidRPr="00486D3A">
        <w:t>премии по итогам работы (за месяц, квартал, год).</w:t>
      </w:r>
    </w:p>
    <w:p w:rsidR="00486D3A" w:rsidRPr="00486D3A" w:rsidRDefault="00486D3A" w:rsidP="00486D3A">
      <w:pPr>
        <w:ind w:firstLine="720"/>
        <w:jc w:val="both"/>
      </w:pPr>
      <w:r w:rsidRPr="00486D3A">
        <w:t>При премировании по итогам работы (за месяц, квартал, год) учитывается:</w:t>
      </w:r>
    </w:p>
    <w:p w:rsidR="00486D3A" w:rsidRPr="00486D3A" w:rsidRDefault="00486D3A" w:rsidP="00486D3A">
      <w:pPr>
        <w:ind w:firstLine="720"/>
        <w:jc w:val="both"/>
      </w:pPr>
      <w:r w:rsidRPr="00486D3A">
        <w:t>инициатива, творчество и применение в работе современных форм и методов организации труда;</w:t>
      </w:r>
    </w:p>
    <w:p w:rsidR="00486D3A" w:rsidRPr="00486D3A" w:rsidRDefault="00486D3A" w:rsidP="00486D3A">
      <w:pPr>
        <w:ind w:firstLine="720"/>
        <w:jc w:val="both"/>
      </w:pPr>
      <w:r w:rsidRPr="00486D3A">
        <w:t>выполнение порученной работы, связанной с обеспечением рабочего процесса или уставной деятельности организации;</w:t>
      </w:r>
    </w:p>
    <w:p w:rsidR="00486D3A" w:rsidRPr="00486D3A" w:rsidRDefault="00486D3A" w:rsidP="00486D3A">
      <w:pPr>
        <w:ind w:firstLine="720"/>
        <w:jc w:val="both"/>
      </w:pPr>
      <w:r w:rsidRPr="00486D3A">
        <w:t>достижение высоких результатов в работе за соответствующий период;</w:t>
      </w:r>
    </w:p>
    <w:p w:rsidR="00486D3A" w:rsidRPr="00486D3A" w:rsidRDefault="00486D3A" w:rsidP="00486D3A">
      <w:pPr>
        <w:ind w:firstLine="720"/>
        <w:jc w:val="both"/>
      </w:pPr>
      <w:r w:rsidRPr="00486D3A">
        <w:t>участие в инновационной деятельности;</w:t>
      </w:r>
    </w:p>
    <w:p w:rsidR="00486D3A" w:rsidRPr="00486D3A" w:rsidRDefault="00486D3A" w:rsidP="00486D3A">
      <w:pPr>
        <w:ind w:firstLine="720"/>
        <w:jc w:val="both"/>
      </w:pPr>
      <w:r w:rsidRPr="00486D3A">
        <w:t>качественная подготовка и своевременная сдача отчетности организации;</w:t>
      </w:r>
    </w:p>
    <w:p w:rsidR="00486D3A" w:rsidRPr="00486D3A" w:rsidRDefault="00486D3A" w:rsidP="00486D3A">
      <w:pPr>
        <w:ind w:firstLine="720"/>
        <w:jc w:val="both"/>
      </w:pPr>
      <w:r w:rsidRPr="00486D3A">
        <w:t>участие в соответствующем периоде в выполнении важных работ, мероприятий.</w:t>
      </w:r>
    </w:p>
    <w:p w:rsidR="00486D3A" w:rsidRPr="00486D3A" w:rsidRDefault="00486D3A" w:rsidP="00486D3A">
      <w:pPr>
        <w:ind w:firstLine="720"/>
        <w:jc w:val="both"/>
      </w:pPr>
      <w:r w:rsidRPr="00486D3A">
        <w:t>Единовременные премии могут предусматриваться к юбилейным датам, профессиональным праздникам.</w:t>
      </w:r>
    </w:p>
    <w:p w:rsidR="00486D3A" w:rsidRPr="00486D3A" w:rsidRDefault="00486D3A" w:rsidP="00486D3A">
      <w:pPr>
        <w:ind w:firstLine="720"/>
        <w:jc w:val="both"/>
      </w:pPr>
      <w:r w:rsidRPr="00486D3A">
        <w:t>Порядок единовременного премирования определяется администрацией организации образования по согласованию с представительным органом работников.</w:t>
      </w:r>
    </w:p>
    <w:p w:rsidR="00486D3A" w:rsidRPr="00486D3A" w:rsidRDefault="00486D3A" w:rsidP="00486D3A">
      <w:pPr>
        <w:ind w:firstLine="720"/>
        <w:jc w:val="both"/>
      </w:pPr>
      <w:r w:rsidRPr="00486D3A">
        <w:t>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w:t>
      </w:r>
    </w:p>
    <w:p w:rsidR="00486D3A" w:rsidRPr="00486D3A" w:rsidRDefault="00486D3A" w:rsidP="00486D3A">
      <w:pPr>
        <w:ind w:firstLine="720"/>
        <w:jc w:val="both"/>
      </w:pPr>
      <w:r w:rsidRPr="00486D3A">
        <w:t>4.6.Размеры, порядок и условия осуществления выплат стимулирующего характера по результатам труда, включая показатели эффективности труда для работников организации,  определяются в Положении о распределении стимулирующей части фонда оплаты труда (Приложение к коллективному договору № 4) , принимаемого работодателем по согласованию с представительным органом работников. Распределение стимулирующей части фонда оплаты труда педагогических работников осуществляется специальной комиссией, созданной органом государственно-общественного управления организации по представлению руководителя организации. Размер выплаты стимулирующего характера работникам организации образования закрепляется приказом руководителя образовательной организации.</w:t>
      </w:r>
    </w:p>
    <w:p w:rsidR="00486D3A" w:rsidRPr="00486D3A" w:rsidRDefault="00486D3A" w:rsidP="00486D3A">
      <w:pPr>
        <w:ind w:firstLine="720"/>
        <w:jc w:val="both"/>
      </w:pPr>
      <w:bookmarkStart w:id="26" w:name="sub_10462"/>
      <w:r w:rsidRPr="00486D3A">
        <w:t>4.7. 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bookmarkEnd w:id="26"/>
    <w:p w:rsidR="00486D3A" w:rsidRPr="00486D3A" w:rsidRDefault="00486D3A" w:rsidP="00486D3A">
      <w:pPr>
        <w:ind w:firstLine="720"/>
        <w:jc w:val="both"/>
      </w:pPr>
      <w:r w:rsidRPr="00486D3A">
        <w:t>Объем средств на оплату труда иных работников, направляемый на выплаты стимулирующего характера работникам организаций образования, должен составлять не менее 30 процентов  объема средств на оплату труда, направляемых на должностные оклады (оклады, ставки заработной платы) иных работников организации.</w:t>
      </w:r>
    </w:p>
    <w:p w:rsidR="00486D3A" w:rsidRPr="00486D3A" w:rsidRDefault="00486D3A" w:rsidP="00486D3A">
      <w:pPr>
        <w:ind w:firstLine="720"/>
        <w:jc w:val="both"/>
      </w:pPr>
    </w:p>
    <w:p w:rsidR="00486D3A" w:rsidRPr="00486D3A" w:rsidRDefault="00486D3A" w:rsidP="00486D3A">
      <w:pPr>
        <w:pStyle w:val="1"/>
        <w:rPr>
          <w:sz w:val="24"/>
          <w:szCs w:val="24"/>
        </w:rPr>
      </w:pPr>
      <w:bookmarkStart w:id="27" w:name="sub_1600"/>
      <w:r w:rsidRPr="00486D3A">
        <w:rPr>
          <w:sz w:val="24"/>
          <w:szCs w:val="24"/>
        </w:rPr>
        <w:t>Раздел 5. Другие вопросы оплаты труда</w:t>
      </w:r>
      <w:bookmarkEnd w:id="27"/>
    </w:p>
    <w:p w:rsidR="00486D3A" w:rsidRPr="00486D3A" w:rsidRDefault="00F41672" w:rsidP="00486D3A">
      <w:pPr>
        <w:ind w:firstLine="720"/>
        <w:jc w:val="both"/>
      </w:pPr>
      <w:bookmarkStart w:id="28" w:name="sub_1601"/>
      <w:r>
        <w:t>5</w:t>
      </w:r>
      <w:r w:rsidR="00486D3A" w:rsidRPr="00486D3A">
        <w:t>.1. Почасовая оплата труда педагогических работников организаций образования применяется:</w:t>
      </w:r>
    </w:p>
    <w:bookmarkEnd w:id="28"/>
    <w:p w:rsidR="00486D3A" w:rsidRPr="00486D3A" w:rsidRDefault="00486D3A" w:rsidP="00486D3A">
      <w:pPr>
        <w:ind w:firstLine="720"/>
        <w:jc w:val="both"/>
      </w:pPr>
      <w:r w:rsidRPr="00486D3A">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486D3A" w:rsidRPr="00486D3A" w:rsidRDefault="00486D3A" w:rsidP="00486D3A">
      <w:pPr>
        <w:ind w:firstLine="720"/>
        <w:jc w:val="both"/>
      </w:pPr>
      <w:r w:rsidRPr="00486D3A">
        <w:t>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486D3A" w:rsidRPr="00486D3A" w:rsidRDefault="00486D3A" w:rsidP="00486D3A">
      <w:pPr>
        <w:ind w:firstLine="720"/>
        <w:jc w:val="both"/>
      </w:pPr>
      <w:r w:rsidRPr="00486D3A">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86D3A" w:rsidRDefault="00486D3A" w:rsidP="00486D3A">
      <w:pPr>
        <w:ind w:firstLine="720"/>
        <w:jc w:val="both"/>
      </w:pPr>
      <w:r w:rsidRPr="00486D3A">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недельной (месячной) учебной нагрузки  путем внесения в тарификацию.</w:t>
      </w:r>
    </w:p>
    <w:p w:rsidR="00F41672" w:rsidRPr="00486D3A" w:rsidRDefault="00F41672" w:rsidP="00486D3A">
      <w:pPr>
        <w:ind w:firstLine="720"/>
        <w:jc w:val="both"/>
      </w:pPr>
    </w:p>
    <w:p w:rsidR="00486D3A" w:rsidRPr="00486D3A" w:rsidRDefault="00486D3A" w:rsidP="00486D3A">
      <w:pPr>
        <w:pStyle w:val="ConsNormal"/>
        <w:widowControl/>
        <w:ind w:firstLine="0"/>
        <w:jc w:val="center"/>
        <w:rPr>
          <w:rFonts w:ascii="Times New Roman" w:hAnsi="Times New Roman" w:cs="Times New Roman"/>
          <w:b/>
          <w:sz w:val="24"/>
          <w:szCs w:val="24"/>
        </w:rPr>
      </w:pPr>
      <w:r w:rsidRPr="00486D3A">
        <w:rPr>
          <w:rFonts w:ascii="Times New Roman" w:hAnsi="Times New Roman" w:cs="Times New Roman"/>
          <w:b/>
          <w:sz w:val="24"/>
          <w:szCs w:val="24"/>
        </w:rPr>
        <w:t xml:space="preserve">Раздел 6. Нормы рабочего времени, </w:t>
      </w:r>
    </w:p>
    <w:p w:rsidR="00486D3A" w:rsidRPr="00486D3A" w:rsidRDefault="00486D3A" w:rsidP="00486D3A">
      <w:pPr>
        <w:pStyle w:val="ConsNormal"/>
        <w:widowControl/>
        <w:ind w:firstLine="0"/>
        <w:jc w:val="center"/>
        <w:rPr>
          <w:rFonts w:ascii="Times New Roman" w:hAnsi="Times New Roman" w:cs="Times New Roman"/>
          <w:b/>
          <w:sz w:val="24"/>
          <w:szCs w:val="24"/>
        </w:rPr>
      </w:pPr>
      <w:r w:rsidRPr="00486D3A">
        <w:rPr>
          <w:rFonts w:ascii="Times New Roman" w:hAnsi="Times New Roman" w:cs="Times New Roman"/>
          <w:b/>
          <w:sz w:val="24"/>
          <w:szCs w:val="24"/>
        </w:rPr>
        <w:t>нормы учебной нагрузки и порядок ее распределения в ДОУ.</w:t>
      </w:r>
    </w:p>
    <w:p w:rsidR="00486D3A" w:rsidRPr="00486D3A" w:rsidRDefault="00486D3A" w:rsidP="00486D3A">
      <w:pPr>
        <w:ind w:right="-1" w:firstLine="540"/>
        <w:jc w:val="both"/>
      </w:pPr>
      <w:r w:rsidRPr="00486D3A">
        <w:t xml:space="preserve">6.1. Нормы часов педагогической  работы за ставку заработной платы либо продолжительность рабочего времени определены Приказом Министерства образования и науки России  от 22 декабря 2014 г. № 1601 «О продолжительности рабочего времени (норме часов педагогической работы за ставку заработной платы) педагогических работников образовательных организаций» </w:t>
      </w:r>
    </w:p>
    <w:p w:rsidR="00486D3A" w:rsidRPr="00486D3A" w:rsidRDefault="00486D3A" w:rsidP="00486D3A">
      <w:pPr>
        <w:pStyle w:val="ConsNormal"/>
        <w:widowControl/>
        <w:ind w:firstLine="540"/>
        <w:jc w:val="both"/>
        <w:rPr>
          <w:rFonts w:ascii="Times New Roman" w:hAnsi="Times New Roman" w:cs="Times New Roman"/>
          <w:sz w:val="24"/>
          <w:szCs w:val="24"/>
        </w:rPr>
      </w:pPr>
      <w:r w:rsidRPr="00486D3A">
        <w:rPr>
          <w:rFonts w:ascii="Times New Roman" w:hAnsi="Times New Roman" w:cs="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образовательных организаций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486D3A" w:rsidRPr="00486D3A" w:rsidRDefault="00486D3A" w:rsidP="00486D3A">
      <w:pPr>
        <w:pStyle w:val="ConsNormal"/>
        <w:widowControl/>
        <w:ind w:firstLine="540"/>
        <w:jc w:val="both"/>
        <w:rPr>
          <w:rFonts w:ascii="Times New Roman" w:hAnsi="Times New Roman" w:cs="Times New Roman"/>
          <w:sz w:val="24"/>
          <w:szCs w:val="24"/>
        </w:rPr>
      </w:pPr>
      <w:r w:rsidRPr="00486D3A">
        <w:rPr>
          <w:rFonts w:ascii="Times New Roman" w:hAnsi="Times New Roman" w:cs="Times New Roman"/>
          <w:sz w:val="24"/>
          <w:szCs w:val="24"/>
        </w:rPr>
        <w:t>6.2. Должностные оклады (оклады) педагогических работников выплачиваются за установленную им норму часов учебной нагрузки (объема педагогической работы):</w:t>
      </w:r>
    </w:p>
    <w:p w:rsidR="00486D3A" w:rsidRPr="00486D3A" w:rsidRDefault="00486D3A" w:rsidP="00486D3A">
      <w:pPr>
        <w:pStyle w:val="ConsNormal"/>
        <w:widowControl/>
        <w:ind w:firstLine="540"/>
        <w:jc w:val="both"/>
        <w:rPr>
          <w:rFonts w:ascii="Times New Roman" w:hAnsi="Times New Roman" w:cs="Times New Roman"/>
          <w:sz w:val="24"/>
          <w:szCs w:val="24"/>
        </w:rPr>
      </w:pPr>
      <w:r w:rsidRPr="00486D3A">
        <w:rPr>
          <w:rFonts w:ascii="Times New Roman" w:hAnsi="Times New Roman" w:cs="Times New Roman"/>
          <w:sz w:val="24"/>
          <w:szCs w:val="24"/>
        </w:rPr>
        <w:t>за 36 часов педагогической работы в неделю:</w:t>
      </w:r>
    </w:p>
    <w:p w:rsidR="00486D3A" w:rsidRPr="00486D3A" w:rsidRDefault="00486D3A" w:rsidP="00486D3A">
      <w:pPr>
        <w:pStyle w:val="ConsNormal"/>
        <w:widowControl/>
        <w:ind w:firstLine="540"/>
        <w:jc w:val="both"/>
        <w:rPr>
          <w:rFonts w:ascii="Times New Roman" w:hAnsi="Times New Roman" w:cs="Times New Roman"/>
          <w:sz w:val="24"/>
          <w:szCs w:val="24"/>
        </w:rPr>
      </w:pPr>
      <w:r w:rsidRPr="00486D3A">
        <w:rPr>
          <w:rFonts w:ascii="Times New Roman" w:hAnsi="Times New Roman" w:cs="Times New Roman"/>
          <w:sz w:val="24"/>
          <w:szCs w:val="24"/>
        </w:rPr>
        <w:t>старшим воспитателям и воспитателям дошкольных образовательных организаций; дошкольных групп общеобразовательных организаций и образовательных организаций для детей дошкольного и младшего школьного возраста, общеобразовательных школ, являющихся структурными подразделениями организаций среднего профессионального образования; организаций дополнительного образования детей и организаций начального профессионального и среднего профессионального образования;</w:t>
      </w:r>
    </w:p>
    <w:p w:rsidR="00486D3A" w:rsidRPr="00486D3A" w:rsidRDefault="00486D3A" w:rsidP="00486D3A">
      <w:pPr>
        <w:pStyle w:val="ConsNormal"/>
        <w:widowControl/>
        <w:ind w:firstLine="540"/>
        <w:jc w:val="both"/>
        <w:rPr>
          <w:rFonts w:ascii="Times New Roman" w:hAnsi="Times New Roman" w:cs="Times New Roman"/>
          <w:sz w:val="24"/>
          <w:szCs w:val="24"/>
        </w:rPr>
      </w:pPr>
      <w:r w:rsidRPr="00486D3A">
        <w:rPr>
          <w:rFonts w:ascii="Times New Roman" w:hAnsi="Times New Roman" w:cs="Times New Roman"/>
          <w:sz w:val="24"/>
          <w:szCs w:val="24"/>
        </w:rPr>
        <w:t>6.3. Продолжительность рабочего времени помощников воспитателей, младших воспитателей и других работников образовательных организаций для воспитанников с малыми и затихающими формами туберкулеза составляет 30 часов в неделю; помощников воспитателей и младших воспитателей образовательных организаций для воспитанников с недостатками умственного развития, поражением центральной нервной системы с нарушением психики; женщин, работающих в образовательных организациях, расположенных в сельской местности; специалистов (дефектологии, психологии, логопедии и других) психолого-педагогических и медико-социальных образовательных организаций и комиссий - 36 часов работы в неделю.</w:t>
      </w:r>
    </w:p>
    <w:p w:rsidR="00486D3A" w:rsidRPr="00486D3A" w:rsidRDefault="00486D3A" w:rsidP="00486D3A">
      <w:pPr>
        <w:pStyle w:val="ConsNormal"/>
        <w:widowControl/>
        <w:ind w:firstLine="540"/>
        <w:jc w:val="both"/>
        <w:rPr>
          <w:rFonts w:ascii="Times New Roman" w:hAnsi="Times New Roman" w:cs="Times New Roman"/>
          <w:sz w:val="24"/>
          <w:szCs w:val="24"/>
        </w:rPr>
      </w:pPr>
      <w:r w:rsidRPr="00486D3A">
        <w:rPr>
          <w:rFonts w:ascii="Times New Roman" w:hAnsi="Times New Roman" w:cs="Times New Roman"/>
          <w:sz w:val="24"/>
          <w:szCs w:val="24"/>
        </w:rPr>
        <w:t>6.4. Продолжительность рабочего времени других работников, не перечисленных в пунктах 6.2. – 6.3., составляет 40 часов в неделю.</w:t>
      </w:r>
    </w:p>
    <w:p w:rsidR="00486D3A" w:rsidRPr="00486D3A" w:rsidRDefault="00486D3A" w:rsidP="00486D3A">
      <w:pPr>
        <w:pStyle w:val="ConsNormal"/>
        <w:widowControl/>
        <w:ind w:firstLine="540"/>
        <w:jc w:val="both"/>
        <w:rPr>
          <w:rFonts w:ascii="Times New Roman" w:hAnsi="Times New Roman" w:cs="Times New Roman"/>
          <w:sz w:val="24"/>
          <w:szCs w:val="24"/>
        </w:rPr>
      </w:pPr>
      <w:r w:rsidRPr="00486D3A">
        <w:rPr>
          <w:rFonts w:ascii="Times New Roman" w:hAnsi="Times New Roman" w:cs="Times New Roman"/>
          <w:sz w:val="24"/>
          <w:szCs w:val="24"/>
        </w:rPr>
        <w:t xml:space="preserve">6.5. Преподавательская работа руководителя образовательной организации по совместительству в другой образовательной организации, а также иная его работа по совместительству (кроме руководящей работы) может иметь место только с разрешения учредителя образовательной организации. </w:t>
      </w:r>
    </w:p>
    <w:p w:rsidR="00486D3A" w:rsidRPr="00486D3A" w:rsidRDefault="00486D3A" w:rsidP="00486D3A">
      <w:pPr>
        <w:ind w:firstLine="698"/>
        <w:jc w:val="right"/>
      </w:pPr>
    </w:p>
    <w:p w:rsidR="00486D3A" w:rsidRPr="00486D3A" w:rsidRDefault="00486D3A" w:rsidP="00486D3A">
      <w:pPr>
        <w:ind w:firstLine="698"/>
        <w:jc w:val="right"/>
      </w:pPr>
    </w:p>
    <w:p w:rsidR="00486D3A" w:rsidRPr="00486D3A" w:rsidRDefault="00486D3A" w:rsidP="00486D3A">
      <w:pPr>
        <w:ind w:firstLine="698"/>
        <w:jc w:val="right"/>
      </w:pPr>
    </w:p>
    <w:p w:rsidR="00486D3A" w:rsidRPr="00486D3A" w:rsidRDefault="00486D3A" w:rsidP="00486D3A">
      <w:pPr>
        <w:ind w:firstLine="698"/>
        <w:jc w:val="right"/>
      </w:pPr>
    </w:p>
    <w:p w:rsidR="00486D3A" w:rsidRPr="00486D3A" w:rsidRDefault="00486D3A" w:rsidP="00486D3A">
      <w:pPr>
        <w:ind w:firstLine="698"/>
        <w:jc w:val="right"/>
      </w:pPr>
      <w:r w:rsidRPr="00486D3A">
        <w:tab/>
      </w:r>
      <w:r w:rsidRPr="00486D3A">
        <w:rPr>
          <w:rStyle w:val="a4"/>
          <w:sz w:val="24"/>
          <w:szCs w:val="24"/>
        </w:rPr>
        <w:t>Приложение N 1</w:t>
      </w:r>
    </w:p>
    <w:p w:rsidR="00486D3A" w:rsidRPr="00486D3A" w:rsidRDefault="00486D3A" w:rsidP="00486D3A">
      <w:pPr>
        <w:tabs>
          <w:tab w:val="left" w:pos="7837"/>
        </w:tabs>
        <w:ind w:firstLine="540"/>
        <w:jc w:val="right"/>
        <w:rPr>
          <w:rStyle w:val="a4"/>
          <w:sz w:val="24"/>
          <w:szCs w:val="24"/>
        </w:rPr>
      </w:pPr>
      <w:r w:rsidRPr="00486D3A">
        <w:rPr>
          <w:rStyle w:val="a4"/>
          <w:sz w:val="24"/>
          <w:szCs w:val="24"/>
        </w:rPr>
        <w:t xml:space="preserve">                                                                                  к </w:t>
      </w:r>
      <w:hyperlink w:anchor="sub_1000" w:history="1">
        <w:r w:rsidRPr="00486D3A">
          <w:rPr>
            <w:rStyle w:val="a3"/>
            <w:b w:val="0"/>
            <w:bCs w:val="0"/>
            <w:sz w:val="24"/>
            <w:szCs w:val="24"/>
          </w:rPr>
          <w:t>Положению</w:t>
        </w:r>
      </w:hyperlink>
      <w:r w:rsidRPr="00486D3A">
        <w:rPr>
          <w:rStyle w:val="a4"/>
          <w:sz w:val="24"/>
          <w:szCs w:val="24"/>
        </w:rPr>
        <w:t xml:space="preserve"> об оплате труда</w:t>
      </w:r>
    </w:p>
    <w:p w:rsidR="00486D3A" w:rsidRPr="00486D3A" w:rsidRDefault="00486D3A" w:rsidP="00486D3A">
      <w:pPr>
        <w:jc w:val="both"/>
        <w:rPr>
          <w:rStyle w:val="a4"/>
          <w:b w:val="0"/>
          <w:bCs w:val="0"/>
          <w:i/>
          <w:sz w:val="24"/>
          <w:szCs w:val="24"/>
        </w:rPr>
      </w:pPr>
      <w:bookmarkStart w:id="29" w:name="sub_772"/>
      <w:r w:rsidRPr="00486D3A">
        <w:rPr>
          <w:b/>
        </w:rPr>
        <w:t xml:space="preserve">Примечание: </w:t>
      </w:r>
      <w:r w:rsidRPr="00486D3A">
        <w:rPr>
          <w:i/>
        </w:rPr>
        <w:t>размеры базовых  должностных окладов приводятся в муниципальном акте муниципального района по оплате труда, с учетом последней индексации.</w:t>
      </w:r>
    </w:p>
    <w:p w:rsidR="00486D3A" w:rsidRPr="00486D3A" w:rsidRDefault="00486D3A" w:rsidP="00486D3A">
      <w:pPr>
        <w:ind w:firstLine="698"/>
        <w:jc w:val="right"/>
      </w:pPr>
      <w:r w:rsidRPr="00486D3A">
        <w:rPr>
          <w:rStyle w:val="a4"/>
          <w:sz w:val="24"/>
          <w:szCs w:val="24"/>
        </w:rPr>
        <w:t>Таблица 1</w:t>
      </w:r>
      <w:bookmarkEnd w:id="29"/>
    </w:p>
    <w:p w:rsidR="00486D3A" w:rsidRPr="00486D3A" w:rsidRDefault="00486D3A" w:rsidP="00486D3A">
      <w:pPr>
        <w:pStyle w:val="1"/>
        <w:rPr>
          <w:sz w:val="24"/>
          <w:szCs w:val="24"/>
        </w:rPr>
      </w:pPr>
      <w:r w:rsidRPr="00486D3A">
        <w:rPr>
          <w:sz w:val="24"/>
          <w:szCs w:val="24"/>
        </w:rPr>
        <w:t xml:space="preserve">Должностные оклады (ставки заработной платы) педагогических работников </w:t>
      </w:r>
    </w:p>
    <w:p w:rsidR="00486D3A" w:rsidRPr="00486D3A" w:rsidRDefault="00486D3A" w:rsidP="00486D3A">
      <w:pPr>
        <w:ind w:firstLine="720"/>
        <w:jc w:val="both"/>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6237"/>
        <w:gridCol w:w="2126"/>
      </w:tblGrid>
      <w:tr w:rsidR="00486D3A" w:rsidRPr="00486D3A" w:rsidTr="00486D3A">
        <w:tc>
          <w:tcPr>
            <w:tcW w:w="851"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N п/п</w:t>
            </w:r>
          </w:p>
        </w:tc>
        <w:tc>
          <w:tcPr>
            <w:tcW w:w="6237"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Наименование должности</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Должностной оклад (ставка заработной платы), рублей</w:t>
            </w:r>
          </w:p>
        </w:tc>
      </w:tr>
      <w:tr w:rsidR="00486D3A" w:rsidRPr="00486D3A" w:rsidTr="00486D3A">
        <w:tc>
          <w:tcPr>
            <w:tcW w:w="851"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left"/>
              <w:rPr>
                <w:rFonts w:ascii="Times New Roman" w:hAnsi="Times New Roman" w:cs="Times New Roman"/>
                <w:sz w:val="24"/>
                <w:szCs w:val="24"/>
              </w:rPr>
            </w:pPr>
            <w:r w:rsidRPr="00486D3A">
              <w:rPr>
                <w:rFonts w:ascii="Times New Roman" w:hAnsi="Times New Roman" w:cs="Times New Roman"/>
                <w:sz w:val="24"/>
                <w:szCs w:val="24"/>
              </w:rPr>
              <w:t>Учитель-дефектолог, учитель-логопед; концертмейстер, воспитатель (включая старшего), социальный педагог, педагог-психолог, педагог дополнительного образования, логопед, тьютор, инструктор по труду, инструктор по физической культуре, музыкальный руководитель, методист, инструктор-методист (включая старшего)</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bl>
    <w:p w:rsidR="00486D3A" w:rsidRPr="00486D3A" w:rsidRDefault="00486D3A" w:rsidP="00486D3A"/>
    <w:p w:rsidR="00486D3A" w:rsidRPr="00486D3A" w:rsidRDefault="00486D3A" w:rsidP="00486D3A">
      <w:pPr>
        <w:ind w:firstLine="698"/>
        <w:jc w:val="right"/>
      </w:pPr>
      <w:r w:rsidRPr="00486D3A">
        <w:rPr>
          <w:rStyle w:val="a4"/>
          <w:sz w:val="24"/>
          <w:szCs w:val="24"/>
        </w:rPr>
        <w:t>Таблица 2</w:t>
      </w:r>
    </w:p>
    <w:p w:rsidR="00486D3A" w:rsidRPr="00486D3A" w:rsidRDefault="00486D3A" w:rsidP="00486D3A">
      <w:pPr>
        <w:pStyle w:val="1"/>
        <w:rPr>
          <w:sz w:val="24"/>
          <w:szCs w:val="24"/>
        </w:rPr>
      </w:pPr>
      <w:r w:rsidRPr="00486D3A">
        <w:rPr>
          <w:sz w:val="24"/>
          <w:szCs w:val="24"/>
        </w:rPr>
        <w:t xml:space="preserve">Должностные оклады медицинских работников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685"/>
        <w:gridCol w:w="1276"/>
        <w:gridCol w:w="1276"/>
        <w:gridCol w:w="1276"/>
        <w:gridCol w:w="1275"/>
      </w:tblGrid>
      <w:tr w:rsidR="00486D3A" w:rsidRPr="00486D3A" w:rsidTr="00486D3A">
        <w:tc>
          <w:tcPr>
            <w:tcW w:w="851" w:type="dxa"/>
            <w:vMerge w:val="restart"/>
            <w:tcBorders>
              <w:top w:val="single" w:sz="4" w:space="0" w:color="auto"/>
              <w:bottom w:val="nil"/>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N п/п</w:t>
            </w:r>
          </w:p>
        </w:tc>
        <w:tc>
          <w:tcPr>
            <w:tcW w:w="3685" w:type="dxa"/>
            <w:vMerge w:val="restart"/>
            <w:tcBorders>
              <w:top w:val="single" w:sz="4" w:space="0" w:color="auto"/>
              <w:left w:val="single" w:sz="4" w:space="0" w:color="auto"/>
              <w:bottom w:val="nil"/>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Наименование должности</w:t>
            </w:r>
          </w:p>
        </w:tc>
        <w:tc>
          <w:tcPr>
            <w:tcW w:w="5103" w:type="dxa"/>
            <w:gridSpan w:val="4"/>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Должностной оклад (рублей)</w:t>
            </w:r>
          </w:p>
        </w:tc>
      </w:tr>
      <w:tr w:rsidR="00486D3A" w:rsidRPr="00486D3A" w:rsidTr="00486D3A">
        <w:tc>
          <w:tcPr>
            <w:tcW w:w="851" w:type="dxa"/>
            <w:vMerge/>
            <w:tcBorders>
              <w:top w:val="nil"/>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p>
        </w:tc>
        <w:tc>
          <w:tcPr>
            <w:tcW w:w="3685" w:type="dxa"/>
            <w:vMerge/>
            <w:tcBorders>
              <w:top w:val="nil"/>
              <w:left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высшая категория</w:t>
            </w:r>
          </w:p>
        </w:tc>
        <w:tc>
          <w:tcPr>
            <w:tcW w:w="1276"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I категория</w:t>
            </w:r>
          </w:p>
        </w:tc>
        <w:tc>
          <w:tcPr>
            <w:tcW w:w="1276"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II категория</w:t>
            </w:r>
          </w:p>
        </w:tc>
        <w:tc>
          <w:tcPr>
            <w:tcW w:w="1275"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без категории</w:t>
            </w:r>
          </w:p>
        </w:tc>
      </w:tr>
      <w:tr w:rsidR="00486D3A" w:rsidRPr="00486D3A" w:rsidTr="00486D3A">
        <w:tc>
          <w:tcPr>
            <w:tcW w:w="851"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Старшая медицинская сестра</w:t>
            </w:r>
          </w:p>
        </w:tc>
        <w:tc>
          <w:tcPr>
            <w:tcW w:w="1276"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486D3A">
        <w:tc>
          <w:tcPr>
            <w:tcW w:w="851"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Медицинская сестра</w:t>
            </w:r>
          </w:p>
        </w:tc>
        <w:tc>
          <w:tcPr>
            <w:tcW w:w="1276"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bl>
    <w:p w:rsidR="00486D3A" w:rsidRPr="00486D3A" w:rsidRDefault="00486D3A" w:rsidP="00486D3A">
      <w:pPr>
        <w:jc w:val="center"/>
      </w:pPr>
    </w:p>
    <w:p w:rsidR="00486D3A" w:rsidRPr="00486D3A" w:rsidRDefault="00486D3A" w:rsidP="00486D3A">
      <w:pPr>
        <w:jc w:val="right"/>
        <w:rPr>
          <w:b/>
        </w:rPr>
      </w:pPr>
      <w:r w:rsidRPr="00486D3A">
        <w:rPr>
          <w:b/>
        </w:rPr>
        <w:t>Таблица 3</w:t>
      </w:r>
    </w:p>
    <w:p w:rsidR="00486D3A" w:rsidRPr="00486D3A" w:rsidRDefault="00486D3A" w:rsidP="00486D3A">
      <w:pPr>
        <w:pStyle w:val="1"/>
        <w:rPr>
          <w:sz w:val="24"/>
          <w:szCs w:val="24"/>
        </w:rPr>
      </w:pPr>
      <w:r w:rsidRPr="00486D3A">
        <w:rPr>
          <w:sz w:val="24"/>
          <w:szCs w:val="24"/>
        </w:rPr>
        <w:t xml:space="preserve">Должностные оклады работников учебно-вспомогательного персонала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819"/>
        <w:gridCol w:w="3544"/>
      </w:tblGrid>
      <w:tr w:rsidR="00486D3A" w:rsidRPr="00486D3A" w:rsidTr="00486D3A">
        <w:tc>
          <w:tcPr>
            <w:tcW w:w="993"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N п/п</w:t>
            </w:r>
          </w:p>
        </w:tc>
        <w:tc>
          <w:tcPr>
            <w:tcW w:w="481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Наименование должности</w:t>
            </w:r>
          </w:p>
        </w:tc>
        <w:tc>
          <w:tcPr>
            <w:tcW w:w="3544"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Должностной оклад (рублей)</w:t>
            </w:r>
          </w:p>
        </w:tc>
      </w:tr>
      <w:tr w:rsidR="00486D3A" w:rsidRPr="00486D3A" w:rsidTr="00486D3A">
        <w:tc>
          <w:tcPr>
            <w:tcW w:w="993"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Помощник воспитателя</w:t>
            </w:r>
          </w:p>
        </w:tc>
        <w:tc>
          <w:tcPr>
            <w:tcW w:w="3544"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486D3A">
        <w:tc>
          <w:tcPr>
            <w:tcW w:w="993"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Младший воспитатель</w:t>
            </w:r>
          </w:p>
        </w:tc>
        <w:tc>
          <w:tcPr>
            <w:tcW w:w="3544"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bl>
    <w:p w:rsidR="00486D3A" w:rsidRPr="00486D3A" w:rsidRDefault="00486D3A" w:rsidP="00486D3A">
      <w:pPr>
        <w:ind w:firstLine="720"/>
        <w:jc w:val="both"/>
      </w:pPr>
    </w:p>
    <w:p w:rsidR="00486D3A" w:rsidRPr="00486D3A" w:rsidRDefault="00486D3A" w:rsidP="00486D3A">
      <w:pPr>
        <w:ind w:firstLine="720"/>
        <w:jc w:val="both"/>
      </w:pPr>
      <w:r w:rsidRPr="00486D3A">
        <w:rPr>
          <w:rStyle w:val="a4"/>
          <w:sz w:val="24"/>
          <w:szCs w:val="24"/>
        </w:rPr>
        <w:t xml:space="preserve">Примечание: </w:t>
      </w:r>
    </w:p>
    <w:p w:rsidR="00486D3A" w:rsidRPr="00486D3A" w:rsidRDefault="00486D3A" w:rsidP="00486D3A">
      <w:pPr>
        <w:ind w:firstLine="720"/>
        <w:jc w:val="both"/>
      </w:pPr>
      <w:r w:rsidRPr="00486D3A">
        <w:t>лицам, не имеющим профессионального образования, оплата труда производится ниже установленного оклада по должности:</w:t>
      </w:r>
    </w:p>
    <w:p w:rsidR="00486D3A" w:rsidRPr="00486D3A" w:rsidRDefault="00486D3A" w:rsidP="00486D3A">
      <w:pPr>
        <w:ind w:firstLine="720"/>
        <w:jc w:val="both"/>
      </w:pPr>
      <w:r w:rsidRPr="00486D3A">
        <w:t>помощник воспитателя - на 2,27 процента;</w:t>
      </w:r>
    </w:p>
    <w:p w:rsidR="00486D3A" w:rsidRPr="00486D3A" w:rsidRDefault="00486D3A" w:rsidP="00486D3A">
      <w:pPr>
        <w:ind w:firstLine="720"/>
        <w:jc w:val="both"/>
        <w:rPr>
          <w:rStyle w:val="a4"/>
          <w:b w:val="0"/>
          <w:bCs w:val="0"/>
          <w:sz w:val="24"/>
          <w:szCs w:val="24"/>
        </w:rPr>
      </w:pPr>
      <w:r w:rsidRPr="00486D3A">
        <w:t>младший воспитатель - на 9,0 процентов.</w:t>
      </w:r>
      <w:bookmarkStart w:id="30" w:name="sub_777"/>
    </w:p>
    <w:p w:rsidR="00486D3A" w:rsidRPr="00486D3A" w:rsidRDefault="00486D3A" w:rsidP="00486D3A">
      <w:pPr>
        <w:ind w:firstLine="698"/>
        <w:jc w:val="right"/>
        <w:rPr>
          <w:rStyle w:val="a4"/>
          <w:sz w:val="24"/>
          <w:szCs w:val="24"/>
        </w:rPr>
      </w:pPr>
    </w:p>
    <w:p w:rsidR="00486D3A" w:rsidRPr="00486D3A" w:rsidRDefault="00486D3A" w:rsidP="00486D3A">
      <w:pPr>
        <w:ind w:firstLine="698"/>
        <w:jc w:val="right"/>
      </w:pPr>
      <w:r w:rsidRPr="00486D3A">
        <w:rPr>
          <w:rStyle w:val="a4"/>
          <w:sz w:val="24"/>
          <w:szCs w:val="24"/>
        </w:rPr>
        <w:t>Таблица 4</w:t>
      </w:r>
    </w:p>
    <w:bookmarkEnd w:id="30"/>
    <w:p w:rsidR="00486D3A" w:rsidRPr="00486D3A" w:rsidRDefault="00486D3A" w:rsidP="00486D3A">
      <w:pPr>
        <w:jc w:val="center"/>
        <w:rPr>
          <w:b/>
        </w:rPr>
      </w:pPr>
      <w:r w:rsidRPr="00486D3A">
        <w:rPr>
          <w:b/>
        </w:rPr>
        <w:t>Размеры окладов по профессиям рабочих в организациях дошкольного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0"/>
        <w:gridCol w:w="941"/>
        <w:gridCol w:w="1018"/>
        <w:gridCol w:w="1018"/>
        <w:gridCol w:w="1019"/>
        <w:gridCol w:w="1019"/>
        <w:gridCol w:w="939"/>
        <w:gridCol w:w="850"/>
      </w:tblGrid>
      <w:tr w:rsidR="00486D3A" w:rsidRPr="00486D3A" w:rsidTr="00486D3A">
        <w:trPr>
          <w:trHeight w:val="255"/>
        </w:trPr>
        <w:tc>
          <w:tcPr>
            <w:tcW w:w="1560" w:type="dxa"/>
            <w:vMerge w:val="restart"/>
          </w:tcPr>
          <w:p w:rsidR="00486D3A" w:rsidRPr="00486D3A" w:rsidRDefault="00486D3A" w:rsidP="00486D3A">
            <w:pPr>
              <w:jc w:val="center"/>
            </w:pPr>
          </w:p>
        </w:tc>
        <w:tc>
          <w:tcPr>
            <w:tcW w:w="7654" w:type="dxa"/>
            <w:gridSpan w:val="8"/>
          </w:tcPr>
          <w:p w:rsidR="00486D3A" w:rsidRPr="00486D3A" w:rsidRDefault="00486D3A" w:rsidP="00486D3A">
            <w:pPr>
              <w:jc w:val="center"/>
            </w:pPr>
            <w:r w:rsidRPr="00486D3A">
              <w:t>Квалификационный разряд</w:t>
            </w:r>
          </w:p>
        </w:tc>
      </w:tr>
      <w:tr w:rsidR="00486D3A" w:rsidRPr="00486D3A" w:rsidTr="00486D3A">
        <w:trPr>
          <w:trHeight w:val="195"/>
        </w:trPr>
        <w:tc>
          <w:tcPr>
            <w:tcW w:w="1560" w:type="dxa"/>
            <w:vMerge/>
          </w:tcPr>
          <w:p w:rsidR="00486D3A" w:rsidRPr="00486D3A" w:rsidRDefault="00486D3A" w:rsidP="00486D3A">
            <w:pPr>
              <w:jc w:val="center"/>
            </w:pPr>
          </w:p>
        </w:tc>
        <w:tc>
          <w:tcPr>
            <w:tcW w:w="850" w:type="dxa"/>
          </w:tcPr>
          <w:p w:rsidR="00486D3A" w:rsidRPr="00486D3A" w:rsidRDefault="00486D3A" w:rsidP="00486D3A">
            <w:pPr>
              <w:jc w:val="center"/>
            </w:pPr>
            <w:r w:rsidRPr="00486D3A">
              <w:t>1</w:t>
            </w:r>
          </w:p>
        </w:tc>
        <w:tc>
          <w:tcPr>
            <w:tcW w:w="941" w:type="dxa"/>
          </w:tcPr>
          <w:p w:rsidR="00486D3A" w:rsidRPr="00486D3A" w:rsidRDefault="00486D3A" w:rsidP="00486D3A">
            <w:pPr>
              <w:jc w:val="center"/>
            </w:pPr>
            <w:r w:rsidRPr="00486D3A">
              <w:t>2</w:t>
            </w:r>
          </w:p>
        </w:tc>
        <w:tc>
          <w:tcPr>
            <w:tcW w:w="1018" w:type="dxa"/>
          </w:tcPr>
          <w:p w:rsidR="00486D3A" w:rsidRPr="00486D3A" w:rsidRDefault="00486D3A" w:rsidP="00486D3A">
            <w:pPr>
              <w:jc w:val="center"/>
            </w:pPr>
            <w:r w:rsidRPr="00486D3A">
              <w:t>3</w:t>
            </w:r>
          </w:p>
        </w:tc>
        <w:tc>
          <w:tcPr>
            <w:tcW w:w="1018" w:type="dxa"/>
          </w:tcPr>
          <w:p w:rsidR="00486D3A" w:rsidRPr="00486D3A" w:rsidRDefault="00486D3A" w:rsidP="00486D3A">
            <w:pPr>
              <w:jc w:val="center"/>
            </w:pPr>
            <w:r w:rsidRPr="00486D3A">
              <w:t>4</w:t>
            </w:r>
          </w:p>
        </w:tc>
        <w:tc>
          <w:tcPr>
            <w:tcW w:w="1019" w:type="dxa"/>
          </w:tcPr>
          <w:p w:rsidR="00486D3A" w:rsidRPr="00486D3A" w:rsidRDefault="00486D3A" w:rsidP="00486D3A">
            <w:pPr>
              <w:jc w:val="center"/>
            </w:pPr>
            <w:r w:rsidRPr="00486D3A">
              <w:t>5</w:t>
            </w:r>
          </w:p>
        </w:tc>
        <w:tc>
          <w:tcPr>
            <w:tcW w:w="1019" w:type="dxa"/>
          </w:tcPr>
          <w:p w:rsidR="00486D3A" w:rsidRPr="00486D3A" w:rsidRDefault="00486D3A" w:rsidP="00486D3A">
            <w:pPr>
              <w:jc w:val="center"/>
            </w:pPr>
            <w:r w:rsidRPr="00486D3A">
              <w:t>6</w:t>
            </w:r>
          </w:p>
        </w:tc>
        <w:tc>
          <w:tcPr>
            <w:tcW w:w="939" w:type="dxa"/>
          </w:tcPr>
          <w:p w:rsidR="00486D3A" w:rsidRPr="00486D3A" w:rsidRDefault="00486D3A" w:rsidP="00486D3A">
            <w:pPr>
              <w:jc w:val="center"/>
            </w:pPr>
            <w:r w:rsidRPr="00486D3A">
              <w:t>7</w:t>
            </w:r>
          </w:p>
        </w:tc>
        <w:tc>
          <w:tcPr>
            <w:tcW w:w="850" w:type="dxa"/>
          </w:tcPr>
          <w:p w:rsidR="00486D3A" w:rsidRPr="00486D3A" w:rsidRDefault="00486D3A" w:rsidP="00486D3A">
            <w:pPr>
              <w:jc w:val="center"/>
            </w:pPr>
            <w:r w:rsidRPr="00486D3A">
              <w:t>8</w:t>
            </w:r>
          </w:p>
        </w:tc>
      </w:tr>
      <w:tr w:rsidR="00486D3A" w:rsidRPr="00486D3A" w:rsidTr="00486D3A">
        <w:trPr>
          <w:trHeight w:val="322"/>
        </w:trPr>
        <w:tc>
          <w:tcPr>
            <w:tcW w:w="1560" w:type="dxa"/>
          </w:tcPr>
          <w:p w:rsidR="00486D3A" w:rsidRPr="00486D3A" w:rsidRDefault="00486D3A" w:rsidP="00486D3A">
            <w:pPr>
              <w:jc w:val="center"/>
            </w:pPr>
            <w:r w:rsidRPr="00486D3A">
              <w:t>Месячный оклад (руб.)</w:t>
            </w:r>
          </w:p>
        </w:tc>
        <w:tc>
          <w:tcPr>
            <w:tcW w:w="850" w:type="dxa"/>
          </w:tcPr>
          <w:p w:rsidR="00486D3A" w:rsidRPr="00486D3A" w:rsidRDefault="00486D3A" w:rsidP="00486D3A">
            <w:pPr>
              <w:jc w:val="center"/>
            </w:pPr>
          </w:p>
        </w:tc>
        <w:tc>
          <w:tcPr>
            <w:tcW w:w="941" w:type="dxa"/>
          </w:tcPr>
          <w:p w:rsidR="00486D3A" w:rsidRPr="00486D3A" w:rsidRDefault="00486D3A" w:rsidP="00486D3A">
            <w:pPr>
              <w:jc w:val="center"/>
            </w:pPr>
          </w:p>
        </w:tc>
        <w:tc>
          <w:tcPr>
            <w:tcW w:w="1018" w:type="dxa"/>
          </w:tcPr>
          <w:p w:rsidR="00486D3A" w:rsidRPr="00486D3A" w:rsidRDefault="00486D3A" w:rsidP="00486D3A">
            <w:pPr>
              <w:jc w:val="center"/>
            </w:pPr>
          </w:p>
        </w:tc>
        <w:tc>
          <w:tcPr>
            <w:tcW w:w="1018" w:type="dxa"/>
          </w:tcPr>
          <w:p w:rsidR="00486D3A" w:rsidRPr="00486D3A" w:rsidRDefault="00486D3A" w:rsidP="00486D3A">
            <w:pPr>
              <w:jc w:val="center"/>
            </w:pPr>
          </w:p>
        </w:tc>
        <w:tc>
          <w:tcPr>
            <w:tcW w:w="1019" w:type="dxa"/>
          </w:tcPr>
          <w:p w:rsidR="00486D3A" w:rsidRPr="00486D3A" w:rsidRDefault="00486D3A" w:rsidP="00486D3A">
            <w:pPr>
              <w:jc w:val="center"/>
            </w:pPr>
          </w:p>
        </w:tc>
        <w:tc>
          <w:tcPr>
            <w:tcW w:w="1019" w:type="dxa"/>
          </w:tcPr>
          <w:p w:rsidR="00486D3A" w:rsidRPr="00486D3A" w:rsidRDefault="00486D3A" w:rsidP="00486D3A">
            <w:pPr>
              <w:jc w:val="center"/>
            </w:pPr>
          </w:p>
        </w:tc>
        <w:tc>
          <w:tcPr>
            <w:tcW w:w="939" w:type="dxa"/>
          </w:tcPr>
          <w:p w:rsidR="00486D3A" w:rsidRPr="00486D3A" w:rsidRDefault="00486D3A" w:rsidP="00486D3A">
            <w:pPr>
              <w:jc w:val="center"/>
            </w:pPr>
          </w:p>
        </w:tc>
        <w:tc>
          <w:tcPr>
            <w:tcW w:w="850" w:type="dxa"/>
          </w:tcPr>
          <w:p w:rsidR="00486D3A" w:rsidRPr="00486D3A" w:rsidRDefault="00486D3A" w:rsidP="00486D3A">
            <w:pPr>
              <w:jc w:val="center"/>
            </w:pPr>
          </w:p>
        </w:tc>
      </w:tr>
    </w:tbl>
    <w:p w:rsidR="00486D3A" w:rsidRPr="00486D3A" w:rsidRDefault="00486D3A" w:rsidP="00486D3A">
      <w:pPr>
        <w:jc w:val="center"/>
      </w:pPr>
    </w:p>
    <w:p w:rsidR="00F41672" w:rsidRDefault="00F41672" w:rsidP="00486D3A">
      <w:pPr>
        <w:ind w:firstLine="698"/>
        <w:jc w:val="right"/>
        <w:rPr>
          <w:rStyle w:val="a4"/>
          <w:sz w:val="24"/>
          <w:szCs w:val="24"/>
        </w:rPr>
      </w:pPr>
      <w:bookmarkStart w:id="31" w:name="sub_779"/>
    </w:p>
    <w:p w:rsidR="00486D3A" w:rsidRPr="00486D3A" w:rsidRDefault="00486D3A" w:rsidP="00486D3A">
      <w:pPr>
        <w:ind w:firstLine="698"/>
        <w:jc w:val="right"/>
      </w:pPr>
      <w:r w:rsidRPr="00486D3A">
        <w:rPr>
          <w:rStyle w:val="a4"/>
          <w:sz w:val="24"/>
          <w:szCs w:val="24"/>
        </w:rPr>
        <w:t>Таблица 5</w:t>
      </w:r>
    </w:p>
    <w:bookmarkEnd w:id="31"/>
    <w:p w:rsidR="00486D3A" w:rsidRPr="00486D3A" w:rsidRDefault="00486D3A" w:rsidP="00486D3A">
      <w:pPr>
        <w:pStyle w:val="1"/>
        <w:rPr>
          <w:sz w:val="24"/>
          <w:szCs w:val="24"/>
        </w:rPr>
      </w:pPr>
      <w:r w:rsidRPr="00486D3A">
        <w:rPr>
          <w:sz w:val="24"/>
          <w:szCs w:val="24"/>
        </w:rPr>
        <w:t xml:space="preserve">Оклады по профессиям высококвалифицированных рабочих </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7"/>
        <w:gridCol w:w="5209"/>
        <w:gridCol w:w="2126"/>
      </w:tblGrid>
      <w:tr w:rsidR="00486D3A" w:rsidRPr="00486D3A" w:rsidTr="0000316E">
        <w:trPr>
          <w:trHeight w:val="367"/>
        </w:trPr>
        <w:tc>
          <w:tcPr>
            <w:tcW w:w="887" w:type="dxa"/>
            <w:tcBorders>
              <w:top w:val="single" w:sz="4" w:space="0" w:color="auto"/>
              <w:bottom w:val="nil"/>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N п/п</w:t>
            </w:r>
          </w:p>
        </w:tc>
        <w:tc>
          <w:tcPr>
            <w:tcW w:w="5209" w:type="dxa"/>
            <w:tcBorders>
              <w:top w:val="single" w:sz="4" w:space="0" w:color="auto"/>
              <w:left w:val="single" w:sz="4" w:space="0" w:color="auto"/>
              <w:bottom w:val="nil"/>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Наименование профессии</w:t>
            </w:r>
          </w:p>
        </w:tc>
        <w:tc>
          <w:tcPr>
            <w:tcW w:w="2126" w:type="dxa"/>
            <w:tcBorders>
              <w:top w:val="single" w:sz="4" w:space="0" w:color="auto"/>
              <w:lef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Оклад (рублей)</w:t>
            </w:r>
          </w:p>
        </w:tc>
      </w:tr>
      <w:tr w:rsidR="00486D3A" w:rsidRPr="00486D3A" w:rsidTr="0000316E">
        <w:trPr>
          <w:trHeight w:val="144"/>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1.</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Водитель автомобиля</w:t>
            </w:r>
            <w:hyperlink w:anchor="sub_10991" w:history="1">
              <w:r w:rsidRPr="00486D3A">
                <w:rPr>
                  <w:rStyle w:val="a3"/>
                  <w:rFonts w:ascii="Times New Roman" w:hAnsi="Times New Roman"/>
                  <w:b w:val="0"/>
                  <w:bCs w:val="0"/>
                  <w:sz w:val="24"/>
                  <w:szCs w:val="24"/>
                </w:rPr>
                <w:t>*</w:t>
              </w:r>
            </w:hyperlink>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144"/>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2.</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Газосварщик</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144"/>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3.</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Жестянщик</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144"/>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4.</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Оператор котельной</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144"/>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5.</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Повар, выполняющий обязанности заведующего производством (шеф-повара), при отсутствии в штате учреждения такой должности</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480"/>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6.</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Рабочий по комплексному обслуживанию и ремонту зданий</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298"/>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9.</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Слесарь-ремонтник</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298"/>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10.</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Слесарь-сантехник</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582"/>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11.</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Слесарь-электрик по ремонту электрооборудования</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549"/>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12.</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Слесарь по ремонту и обслуживанию систем вентиляции и кондиционирования</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298"/>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13.</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6"/>
              <w:rPr>
                <w:rFonts w:ascii="Times New Roman" w:hAnsi="Times New Roman" w:cs="Times New Roman"/>
                <w:sz w:val="24"/>
                <w:szCs w:val="24"/>
              </w:rPr>
            </w:pPr>
            <w:r w:rsidRPr="00486D3A">
              <w:rPr>
                <w:rFonts w:ascii="Times New Roman" w:hAnsi="Times New Roman" w:cs="Times New Roman"/>
                <w:sz w:val="24"/>
                <w:szCs w:val="24"/>
              </w:rPr>
              <w:t>Столяр строительный</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r w:rsidR="00486D3A" w:rsidRPr="00486D3A" w:rsidTr="0000316E">
        <w:trPr>
          <w:trHeight w:val="532"/>
        </w:trPr>
        <w:tc>
          <w:tcPr>
            <w:tcW w:w="887" w:type="dxa"/>
            <w:tcBorders>
              <w:top w:val="single" w:sz="4" w:space="0" w:color="auto"/>
              <w:bottom w:val="single" w:sz="4" w:space="0" w:color="auto"/>
              <w:right w:val="single" w:sz="4" w:space="0" w:color="auto"/>
            </w:tcBorders>
          </w:tcPr>
          <w:p w:rsidR="00486D3A" w:rsidRPr="00486D3A" w:rsidRDefault="00486D3A" w:rsidP="00486D3A">
            <w:pPr>
              <w:pStyle w:val="aff0"/>
              <w:jc w:val="center"/>
              <w:rPr>
                <w:rFonts w:ascii="Times New Roman" w:hAnsi="Times New Roman" w:cs="Times New Roman"/>
                <w:sz w:val="24"/>
                <w:szCs w:val="24"/>
              </w:rPr>
            </w:pPr>
            <w:r w:rsidRPr="00486D3A">
              <w:rPr>
                <w:rFonts w:ascii="Times New Roman" w:hAnsi="Times New Roman" w:cs="Times New Roman"/>
                <w:sz w:val="24"/>
                <w:szCs w:val="24"/>
              </w:rPr>
              <w:t>16.</w:t>
            </w:r>
          </w:p>
        </w:tc>
        <w:tc>
          <w:tcPr>
            <w:tcW w:w="5209" w:type="dxa"/>
            <w:tcBorders>
              <w:top w:val="single" w:sz="4" w:space="0" w:color="auto"/>
              <w:left w:val="single" w:sz="4" w:space="0" w:color="auto"/>
              <w:bottom w:val="single" w:sz="4" w:space="0" w:color="auto"/>
              <w:right w:val="single" w:sz="4" w:space="0" w:color="auto"/>
            </w:tcBorders>
          </w:tcPr>
          <w:p w:rsidR="00486D3A" w:rsidRPr="00486D3A" w:rsidRDefault="00486D3A" w:rsidP="00486D3A">
            <w:pPr>
              <w:pStyle w:val="aff0"/>
              <w:rPr>
                <w:rFonts w:ascii="Times New Roman" w:hAnsi="Times New Roman" w:cs="Times New Roman"/>
                <w:sz w:val="24"/>
                <w:szCs w:val="24"/>
              </w:rPr>
            </w:pPr>
            <w:r w:rsidRPr="00486D3A">
              <w:rPr>
                <w:rFonts w:ascii="Times New Roman" w:hAnsi="Times New Roman" w:cs="Times New Roman"/>
                <w:sz w:val="24"/>
                <w:szCs w:val="24"/>
              </w:rPr>
              <w:t>Электромонтер по ремонту и обслуживанию электрооборудования</w:t>
            </w:r>
          </w:p>
        </w:tc>
        <w:tc>
          <w:tcPr>
            <w:tcW w:w="2126" w:type="dxa"/>
            <w:tcBorders>
              <w:top w:val="single" w:sz="4" w:space="0" w:color="auto"/>
              <w:left w:val="single" w:sz="4" w:space="0" w:color="auto"/>
              <w:bottom w:val="single" w:sz="4" w:space="0" w:color="auto"/>
            </w:tcBorders>
          </w:tcPr>
          <w:p w:rsidR="00486D3A" w:rsidRPr="00486D3A" w:rsidRDefault="00486D3A" w:rsidP="00486D3A">
            <w:pPr>
              <w:pStyle w:val="aff0"/>
              <w:jc w:val="center"/>
              <w:rPr>
                <w:rFonts w:ascii="Times New Roman" w:hAnsi="Times New Roman" w:cs="Times New Roman"/>
                <w:sz w:val="24"/>
                <w:szCs w:val="24"/>
              </w:rPr>
            </w:pPr>
          </w:p>
        </w:tc>
      </w:tr>
    </w:tbl>
    <w:p w:rsidR="00486D3A" w:rsidRPr="00486D3A" w:rsidRDefault="00486D3A" w:rsidP="00486D3A">
      <w:pPr>
        <w:ind w:firstLine="720"/>
        <w:jc w:val="both"/>
      </w:pPr>
      <w:r w:rsidRPr="00486D3A">
        <w:t>_____________________________</w:t>
      </w:r>
    </w:p>
    <w:p w:rsidR="00486D3A" w:rsidRPr="00486D3A" w:rsidRDefault="00486D3A" w:rsidP="00486D3A">
      <w:pPr>
        <w:ind w:firstLine="720"/>
        <w:jc w:val="both"/>
      </w:pPr>
      <w:bookmarkStart w:id="32" w:name="sub_10991"/>
      <w:r w:rsidRPr="00486D3A">
        <w:t>* Оклады устанавливаются водителям:</w:t>
      </w:r>
    </w:p>
    <w:bookmarkEnd w:id="32"/>
    <w:p w:rsidR="00486D3A" w:rsidRPr="00486D3A" w:rsidRDefault="00486D3A" w:rsidP="00486D3A">
      <w:pPr>
        <w:ind w:firstLine="720"/>
        <w:jc w:val="both"/>
      </w:pPr>
      <w:r w:rsidRPr="00486D3A">
        <w:t>автобуса или специальных автомобилей, имеющих 1 класс, оборудованных специальными техническими средствами;</w:t>
      </w:r>
    </w:p>
    <w:p w:rsidR="00486D3A" w:rsidRPr="00486D3A" w:rsidRDefault="00486D3A" w:rsidP="00486D3A">
      <w:pPr>
        <w:ind w:firstLine="720"/>
        <w:jc w:val="both"/>
      </w:pPr>
      <w:r w:rsidRPr="00486D3A">
        <w:t>занятым перевозкой обучающихся (воспитанников);</w:t>
      </w:r>
    </w:p>
    <w:p w:rsidR="00486D3A" w:rsidRPr="00486D3A" w:rsidRDefault="00486D3A" w:rsidP="00486D3A">
      <w:pPr>
        <w:ind w:firstLine="720"/>
        <w:jc w:val="both"/>
      </w:pPr>
      <w:r w:rsidRPr="00486D3A">
        <w:t>при работе на оперативных автомобилях.</w:t>
      </w:r>
    </w:p>
    <w:p w:rsidR="00813334" w:rsidRDefault="00813334" w:rsidP="00813334">
      <w:pPr>
        <w:pStyle w:val="affc"/>
        <w:ind w:firstLine="702"/>
        <w:jc w:val="right"/>
        <w:rPr>
          <w:b/>
          <w:bCs/>
        </w:rPr>
        <w:sectPr w:rsidR="00813334" w:rsidSect="005B4CBF">
          <w:headerReference w:type="even" r:id="rId16"/>
          <w:headerReference w:type="default" r:id="rId17"/>
          <w:footerReference w:type="default" r:id="rId18"/>
          <w:pgSz w:w="11906" w:h="16838"/>
          <w:pgMar w:top="851" w:right="851" w:bottom="851" w:left="1134" w:header="709" w:footer="709" w:gutter="0"/>
          <w:cols w:space="708"/>
          <w:docGrid w:linePitch="360"/>
        </w:sectPr>
      </w:pPr>
    </w:p>
    <w:p w:rsidR="00813334" w:rsidRPr="0000316E" w:rsidRDefault="00813334" w:rsidP="00813334">
      <w:pPr>
        <w:jc w:val="right"/>
        <w:rPr>
          <w:b/>
          <w:bCs/>
          <w:sz w:val="22"/>
          <w:szCs w:val="22"/>
        </w:rPr>
      </w:pPr>
      <w:r w:rsidRPr="0000316E">
        <w:rPr>
          <w:b/>
          <w:bCs/>
          <w:sz w:val="22"/>
          <w:szCs w:val="22"/>
        </w:rPr>
        <w:t xml:space="preserve">Приложение  № 3 </w:t>
      </w:r>
    </w:p>
    <w:p w:rsidR="00813334" w:rsidRDefault="00813334" w:rsidP="00813334">
      <w:pPr>
        <w:jc w:val="right"/>
        <w:rPr>
          <w:b/>
          <w:bCs/>
        </w:rPr>
      </w:pPr>
      <w:r w:rsidRPr="0000316E">
        <w:rPr>
          <w:b/>
          <w:bCs/>
          <w:sz w:val="22"/>
          <w:szCs w:val="22"/>
        </w:rPr>
        <w:t>к коллективному договору</w:t>
      </w:r>
    </w:p>
    <w:p w:rsidR="00813334" w:rsidRDefault="00813334" w:rsidP="00813334">
      <w:pPr>
        <w:jc w:val="right"/>
        <w:rPr>
          <w:b/>
          <w:bCs/>
        </w:rPr>
      </w:pPr>
    </w:p>
    <w:p w:rsidR="00A45478" w:rsidRPr="00813334" w:rsidRDefault="00A45478" w:rsidP="00A45478">
      <w:pPr>
        <w:pStyle w:val="afff1"/>
        <w:jc w:val="center"/>
        <w:rPr>
          <w:b/>
          <w:sz w:val="24"/>
        </w:rPr>
      </w:pPr>
      <w:r w:rsidRPr="00813334">
        <w:rPr>
          <w:b/>
          <w:sz w:val="24"/>
        </w:rPr>
        <w:t>Положение о распределении стимулирующей части фонда оплаты труда</w:t>
      </w:r>
    </w:p>
    <w:p w:rsidR="00A45478" w:rsidRPr="00813334" w:rsidRDefault="00F41672" w:rsidP="00A45478">
      <w:pPr>
        <w:pStyle w:val="afff1"/>
        <w:jc w:val="center"/>
        <w:rPr>
          <w:b/>
          <w:sz w:val="24"/>
        </w:rPr>
      </w:pPr>
      <w:r>
        <w:rPr>
          <w:b/>
          <w:sz w:val="24"/>
        </w:rPr>
        <w:t xml:space="preserve">МБДОУ «Детский сад № </w:t>
      </w:r>
      <w:r w:rsidR="003A07F0">
        <w:rPr>
          <w:b/>
          <w:sz w:val="24"/>
        </w:rPr>
        <w:t xml:space="preserve">10 с.Скатовка </w:t>
      </w:r>
      <w:r w:rsidR="00813334" w:rsidRPr="00813334">
        <w:rPr>
          <w:b/>
          <w:sz w:val="24"/>
        </w:rPr>
        <w:t xml:space="preserve"> Ровенского муниципального района Саратовской области»</w:t>
      </w:r>
    </w:p>
    <w:p w:rsidR="00A45478" w:rsidRDefault="00A45478" w:rsidP="00A45478">
      <w:pPr>
        <w:pStyle w:val="afff1"/>
        <w:jc w:val="center"/>
        <w:rPr>
          <w:sz w:val="16"/>
          <w:szCs w:val="16"/>
        </w:rPr>
      </w:pPr>
    </w:p>
    <w:p w:rsidR="00A45478" w:rsidRPr="001E3D07" w:rsidRDefault="00A45478" w:rsidP="00A45478">
      <w:pPr>
        <w:pStyle w:val="afff1"/>
        <w:jc w:val="center"/>
        <w:rPr>
          <w:b/>
          <w:sz w:val="24"/>
        </w:rPr>
      </w:pPr>
      <w:r w:rsidRPr="001E3D07">
        <w:rPr>
          <w:b/>
          <w:spacing w:val="-11"/>
          <w:sz w:val="24"/>
        </w:rPr>
        <w:t>1. Общие положения.</w:t>
      </w:r>
    </w:p>
    <w:p w:rsidR="00A45478" w:rsidRPr="001E3D07" w:rsidRDefault="00A45478" w:rsidP="00A45478">
      <w:pPr>
        <w:shd w:val="clear" w:color="auto" w:fill="FFFFFF"/>
        <w:ind w:firstLine="709"/>
        <w:jc w:val="both"/>
      </w:pPr>
      <w:r w:rsidRPr="001E3D07">
        <w:rPr>
          <w:spacing w:val="-22"/>
        </w:rPr>
        <w:t>1.1.</w:t>
      </w:r>
      <w:r w:rsidRPr="001E3D07">
        <w:tab/>
      </w:r>
      <w:r w:rsidRPr="001E3D07">
        <w:rPr>
          <w:spacing w:val="-2"/>
        </w:rPr>
        <w:t>Настоящее положение о распределении стимулирующей части фонда</w:t>
      </w:r>
      <w:r w:rsidRPr="001E3D07">
        <w:rPr>
          <w:spacing w:val="-5"/>
        </w:rPr>
        <w:t xml:space="preserve"> оплаты   труда   дошкольной   </w:t>
      </w:r>
      <w:r w:rsidR="00F41672">
        <w:rPr>
          <w:spacing w:val="-5"/>
        </w:rPr>
        <w:t xml:space="preserve">образовательной   организации  </w:t>
      </w:r>
      <w:r w:rsidRPr="001E3D07">
        <w:rPr>
          <w:spacing w:val="-5"/>
        </w:rPr>
        <w:t>(далее   -</w:t>
      </w:r>
      <w:r w:rsidRPr="001E3D07">
        <w:rPr>
          <w:spacing w:val="-3"/>
        </w:rPr>
        <w:t xml:space="preserve">Положение), разработано в целях повышения качества и результата </w:t>
      </w:r>
      <w:r w:rsidRPr="001E3D07">
        <w:rPr>
          <w:spacing w:val="-5"/>
        </w:rPr>
        <w:t xml:space="preserve">трудовой деятельности педагогических и руководящих работников </w:t>
      </w:r>
      <w:r w:rsidRPr="001E3D07">
        <w:rPr>
          <w:spacing w:val="-9"/>
        </w:rPr>
        <w:t>дошкольной образовательной организации  (далее - работников ДОУ).</w:t>
      </w:r>
    </w:p>
    <w:p w:rsidR="00A45478" w:rsidRPr="001E3D07" w:rsidRDefault="00A45478" w:rsidP="00A45478">
      <w:pPr>
        <w:pStyle w:val="afff1"/>
        <w:ind w:firstLine="708"/>
        <w:rPr>
          <w:spacing w:val="-10"/>
          <w:sz w:val="24"/>
        </w:rPr>
      </w:pPr>
      <w:r w:rsidRPr="001E3D07">
        <w:rPr>
          <w:sz w:val="24"/>
        </w:rPr>
        <w:t xml:space="preserve">1.2. </w:t>
      </w:r>
      <w:r w:rsidRPr="001E3D07">
        <w:rPr>
          <w:spacing w:val="-2"/>
          <w:sz w:val="24"/>
        </w:rPr>
        <w:t>Положение о стимулировании труда работников ДОУ принимается в</w:t>
      </w:r>
      <w:r w:rsidRPr="001E3D07">
        <w:rPr>
          <w:spacing w:val="-10"/>
          <w:sz w:val="24"/>
        </w:rPr>
        <w:t xml:space="preserve"> соответствии с процедурой принятия локальных актов, предусмотренной</w:t>
      </w:r>
      <w:r w:rsidR="00E109E2">
        <w:rPr>
          <w:spacing w:val="-10"/>
          <w:sz w:val="24"/>
        </w:rPr>
        <w:t xml:space="preserve"> </w:t>
      </w:r>
      <w:r w:rsidRPr="001E3D07">
        <w:rPr>
          <w:spacing w:val="-3"/>
          <w:sz w:val="24"/>
        </w:rPr>
        <w:t>Уставом образовательной</w:t>
      </w:r>
      <w:r w:rsidR="00E109E2">
        <w:rPr>
          <w:spacing w:val="-3"/>
          <w:sz w:val="24"/>
        </w:rPr>
        <w:t xml:space="preserve"> </w:t>
      </w:r>
      <w:r w:rsidRPr="001E3D07">
        <w:rPr>
          <w:spacing w:val="-3"/>
          <w:sz w:val="24"/>
        </w:rPr>
        <w:t>организации,  с учетом мнения</w:t>
      </w:r>
      <w:r w:rsidR="00E109E2">
        <w:rPr>
          <w:spacing w:val="-3"/>
          <w:sz w:val="24"/>
        </w:rPr>
        <w:t xml:space="preserve"> </w:t>
      </w:r>
      <w:r w:rsidRPr="001E3D07">
        <w:rPr>
          <w:spacing w:val="-2"/>
          <w:sz w:val="24"/>
        </w:rPr>
        <w:t xml:space="preserve">представительного органа работников и органа самоуправления </w:t>
      </w:r>
      <w:r w:rsidRPr="001E3D07">
        <w:rPr>
          <w:sz w:val="24"/>
        </w:rPr>
        <w:t>дошкольной образовательной организации.</w:t>
      </w:r>
    </w:p>
    <w:p w:rsidR="00A45478" w:rsidRPr="001E3D07" w:rsidRDefault="00A45478" w:rsidP="00A45478">
      <w:pPr>
        <w:pStyle w:val="afff1"/>
        <w:ind w:firstLine="708"/>
        <w:rPr>
          <w:sz w:val="24"/>
        </w:rPr>
      </w:pPr>
      <w:r w:rsidRPr="001E3D07">
        <w:rPr>
          <w:spacing w:val="-6"/>
          <w:sz w:val="24"/>
        </w:rPr>
        <w:t xml:space="preserve">1.3. Стимулирующая часть фонда оплаты труда работников ДОУ составляет </w:t>
      </w:r>
      <w:r w:rsidRPr="001E3D07">
        <w:rPr>
          <w:spacing w:val="-3"/>
          <w:sz w:val="24"/>
        </w:rPr>
        <w:t xml:space="preserve">не менее 30 процентов </w:t>
      </w:r>
      <w:r w:rsidRPr="001E3D07">
        <w:rPr>
          <w:sz w:val="24"/>
        </w:rPr>
        <w:t>от объема средств, идущих на оклады</w:t>
      </w:r>
      <w:r w:rsidRPr="001E3D07">
        <w:rPr>
          <w:spacing w:val="-3"/>
          <w:sz w:val="24"/>
        </w:rPr>
        <w:t xml:space="preserve"> работников ДОУ с учетом выплат за стаж и за квалификацию педагогическим работникам. </w:t>
      </w:r>
      <w:r w:rsidRPr="001E3D07">
        <w:rPr>
          <w:spacing w:val="-7"/>
          <w:sz w:val="24"/>
        </w:rPr>
        <w:t xml:space="preserve">Стимулирующая часть фонда оплаты труда формируется в пределах </w:t>
      </w:r>
      <w:r w:rsidRPr="001E3D07">
        <w:rPr>
          <w:spacing w:val="-11"/>
          <w:sz w:val="24"/>
        </w:rPr>
        <w:t xml:space="preserve">бюджетных ассигнований на оплату труда работников организации, а также </w:t>
      </w:r>
      <w:r w:rsidRPr="001E3D07">
        <w:rPr>
          <w:spacing w:val="-12"/>
          <w:sz w:val="24"/>
        </w:rPr>
        <w:t xml:space="preserve">средств от предпринимательской и иной приносящей доход деятельности, </w:t>
      </w:r>
      <w:r w:rsidRPr="001E3D07">
        <w:rPr>
          <w:sz w:val="24"/>
        </w:rPr>
        <w:t>направленных организациям на вышеуказанные цели.</w:t>
      </w:r>
    </w:p>
    <w:p w:rsidR="00A45478" w:rsidRPr="001E3D07" w:rsidRDefault="00A45478" w:rsidP="00A45478">
      <w:pPr>
        <w:pStyle w:val="afff1"/>
        <w:ind w:firstLine="708"/>
        <w:rPr>
          <w:sz w:val="24"/>
        </w:rPr>
      </w:pPr>
      <w:r w:rsidRPr="001E3D07">
        <w:rPr>
          <w:spacing w:val="-6"/>
          <w:sz w:val="24"/>
        </w:rPr>
        <w:t>1.4. Администрация дошкольной</w:t>
      </w:r>
      <w:r w:rsidR="00E109E2">
        <w:rPr>
          <w:spacing w:val="-6"/>
          <w:sz w:val="24"/>
        </w:rPr>
        <w:t xml:space="preserve"> </w:t>
      </w:r>
      <w:r w:rsidRPr="001E3D07">
        <w:rPr>
          <w:spacing w:val="-6"/>
          <w:sz w:val="24"/>
        </w:rPr>
        <w:t xml:space="preserve">образовательной организации вправе </w:t>
      </w:r>
      <w:r w:rsidRPr="001E3D07">
        <w:rPr>
          <w:spacing w:val="-7"/>
          <w:sz w:val="24"/>
        </w:rPr>
        <w:t>направить на увеличение стимулирующей части фонда оплаты труда</w:t>
      </w:r>
      <w:r w:rsidR="00E109E2">
        <w:rPr>
          <w:spacing w:val="-7"/>
          <w:sz w:val="24"/>
        </w:rPr>
        <w:t xml:space="preserve"> </w:t>
      </w:r>
      <w:r w:rsidRPr="001E3D07">
        <w:rPr>
          <w:spacing w:val="-5"/>
          <w:sz w:val="24"/>
        </w:rPr>
        <w:t xml:space="preserve">денежные средства экономии по фонду оплаты за месяц, за  предыдущие </w:t>
      </w:r>
      <w:r w:rsidRPr="001E3D07">
        <w:rPr>
          <w:sz w:val="24"/>
        </w:rPr>
        <w:t xml:space="preserve">периоды установления стимулирующих надбавок, средства, </w:t>
      </w:r>
      <w:r w:rsidRPr="001E3D07">
        <w:rPr>
          <w:spacing w:val="-12"/>
          <w:sz w:val="24"/>
        </w:rPr>
        <w:t xml:space="preserve">высвободившиеся в результате оптимизации образовательной программы и </w:t>
      </w:r>
      <w:r w:rsidRPr="001E3D07">
        <w:rPr>
          <w:sz w:val="24"/>
        </w:rPr>
        <w:t>штата дошкольной образовательной организации.</w:t>
      </w:r>
    </w:p>
    <w:p w:rsidR="00A45478" w:rsidRPr="001E3D07" w:rsidRDefault="00A45478" w:rsidP="00A45478">
      <w:pPr>
        <w:pStyle w:val="afff1"/>
        <w:ind w:firstLine="708"/>
        <w:rPr>
          <w:sz w:val="24"/>
        </w:rPr>
      </w:pPr>
    </w:p>
    <w:p w:rsidR="00A45478" w:rsidRPr="001E3D07" w:rsidRDefault="00A45478" w:rsidP="00A45478">
      <w:pPr>
        <w:pStyle w:val="afff1"/>
        <w:jc w:val="center"/>
        <w:rPr>
          <w:b/>
          <w:sz w:val="24"/>
        </w:rPr>
      </w:pPr>
      <w:r w:rsidRPr="001E3D07">
        <w:rPr>
          <w:b/>
          <w:spacing w:val="-4"/>
          <w:sz w:val="24"/>
        </w:rPr>
        <w:t xml:space="preserve">2. Порядок распределения стимулирующей части фонда оплаты груда </w:t>
      </w:r>
      <w:r w:rsidRPr="001E3D07">
        <w:rPr>
          <w:b/>
          <w:sz w:val="24"/>
        </w:rPr>
        <w:t>дошкольной образовательной организации.</w:t>
      </w:r>
    </w:p>
    <w:p w:rsidR="00A45478" w:rsidRPr="001E3D07" w:rsidRDefault="00A45478" w:rsidP="00A45478">
      <w:pPr>
        <w:pStyle w:val="afff1"/>
        <w:ind w:firstLine="708"/>
        <w:rPr>
          <w:sz w:val="24"/>
        </w:rPr>
      </w:pPr>
      <w:r w:rsidRPr="001E3D07">
        <w:rPr>
          <w:spacing w:val="-10"/>
          <w:sz w:val="24"/>
        </w:rPr>
        <w:t>2.1. Выплаты стимулирующего характера включают в себя:</w:t>
      </w:r>
    </w:p>
    <w:p w:rsidR="00A45478" w:rsidRPr="001E3D07" w:rsidRDefault="00A45478" w:rsidP="00A45478">
      <w:pPr>
        <w:pStyle w:val="afff1"/>
        <w:rPr>
          <w:sz w:val="24"/>
        </w:rPr>
      </w:pPr>
      <w:r w:rsidRPr="001E3D07">
        <w:rPr>
          <w:spacing w:val="-11"/>
          <w:sz w:val="24"/>
        </w:rPr>
        <w:t>-выплаты за качество и высокие результаты работы;</w:t>
      </w:r>
    </w:p>
    <w:p w:rsidR="00A45478" w:rsidRPr="001E3D07" w:rsidRDefault="00A45478" w:rsidP="00A45478">
      <w:pPr>
        <w:pStyle w:val="afff1"/>
        <w:rPr>
          <w:sz w:val="24"/>
        </w:rPr>
      </w:pPr>
      <w:r w:rsidRPr="001E3D07">
        <w:rPr>
          <w:spacing w:val="-9"/>
          <w:sz w:val="24"/>
        </w:rPr>
        <w:t>-выплаты за интенсивность и напряжённость выполняемых работ;</w:t>
      </w:r>
    </w:p>
    <w:p w:rsidR="00A45478" w:rsidRPr="001E3D07" w:rsidRDefault="00A45478" w:rsidP="00A45478">
      <w:pPr>
        <w:pStyle w:val="afff1"/>
        <w:rPr>
          <w:sz w:val="24"/>
        </w:rPr>
      </w:pPr>
      <w:r w:rsidRPr="001E3D07">
        <w:rPr>
          <w:spacing w:val="-10"/>
          <w:sz w:val="24"/>
        </w:rPr>
        <w:t>-премиальные выплаты по итогам конкретной работы.</w:t>
      </w:r>
    </w:p>
    <w:p w:rsidR="00A45478" w:rsidRPr="001E3D07" w:rsidRDefault="00A45478" w:rsidP="00A45478">
      <w:pPr>
        <w:pStyle w:val="afff1"/>
        <w:ind w:firstLine="708"/>
        <w:rPr>
          <w:i/>
          <w:sz w:val="24"/>
        </w:rPr>
      </w:pPr>
      <w:r w:rsidRPr="001E3D07">
        <w:rPr>
          <w:spacing w:val="-2"/>
          <w:sz w:val="24"/>
        </w:rPr>
        <w:t xml:space="preserve">2.1.1. Выплаты стимулирующего характера за качество и высокие </w:t>
      </w:r>
      <w:r w:rsidRPr="001E3D07">
        <w:rPr>
          <w:spacing w:val="-10"/>
          <w:sz w:val="24"/>
        </w:rPr>
        <w:t xml:space="preserve">показатели работы предполагают поощрение работника за успешное и </w:t>
      </w:r>
      <w:r w:rsidRPr="001E3D07">
        <w:rPr>
          <w:spacing w:val="-6"/>
          <w:sz w:val="24"/>
        </w:rPr>
        <w:t xml:space="preserve">добросовестное исполнение работником своих должностных обязанностей: </w:t>
      </w:r>
      <w:r w:rsidRPr="001E3D07">
        <w:rPr>
          <w:spacing w:val="-1"/>
          <w:sz w:val="24"/>
        </w:rPr>
        <w:t xml:space="preserve">за инициативу, творчество и применение в работе современных форм, </w:t>
      </w:r>
      <w:r w:rsidRPr="001E3D07">
        <w:rPr>
          <w:spacing w:val="-9"/>
          <w:sz w:val="24"/>
        </w:rPr>
        <w:t xml:space="preserve">методов и содержания организации труда: за качественную подготовку и проведение мероприятий, связанных с уставной деятельностью организации. </w:t>
      </w:r>
    </w:p>
    <w:p w:rsidR="00A45478" w:rsidRPr="001E3D07" w:rsidRDefault="00A45478" w:rsidP="00A45478">
      <w:pPr>
        <w:pStyle w:val="afff1"/>
        <w:ind w:firstLine="708"/>
        <w:rPr>
          <w:sz w:val="24"/>
        </w:rPr>
      </w:pPr>
      <w:r w:rsidRPr="001E3D07">
        <w:rPr>
          <w:spacing w:val="-10"/>
          <w:sz w:val="24"/>
        </w:rPr>
        <w:t>2.1.2.</w:t>
      </w:r>
      <w:r w:rsidRPr="001E3D07">
        <w:rPr>
          <w:sz w:val="24"/>
        </w:rPr>
        <w:tab/>
      </w:r>
      <w:r w:rsidRPr="001E3D07">
        <w:rPr>
          <w:spacing w:val="-3"/>
          <w:sz w:val="24"/>
        </w:rPr>
        <w:t xml:space="preserve">Выплаты стимулирующего характера за интенсивность и </w:t>
      </w:r>
      <w:r w:rsidRPr="001E3D07">
        <w:rPr>
          <w:spacing w:val="-10"/>
          <w:sz w:val="24"/>
        </w:rPr>
        <w:t xml:space="preserve">напряжённость выполняемых работ предполагает поощрение работника за </w:t>
      </w:r>
      <w:r w:rsidRPr="001E3D07">
        <w:rPr>
          <w:spacing w:val="-8"/>
          <w:sz w:val="24"/>
        </w:rPr>
        <w:t xml:space="preserve">участие втечение рассматриваемого периода в выполнении важных работ, </w:t>
      </w:r>
      <w:r w:rsidRPr="001E3D07">
        <w:rPr>
          <w:sz w:val="24"/>
        </w:rPr>
        <w:t xml:space="preserve">мероприятий (подготовка к российским, окружным, областным </w:t>
      </w:r>
      <w:r w:rsidRPr="001E3D07">
        <w:rPr>
          <w:spacing w:val="-10"/>
          <w:sz w:val="24"/>
        </w:rPr>
        <w:t xml:space="preserve">мероприятиям: разработка образовательных проектов, программ); за особый режим работы (реализации программ профилактического и оздоровительного </w:t>
      </w:r>
      <w:r w:rsidRPr="001E3D07">
        <w:rPr>
          <w:spacing w:val="-1"/>
          <w:sz w:val="24"/>
        </w:rPr>
        <w:t xml:space="preserve">характера с детьми, требующими повышенного внимания и т.д.): за </w:t>
      </w:r>
      <w:r w:rsidRPr="001E3D07">
        <w:rPr>
          <w:spacing w:val="-6"/>
          <w:sz w:val="24"/>
        </w:rPr>
        <w:t xml:space="preserve">организацию и проведение мероприятий, направленных на повышение </w:t>
      </w:r>
      <w:r w:rsidRPr="001E3D07">
        <w:rPr>
          <w:sz w:val="24"/>
        </w:rPr>
        <w:t>авторитета и имиджа организации среди населения.</w:t>
      </w:r>
    </w:p>
    <w:p w:rsidR="00A45478" w:rsidRPr="001E3D07" w:rsidRDefault="00A45478" w:rsidP="00A45478">
      <w:pPr>
        <w:pStyle w:val="afff1"/>
        <w:ind w:firstLine="708"/>
        <w:rPr>
          <w:sz w:val="24"/>
        </w:rPr>
      </w:pPr>
      <w:r w:rsidRPr="001E3D07">
        <w:rPr>
          <w:spacing w:val="-12"/>
          <w:sz w:val="24"/>
        </w:rPr>
        <w:t>2.1.3.</w:t>
      </w:r>
      <w:r w:rsidRPr="001E3D07">
        <w:rPr>
          <w:sz w:val="24"/>
        </w:rPr>
        <w:tab/>
      </w:r>
      <w:r w:rsidRPr="001E3D07">
        <w:rPr>
          <w:spacing w:val="-9"/>
          <w:sz w:val="24"/>
        </w:rPr>
        <w:t xml:space="preserve">Выплаты стимулирующего характера за выполнение конкретной </w:t>
      </w:r>
      <w:r w:rsidRPr="001E3D07">
        <w:rPr>
          <w:spacing w:val="-8"/>
          <w:sz w:val="24"/>
        </w:rPr>
        <w:t xml:space="preserve">работы предполагают поощрение работника за качественную подготовку и </w:t>
      </w:r>
      <w:r w:rsidRPr="001E3D07">
        <w:rPr>
          <w:spacing w:val="-2"/>
          <w:sz w:val="24"/>
        </w:rPr>
        <w:t>проведение конкретного мероприятия: за качественную</w:t>
      </w:r>
      <w:r w:rsidRPr="001E3D07">
        <w:rPr>
          <w:sz w:val="24"/>
        </w:rPr>
        <w:t xml:space="preserve"> подготовку и</w:t>
      </w:r>
      <w:r w:rsidR="007E78BC">
        <w:rPr>
          <w:sz w:val="24"/>
        </w:rPr>
        <w:t xml:space="preserve"> </w:t>
      </w:r>
      <w:r w:rsidRPr="001E3D07">
        <w:rPr>
          <w:sz w:val="24"/>
        </w:rPr>
        <w:t xml:space="preserve">своевременную сдачу отчетности: за выполнение работ </w:t>
      </w:r>
      <w:r w:rsidRPr="001E3D07">
        <w:rPr>
          <w:spacing w:val="-4"/>
          <w:sz w:val="24"/>
        </w:rPr>
        <w:t>связанных с обеспечением безаварийного, бесперебойного</w:t>
      </w:r>
      <w:r w:rsidRPr="001E3D07">
        <w:rPr>
          <w:sz w:val="24"/>
        </w:rPr>
        <w:t xml:space="preserve"> функционирования инженерных и эксплуатационных систем жизнеобеспечения организации.</w:t>
      </w:r>
    </w:p>
    <w:p w:rsidR="00A45478" w:rsidRPr="001E3D07" w:rsidRDefault="00A45478" w:rsidP="00A45478">
      <w:pPr>
        <w:pStyle w:val="afff1"/>
        <w:ind w:firstLine="708"/>
        <w:rPr>
          <w:spacing w:val="-14"/>
          <w:sz w:val="24"/>
        </w:rPr>
      </w:pPr>
      <w:r w:rsidRPr="001E3D07">
        <w:rPr>
          <w:spacing w:val="-1"/>
          <w:sz w:val="24"/>
        </w:rPr>
        <w:t xml:space="preserve">2.2. Процентное распределение стимулирующего фонда  оплаты труда </w:t>
      </w:r>
      <w:r w:rsidRPr="001E3D07">
        <w:rPr>
          <w:spacing w:val="-3"/>
          <w:sz w:val="24"/>
        </w:rPr>
        <w:t>работников ДОУ по видам и формам материального стимулирования педагогических работников, учебно-вспомогательного персонала, а также рабочих</w:t>
      </w:r>
      <w:r w:rsidR="007E78BC">
        <w:rPr>
          <w:spacing w:val="-3"/>
          <w:sz w:val="24"/>
        </w:rPr>
        <w:t xml:space="preserve"> </w:t>
      </w:r>
      <w:r w:rsidRPr="001E3D07">
        <w:rPr>
          <w:spacing w:val="-8"/>
          <w:sz w:val="24"/>
        </w:rPr>
        <w:t xml:space="preserve">производится администрацией </w:t>
      </w:r>
      <w:r w:rsidRPr="001E3D07">
        <w:rPr>
          <w:spacing w:val="-9"/>
          <w:sz w:val="24"/>
        </w:rPr>
        <w:t xml:space="preserve">по согласованию с профсоюзным органом дошкольной образовательной организации, принимается на профсоюзном собрании организации и является приложением № ___ к данному Положению.  </w:t>
      </w:r>
    </w:p>
    <w:p w:rsidR="00A45478" w:rsidRPr="001E3D07" w:rsidRDefault="00A45478" w:rsidP="00A45478">
      <w:pPr>
        <w:pStyle w:val="afff1"/>
        <w:ind w:firstLine="708"/>
        <w:rPr>
          <w:spacing w:val="-11"/>
          <w:sz w:val="24"/>
        </w:rPr>
      </w:pPr>
      <w:r w:rsidRPr="001E3D07">
        <w:rPr>
          <w:spacing w:val="-3"/>
          <w:sz w:val="24"/>
        </w:rPr>
        <w:t xml:space="preserve">2.3. Выплаты стимулирующего характера к должностному окладу </w:t>
      </w:r>
      <w:r w:rsidRPr="001E3D07">
        <w:rPr>
          <w:spacing w:val="-7"/>
          <w:sz w:val="24"/>
        </w:rPr>
        <w:t>работника дошкольной</w:t>
      </w:r>
      <w:r w:rsidR="007E78BC">
        <w:rPr>
          <w:spacing w:val="-7"/>
          <w:sz w:val="24"/>
        </w:rPr>
        <w:t xml:space="preserve"> </w:t>
      </w:r>
      <w:r w:rsidRPr="001E3D07">
        <w:rPr>
          <w:spacing w:val="-7"/>
          <w:sz w:val="24"/>
        </w:rPr>
        <w:t xml:space="preserve">образовательной организации устанавливаются </w:t>
      </w:r>
      <w:r w:rsidRPr="001E3D07">
        <w:rPr>
          <w:spacing w:val="-4"/>
          <w:sz w:val="24"/>
        </w:rPr>
        <w:t xml:space="preserve">приказом руководителя дошкольного образовательной организации на </w:t>
      </w:r>
      <w:r w:rsidRPr="001E3D07">
        <w:rPr>
          <w:sz w:val="24"/>
        </w:rPr>
        <w:t xml:space="preserve">период </w:t>
      </w:r>
      <w:r w:rsidRPr="001E3D07">
        <w:rPr>
          <w:i/>
          <w:sz w:val="24"/>
        </w:rPr>
        <w:t>__________________(приводятся конкретные временные рамки периода: определяется самостоятельно или год)</w:t>
      </w:r>
      <w:r w:rsidRPr="001E3D07">
        <w:rPr>
          <w:spacing w:val="-9"/>
          <w:sz w:val="24"/>
        </w:rPr>
        <w:t>. Размеры выплат стимулирующего характера работника</w:t>
      </w:r>
      <w:r w:rsidR="007E78BC">
        <w:rPr>
          <w:spacing w:val="-9"/>
          <w:sz w:val="24"/>
        </w:rPr>
        <w:t xml:space="preserve"> </w:t>
      </w:r>
      <w:r w:rsidRPr="001E3D07">
        <w:rPr>
          <w:sz w:val="24"/>
        </w:rPr>
        <w:t xml:space="preserve">максимальными размерами не ограничиваются и определяются в </w:t>
      </w:r>
      <w:r w:rsidRPr="001E3D07">
        <w:rPr>
          <w:spacing w:val="-8"/>
          <w:sz w:val="24"/>
        </w:rPr>
        <w:t>зависимости от качества и объема работ, выполняемых им.</w:t>
      </w:r>
    </w:p>
    <w:p w:rsidR="00A45478" w:rsidRPr="001E3D07" w:rsidRDefault="00A45478" w:rsidP="00A45478">
      <w:pPr>
        <w:pStyle w:val="afff1"/>
        <w:ind w:firstLine="708"/>
        <w:rPr>
          <w:sz w:val="24"/>
        </w:rPr>
      </w:pPr>
      <w:r w:rsidRPr="001E3D07">
        <w:rPr>
          <w:spacing w:val="-8"/>
          <w:sz w:val="24"/>
        </w:rPr>
        <w:t xml:space="preserve">2.4. </w:t>
      </w:r>
      <w:r w:rsidRPr="001E3D07">
        <w:rPr>
          <w:spacing w:val="-8"/>
          <w:sz w:val="24"/>
        </w:rPr>
        <w:tab/>
        <w:t xml:space="preserve">Использование для определения размера выплат стимулирующего характера условий и показателей деятельности работников дошкольных </w:t>
      </w:r>
      <w:r w:rsidRPr="001E3D07">
        <w:rPr>
          <w:sz w:val="24"/>
        </w:rPr>
        <w:t>образовательных организаций за качество труда, не связанные с результативностью деятельности, не допускаются.</w:t>
      </w:r>
    </w:p>
    <w:p w:rsidR="00A45478" w:rsidRPr="001E3D07" w:rsidRDefault="00A45478" w:rsidP="00A45478">
      <w:pPr>
        <w:pStyle w:val="afff1"/>
        <w:ind w:firstLine="708"/>
        <w:rPr>
          <w:sz w:val="24"/>
        </w:rPr>
      </w:pPr>
      <w:r w:rsidRPr="001E3D07">
        <w:rPr>
          <w:spacing w:val="-10"/>
          <w:sz w:val="24"/>
        </w:rPr>
        <w:t xml:space="preserve">2.5. Выплаты стимулирующего характера (надбавки, доплаты) могут </w:t>
      </w:r>
      <w:r w:rsidRPr="001E3D07">
        <w:rPr>
          <w:spacing w:val="-8"/>
          <w:sz w:val="24"/>
        </w:rPr>
        <w:t xml:space="preserve">устанавливаться в процентном отношении к минимальному должностному </w:t>
      </w:r>
      <w:r w:rsidRPr="001E3D07">
        <w:rPr>
          <w:sz w:val="24"/>
        </w:rPr>
        <w:t>окладу работника или в денежном выражении.</w:t>
      </w:r>
    </w:p>
    <w:p w:rsidR="00A45478" w:rsidRPr="001E3D07" w:rsidRDefault="00A45478" w:rsidP="00A45478">
      <w:pPr>
        <w:shd w:val="clear" w:color="auto" w:fill="FFFFFF"/>
        <w:ind w:firstLine="709"/>
        <w:jc w:val="both"/>
      </w:pPr>
      <w:r w:rsidRPr="001E3D07">
        <w:t>2.6. 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баллов – 100 (</w:t>
      </w:r>
      <w:r w:rsidRPr="001E3D07">
        <w:rPr>
          <w:i/>
        </w:rPr>
        <w:t>отдельно для педагогических работников и иных работников</w:t>
      </w:r>
      <w:r w:rsidRPr="001E3D07">
        <w:t>).</w:t>
      </w:r>
    </w:p>
    <w:p w:rsidR="00A45478" w:rsidRPr="001E3D07" w:rsidRDefault="00A45478" w:rsidP="00A45478">
      <w:pPr>
        <w:shd w:val="clear" w:color="auto" w:fill="FFFFFF"/>
        <w:ind w:firstLine="709"/>
        <w:jc w:val="both"/>
      </w:pPr>
      <w:r w:rsidRPr="001E3D07">
        <w:t>2.7. Распределение стимулирующих выплат работникам М</w:t>
      </w:r>
      <w:r w:rsidR="00F41672">
        <w:t>Б</w:t>
      </w:r>
      <w:r w:rsidRPr="001E3D07">
        <w:t>ДОУ осуществляет специально созданная  комиссия  по представлению руководителя М</w:t>
      </w:r>
      <w:r w:rsidR="00F41672">
        <w:t>Б</w:t>
      </w:r>
      <w:r w:rsidRPr="001E3D07">
        <w:t>ДОУ. В состав комиссии входят руководитель М</w:t>
      </w:r>
      <w:r w:rsidR="00F41672">
        <w:t>Б</w:t>
      </w:r>
      <w:r w:rsidRPr="001E3D07">
        <w:t>ДОУ, председатель профсоюзного комитета, представители учредителя и родительской общественности.</w:t>
      </w:r>
    </w:p>
    <w:p w:rsidR="00A45478" w:rsidRPr="001E3D07" w:rsidRDefault="00A45478" w:rsidP="00A45478">
      <w:pPr>
        <w:shd w:val="clear" w:color="auto" w:fill="FFFFFF"/>
        <w:ind w:firstLine="709"/>
        <w:jc w:val="both"/>
      </w:pPr>
      <w:r w:rsidRPr="001E3D07">
        <w:t>2.8. Дополнение и изменение критериев и показателей относится к компетенции М</w:t>
      </w:r>
      <w:r w:rsidR="00F41672">
        <w:t>Б</w:t>
      </w:r>
      <w:r w:rsidRPr="001E3D07">
        <w:t>ДОУ.</w:t>
      </w:r>
    </w:p>
    <w:p w:rsidR="00A45478" w:rsidRPr="001E3D07" w:rsidRDefault="00A45478" w:rsidP="00A45478">
      <w:pPr>
        <w:ind w:firstLine="708"/>
        <w:jc w:val="both"/>
      </w:pPr>
      <w:r w:rsidRPr="001E3D07">
        <w:t>2.9. Установление условий стимулирования, не связанных с результативностью труда, не допускается.</w:t>
      </w:r>
      <w:bookmarkStart w:id="33" w:name="sub_13210"/>
    </w:p>
    <w:p w:rsidR="00A45478" w:rsidRPr="001E3D07" w:rsidRDefault="00A45478" w:rsidP="00A45478">
      <w:pPr>
        <w:ind w:firstLine="708"/>
        <w:jc w:val="both"/>
      </w:pPr>
      <w:r w:rsidRPr="001E3D07">
        <w:t>2.10. Педагогические работники М</w:t>
      </w:r>
      <w:r w:rsidR="00F41672">
        <w:t>Б</w:t>
      </w:r>
      <w:r w:rsidRPr="001E3D07">
        <w:t>ДОУ самостоятельно, один раз в отчетный период (</w:t>
      </w:r>
      <w:r w:rsidRPr="001E3D07">
        <w:rPr>
          <w:i/>
        </w:rPr>
        <w:t xml:space="preserve">год) </w:t>
      </w:r>
      <w:r w:rsidRPr="001E3D07">
        <w:t>заполняют портфолио результатов своей деятельности и передают руководителю  для проверки и уточнения.</w:t>
      </w:r>
      <w:bookmarkEnd w:id="33"/>
    </w:p>
    <w:p w:rsidR="00A45478" w:rsidRPr="001E3D07" w:rsidRDefault="00A45478" w:rsidP="00A45478">
      <w:pPr>
        <w:ind w:firstLine="708"/>
        <w:jc w:val="both"/>
      </w:pPr>
      <w:r w:rsidRPr="001E3D07">
        <w:t>2.11. Стимулирование  иных категорий работников  устанавливаются по результатам оформления оценочного листа.   Оценочный лист заполняется работником М</w:t>
      </w:r>
      <w:r w:rsidR="00F41672">
        <w:t>Б</w:t>
      </w:r>
      <w:r w:rsidRPr="001E3D07">
        <w:t>ДОУ 1 раз  в полугодие (январь - июнь, июль-декабрь) и  подается руководителю М</w:t>
      </w:r>
      <w:r w:rsidR="00F41672">
        <w:t>Б</w:t>
      </w:r>
      <w:r w:rsidRPr="001E3D07">
        <w:t>ДОУ за 10 дней до окончания текущего периода и рассматривается на заседании комиссии.  Выплачиваются стимулирующие  выплаты ежемесячно.</w:t>
      </w:r>
    </w:p>
    <w:p w:rsidR="00A45478" w:rsidRPr="001E3D07" w:rsidRDefault="00A45478" w:rsidP="00A45478">
      <w:pPr>
        <w:ind w:firstLine="708"/>
        <w:jc w:val="both"/>
      </w:pPr>
      <w:r w:rsidRPr="001E3D07">
        <w:t>Отпуск указанной категории работников  оплачивается, исходя из средней заработной платы  работника, в которой   учтены стимулирующие выплаты.</w:t>
      </w:r>
    </w:p>
    <w:p w:rsidR="001E3D07" w:rsidRDefault="001E3D07" w:rsidP="00A45478">
      <w:pPr>
        <w:shd w:val="clear" w:color="auto" w:fill="FFFFFF"/>
        <w:ind w:firstLine="709"/>
        <w:jc w:val="center"/>
        <w:rPr>
          <w:b/>
        </w:rPr>
      </w:pPr>
    </w:p>
    <w:p w:rsidR="00A45478" w:rsidRPr="001E3D07" w:rsidRDefault="00A45478" w:rsidP="00A45478">
      <w:pPr>
        <w:shd w:val="clear" w:color="auto" w:fill="FFFFFF"/>
        <w:ind w:firstLine="709"/>
        <w:jc w:val="center"/>
        <w:rPr>
          <w:b/>
        </w:rPr>
      </w:pPr>
      <w:r w:rsidRPr="001E3D07">
        <w:rPr>
          <w:b/>
        </w:rPr>
        <w:t>3. Порядок стимулирования</w:t>
      </w:r>
    </w:p>
    <w:p w:rsidR="00A45478" w:rsidRPr="001E3D07" w:rsidRDefault="00A45478" w:rsidP="00A45478">
      <w:pPr>
        <w:pStyle w:val="afff1"/>
        <w:ind w:firstLine="709"/>
        <w:rPr>
          <w:spacing w:val="-7"/>
          <w:sz w:val="24"/>
        </w:rPr>
      </w:pPr>
      <w:r w:rsidRPr="001E3D07">
        <w:rPr>
          <w:sz w:val="24"/>
        </w:rPr>
        <w:t xml:space="preserve"> 3.1. </w:t>
      </w:r>
      <w:r w:rsidRPr="001E3D07">
        <w:rPr>
          <w:spacing w:val="-7"/>
          <w:sz w:val="24"/>
        </w:rPr>
        <w:t xml:space="preserve">Основанием для определения размера выплат стимулирующего характера работникам ДОУ за результативность и качество труда, является </w:t>
      </w:r>
      <w:r w:rsidRPr="001E3D07">
        <w:rPr>
          <w:spacing w:val="-9"/>
          <w:sz w:val="24"/>
        </w:rPr>
        <w:t xml:space="preserve">итоговый оценочный лист и решение органа самоуправления дошкольной образовательной организации о согласовании оценки результативности </w:t>
      </w:r>
      <w:r w:rsidRPr="001E3D07">
        <w:rPr>
          <w:spacing w:val="-7"/>
          <w:sz w:val="24"/>
        </w:rPr>
        <w:t xml:space="preserve">деятельности работников ДОУ. </w:t>
      </w:r>
    </w:p>
    <w:p w:rsidR="00A45478" w:rsidRPr="001E3D07" w:rsidRDefault="00A45478" w:rsidP="00A45478">
      <w:pPr>
        <w:shd w:val="clear" w:color="auto" w:fill="FFFFFF"/>
        <w:ind w:firstLine="709"/>
        <w:jc w:val="both"/>
      </w:pPr>
      <w:r w:rsidRPr="001E3D07">
        <w:t>3.2. Работники организации самостоятельно, один раз в определенный отчетный период, заполняют портфолио результатов своей деятельности и пере</w:t>
      </w:r>
      <w:r w:rsidR="00813334" w:rsidRPr="001E3D07">
        <w:t>дают руководителю</w:t>
      </w:r>
      <w:r w:rsidRPr="001E3D07">
        <w:t xml:space="preserve"> для проверки и уточнения.</w:t>
      </w:r>
    </w:p>
    <w:p w:rsidR="00A45478" w:rsidRPr="001E3D07" w:rsidRDefault="00A45478" w:rsidP="00A45478">
      <w:pPr>
        <w:shd w:val="clear" w:color="auto" w:fill="FFFFFF"/>
        <w:ind w:firstLine="709"/>
        <w:jc w:val="both"/>
      </w:pPr>
      <w:r w:rsidRPr="001E3D07">
        <w:t>3.3. Аналитическая информация, критерии и показатели стимулирования  представляются  руководителем М</w:t>
      </w:r>
      <w:r w:rsidR="00F41672">
        <w:t>Б</w:t>
      </w:r>
      <w:r w:rsidRPr="001E3D07">
        <w:t>ДОУ на рассмотрение комиссии до 15 числа месяца, следующего за отчетным периодом.</w:t>
      </w:r>
    </w:p>
    <w:p w:rsidR="00A45478" w:rsidRPr="001E3D07" w:rsidRDefault="00A45478" w:rsidP="00A45478">
      <w:pPr>
        <w:ind w:firstLine="708"/>
        <w:jc w:val="both"/>
      </w:pPr>
      <w:r w:rsidRPr="001E3D07">
        <w:t xml:space="preserve">3.4. Расчетным периодом для формирования и сдачи индивидуальных достижений (портфолио) педагогами является год: </w:t>
      </w:r>
      <w:r w:rsidRPr="001E3D07">
        <w:rPr>
          <w:i/>
        </w:rPr>
        <w:t>январь-декабрь</w:t>
      </w:r>
      <w:r w:rsidRPr="001E3D07">
        <w:t xml:space="preserve">. </w:t>
      </w:r>
    </w:p>
    <w:p w:rsidR="00A45478" w:rsidRPr="001E3D07" w:rsidRDefault="00A45478" w:rsidP="00A45478">
      <w:pPr>
        <w:pStyle w:val="afff1"/>
        <w:ind w:firstLine="708"/>
        <w:rPr>
          <w:sz w:val="24"/>
        </w:rPr>
      </w:pPr>
      <w:r w:rsidRPr="001E3D07">
        <w:rPr>
          <w:sz w:val="24"/>
        </w:rPr>
        <w:t>3.5.Размер стимулирующих выплат конкретного работника определяется умножением стоимости 1 балла на их суммарное количество.</w:t>
      </w:r>
    </w:p>
    <w:p w:rsidR="00A45478" w:rsidRPr="001E3D07" w:rsidRDefault="00A45478" w:rsidP="00A45478">
      <w:pPr>
        <w:jc w:val="both"/>
      </w:pPr>
      <w:r w:rsidRPr="001E3D07">
        <w:t xml:space="preserve">3.6. 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rsidR="00A45478" w:rsidRPr="001E3D07" w:rsidRDefault="00A45478" w:rsidP="00A45478">
      <w:pPr>
        <w:jc w:val="both"/>
      </w:pPr>
      <w:r w:rsidRPr="001E3D07">
        <w:t xml:space="preserve">3.7.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A45478" w:rsidRPr="001E3D07" w:rsidRDefault="00A45478" w:rsidP="00A45478">
      <w:pPr>
        <w:ind w:firstLine="708"/>
        <w:jc w:val="both"/>
      </w:pPr>
      <w:r w:rsidRPr="001E3D07">
        <w:t xml:space="preserve"> 3.8. Стимулирующая часть вновь прибывшему работнику, не имеющему портфолио с предыдущего места работы, назначается в размере  средней стимулирующей выплаты педагогических работников.</w:t>
      </w:r>
    </w:p>
    <w:p w:rsidR="00A45478" w:rsidRPr="001E3D07" w:rsidRDefault="00A45478" w:rsidP="00A45478">
      <w:pPr>
        <w:ind w:firstLine="708"/>
        <w:jc w:val="both"/>
        <w:rPr>
          <w:i/>
        </w:rPr>
      </w:pPr>
      <w:r w:rsidRPr="001E3D07">
        <w:t xml:space="preserve"> 3.9.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A45478" w:rsidRPr="001E3D07" w:rsidRDefault="00A45478" w:rsidP="00A45478">
      <w:pPr>
        <w:pStyle w:val="afff1"/>
        <w:ind w:firstLine="708"/>
        <w:rPr>
          <w:spacing w:val="-15"/>
          <w:sz w:val="24"/>
        </w:rPr>
      </w:pPr>
      <w:r w:rsidRPr="001E3D07">
        <w:rPr>
          <w:spacing w:val="-3"/>
          <w:sz w:val="24"/>
        </w:rPr>
        <w:t xml:space="preserve">3.10. Форма и содержание оценочных листов (портфолио)  результативности и </w:t>
      </w:r>
      <w:r w:rsidRPr="001E3D07">
        <w:rPr>
          <w:spacing w:val="-2"/>
          <w:sz w:val="24"/>
        </w:rPr>
        <w:t xml:space="preserve">качества деятельности работников включают: должность, фамилию и </w:t>
      </w:r>
      <w:r w:rsidRPr="001E3D07">
        <w:rPr>
          <w:spacing w:val="-9"/>
          <w:sz w:val="24"/>
        </w:rPr>
        <w:t xml:space="preserve">инициалы работника, критерии оценки, баллы, выставленные экспертами по </w:t>
      </w:r>
      <w:r w:rsidRPr="001E3D07">
        <w:rPr>
          <w:sz w:val="24"/>
        </w:rPr>
        <w:t>соответствующим критериям, фамилию и инициалы эксперта, дату заполнения оценочного листа (либо здесь можно перечислить пункты или разделы, из которых состоит  портфолио).</w:t>
      </w:r>
    </w:p>
    <w:p w:rsidR="00A45478" w:rsidRPr="001E3D07" w:rsidRDefault="00A45478" w:rsidP="00A45478">
      <w:pPr>
        <w:pStyle w:val="afff1"/>
        <w:ind w:firstLine="708"/>
        <w:rPr>
          <w:spacing w:val="-14"/>
          <w:sz w:val="24"/>
        </w:rPr>
      </w:pPr>
      <w:r w:rsidRPr="001E3D07">
        <w:rPr>
          <w:spacing w:val="-7"/>
          <w:sz w:val="24"/>
        </w:rPr>
        <w:t xml:space="preserve">3.11. Утверждение итоговых оценочных листов работников ДОУ (результатов по портфолио) </w:t>
      </w:r>
      <w:r w:rsidRPr="001E3D07">
        <w:rPr>
          <w:spacing w:val="-8"/>
          <w:sz w:val="24"/>
        </w:rPr>
        <w:t xml:space="preserve">проводится на итоговом заседании комиссии с </w:t>
      </w:r>
      <w:r w:rsidRPr="001E3D07">
        <w:rPr>
          <w:spacing w:val="-10"/>
          <w:sz w:val="24"/>
        </w:rPr>
        <w:t xml:space="preserve">оформлением письменного протокола. В протоколе итогового заседания </w:t>
      </w:r>
      <w:r w:rsidRPr="001E3D07">
        <w:rPr>
          <w:spacing w:val="-8"/>
          <w:sz w:val="24"/>
        </w:rPr>
        <w:t>указывается дата проведения заседания, присутствующие члены комиссии</w:t>
      </w:r>
      <w:r w:rsidRPr="001E3D07">
        <w:rPr>
          <w:sz w:val="24"/>
        </w:rPr>
        <w:t>,  фамилия и занимаемая должность работника исреднеарифметическое количество баллов по оценочным листам, оформленным экспертами (либо: конкретное количество утвержденных баллов по каждому портфолио).</w:t>
      </w:r>
    </w:p>
    <w:p w:rsidR="00A45478" w:rsidRPr="001E3D07" w:rsidRDefault="00A45478" w:rsidP="00A45478">
      <w:pPr>
        <w:pStyle w:val="afff1"/>
        <w:ind w:firstLine="708"/>
        <w:rPr>
          <w:spacing w:val="-12"/>
          <w:sz w:val="24"/>
        </w:rPr>
      </w:pPr>
      <w:r w:rsidRPr="001E3D07">
        <w:rPr>
          <w:spacing w:val="-13"/>
          <w:sz w:val="24"/>
        </w:rPr>
        <w:t>3.12.</w:t>
      </w:r>
      <w:r w:rsidRPr="001E3D07">
        <w:rPr>
          <w:spacing w:val="-13"/>
          <w:sz w:val="24"/>
        </w:rPr>
        <w:tab/>
        <w:t xml:space="preserve">В течение пяти рабочих дней с момента итогового заседания </w:t>
      </w:r>
      <w:r w:rsidRPr="001E3D07">
        <w:rPr>
          <w:spacing w:val="-17"/>
          <w:sz w:val="24"/>
        </w:rPr>
        <w:t xml:space="preserve">комиссии  руководитель ДОУ знакомит каждого </w:t>
      </w:r>
      <w:r w:rsidRPr="001E3D07">
        <w:rPr>
          <w:spacing w:val="-12"/>
          <w:sz w:val="24"/>
        </w:rPr>
        <w:t xml:space="preserve">сотрудника ДОУ с итоговым оценочным листом (протоколом комиссии),  в котором работник ставит </w:t>
      </w:r>
      <w:r w:rsidRPr="001E3D07">
        <w:rPr>
          <w:sz w:val="24"/>
        </w:rPr>
        <w:t>дату ознакомления и подпись.</w:t>
      </w:r>
    </w:p>
    <w:p w:rsidR="00A45478" w:rsidRPr="001E3D07" w:rsidRDefault="00A45478" w:rsidP="00A45478">
      <w:pPr>
        <w:pStyle w:val="afff1"/>
        <w:ind w:firstLine="708"/>
        <w:rPr>
          <w:spacing w:val="-9"/>
          <w:sz w:val="24"/>
        </w:rPr>
      </w:pPr>
      <w:r w:rsidRPr="001E3D07">
        <w:rPr>
          <w:spacing w:val="-6"/>
          <w:sz w:val="24"/>
        </w:rPr>
        <w:t>3.13.</w:t>
      </w:r>
      <w:r w:rsidRPr="001E3D07">
        <w:rPr>
          <w:spacing w:val="-6"/>
          <w:sz w:val="24"/>
        </w:rPr>
        <w:tab/>
        <w:t xml:space="preserve">В случае несогласия с оценкой результатов своей деятельности, </w:t>
      </w:r>
      <w:r w:rsidRPr="001E3D07">
        <w:rPr>
          <w:spacing w:val="-3"/>
          <w:sz w:val="24"/>
        </w:rPr>
        <w:t xml:space="preserve">работник образовательной организации в течение пяти рабочих дней с </w:t>
      </w:r>
      <w:r w:rsidRPr="001E3D07">
        <w:rPr>
          <w:spacing w:val="-8"/>
          <w:sz w:val="24"/>
        </w:rPr>
        <w:t xml:space="preserve">момента ознакомления с итоговым оценочным листом вправе обратиться в </w:t>
      </w:r>
      <w:r w:rsidRPr="001E3D07">
        <w:rPr>
          <w:spacing w:val="-18"/>
          <w:sz w:val="24"/>
        </w:rPr>
        <w:t>письменном виде за разъяснениями в комиссию.</w:t>
      </w:r>
    </w:p>
    <w:p w:rsidR="00A45478" w:rsidRPr="001E3D07" w:rsidRDefault="00A45478" w:rsidP="00A45478">
      <w:pPr>
        <w:pStyle w:val="afff1"/>
        <w:ind w:firstLine="708"/>
        <w:rPr>
          <w:spacing w:val="-11"/>
          <w:sz w:val="24"/>
        </w:rPr>
      </w:pPr>
      <w:r w:rsidRPr="001E3D07">
        <w:rPr>
          <w:spacing w:val="-14"/>
          <w:sz w:val="24"/>
        </w:rPr>
        <w:t>3.14.</w:t>
      </w:r>
      <w:r w:rsidRPr="001E3D07">
        <w:rPr>
          <w:spacing w:val="-14"/>
          <w:sz w:val="24"/>
        </w:rPr>
        <w:tab/>
        <w:t xml:space="preserve">Комиссия рассматривает письменное </w:t>
      </w:r>
      <w:r w:rsidRPr="001E3D07">
        <w:rPr>
          <w:spacing w:val="-1"/>
          <w:sz w:val="24"/>
        </w:rPr>
        <w:t xml:space="preserve">обращение работника и принимает решение об удовлетворении или </w:t>
      </w:r>
      <w:r w:rsidRPr="001E3D07">
        <w:rPr>
          <w:sz w:val="24"/>
        </w:rPr>
        <w:t xml:space="preserve">отклонении обращения в течение пяти рабочих дней. Результаты </w:t>
      </w:r>
      <w:r w:rsidRPr="001E3D07">
        <w:rPr>
          <w:spacing w:val="-7"/>
          <w:sz w:val="24"/>
        </w:rPr>
        <w:t xml:space="preserve">рассмотрения обращения оформляются протоколом, с которым может </w:t>
      </w:r>
      <w:r w:rsidRPr="001E3D07">
        <w:rPr>
          <w:spacing w:val="-8"/>
          <w:sz w:val="24"/>
        </w:rPr>
        <w:t xml:space="preserve">ознакомиться работник, а также органы, уполномоченные рассматривать </w:t>
      </w:r>
      <w:r w:rsidRPr="001E3D07">
        <w:rPr>
          <w:sz w:val="24"/>
        </w:rPr>
        <w:t>трудовые споры или органы самоуправления ДОУ.</w:t>
      </w:r>
    </w:p>
    <w:p w:rsidR="00A45478" w:rsidRPr="001E3D07" w:rsidRDefault="00A45478" w:rsidP="00A45478">
      <w:pPr>
        <w:pStyle w:val="afff1"/>
        <w:ind w:firstLine="708"/>
        <w:rPr>
          <w:spacing w:val="-7"/>
          <w:sz w:val="24"/>
        </w:rPr>
      </w:pPr>
      <w:r w:rsidRPr="001E3D07">
        <w:rPr>
          <w:spacing w:val="-7"/>
          <w:sz w:val="24"/>
        </w:rPr>
        <w:t>3.15.</w:t>
      </w:r>
      <w:r w:rsidRPr="001E3D07">
        <w:rPr>
          <w:sz w:val="24"/>
        </w:rPr>
        <w:tab/>
      </w:r>
      <w:r w:rsidRPr="001E3D07">
        <w:rPr>
          <w:spacing w:val="-7"/>
          <w:sz w:val="24"/>
        </w:rPr>
        <w:t xml:space="preserve">На основании проведенной оценки достижений работников ДОУ производится  подсчет баллов за соответствующий период. По каждому работнику составляется итоговая ведомость, отражающая сумму баллов  по всем критериям, оценки, зафиксированную в итоговых оценочных листах. </w:t>
      </w:r>
    </w:p>
    <w:p w:rsidR="00A45478" w:rsidRPr="001E3D07" w:rsidRDefault="00A45478" w:rsidP="00A45478">
      <w:pPr>
        <w:pStyle w:val="afff1"/>
        <w:ind w:firstLine="708"/>
        <w:rPr>
          <w:sz w:val="24"/>
        </w:rPr>
      </w:pPr>
      <w:r w:rsidRPr="001E3D07">
        <w:rPr>
          <w:spacing w:val="-11"/>
          <w:sz w:val="24"/>
        </w:rPr>
        <w:t xml:space="preserve">3.16. Размер выплат стимулирующего характера руководителя дошкольной </w:t>
      </w:r>
      <w:r w:rsidRPr="001E3D07">
        <w:rPr>
          <w:spacing w:val="-9"/>
          <w:sz w:val="24"/>
        </w:rPr>
        <w:t>образовательной организации устанавливается приказом учредителя.</w:t>
      </w:r>
      <w:r w:rsidRPr="001E3D07">
        <w:rPr>
          <w:spacing w:val="-7"/>
          <w:sz w:val="24"/>
        </w:rPr>
        <w:tab/>
      </w:r>
    </w:p>
    <w:p w:rsidR="00A45478" w:rsidRPr="001E3D07" w:rsidRDefault="00A45478" w:rsidP="00A45478">
      <w:pPr>
        <w:pStyle w:val="afff1"/>
        <w:ind w:firstLine="708"/>
        <w:rPr>
          <w:spacing w:val="-7"/>
          <w:sz w:val="24"/>
        </w:rPr>
      </w:pPr>
      <w:r w:rsidRPr="001E3D07">
        <w:rPr>
          <w:spacing w:val="-7"/>
          <w:sz w:val="24"/>
        </w:rPr>
        <w:t xml:space="preserve">3.17. Подсчет баллов для оценки руководителя ДОУ проводится </w:t>
      </w:r>
      <w:r w:rsidR="007E78BC">
        <w:rPr>
          <w:spacing w:val="-7"/>
          <w:sz w:val="24"/>
        </w:rPr>
        <w:t>отдело</w:t>
      </w:r>
      <w:r w:rsidRPr="001E3D07">
        <w:rPr>
          <w:spacing w:val="-7"/>
          <w:sz w:val="24"/>
        </w:rPr>
        <w:t xml:space="preserve">м  образования администрации </w:t>
      </w:r>
      <w:r w:rsidR="007E78BC">
        <w:rPr>
          <w:spacing w:val="-7"/>
          <w:sz w:val="24"/>
        </w:rPr>
        <w:t xml:space="preserve">Ровенского </w:t>
      </w:r>
      <w:r w:rsidRPr="001E3D07">
        <w:rPr>
          <w:spacing w:val="-7"/>
          <w:sz w:val="24"/>
        </w:rPr>
        <w:t>муниципального района. Полученное количество баллов суммируется с баллами других работников  образовательной организации и определяется итоговое количество баллов по  организации.</w:t>
      </w:r>
    </w:p>
    <w:p w:rsidR="00A45478" w:rsidRPr="001E3D07" w:rsidRDefault="00A45478" w:rsidP="00A45478">
      <w:pPr>
        <w:pStyle w:val="afff1"/>
        <w:ind w:firstLine="708"/>
        <w:rPr>
          <w:sz w:val="24"/>
        </w:rPr>
      </w:pPr>
      <w:r w:rsidRPr="001E3D07">
        <w:rPr>
          <w:spacing w:val="-14"/>
          <w:sz w:val="24"/>
        </w:rPr>
        <w:t>3.18.</w:t>
      </w:r>
      <w:r w:rsidRPr="001E3D07">
        <w:rPr>
          <w:sz w:val="24"/>
        </w:rPr>
        <w:t xml:space="preserve">Размер стимулирующей части фонда оплаты труда - </w:t>
      </w:r>
      <w:r w:rsidRPr="001E3D07">
        <w:rPr>
          <w:spacing w:val="-5"/>
          <w:sz w:val="24"/>
        </w:rPr>
        <w:t>запланированной на период установления стимулирующих надбавок</w:t>
      </w:r>
      <w:r w:rsidRPr="001E3D07">
        <w:rPr>
          <w:spacing w:val="-2"/>
          <w:sz w:val="24"/>
        </w:rPr>
        <w:t xml:space="preserve">, </w:t>
      </w:r>
      <w:r w:rsidRPr="001E3D07">
        <w:rPr>
          <w:spacing w:val="-3"/>
          <w:sz w:val="24"/>
        </w:rPr>
        <w:t xml:space="preserve">делится на итоговое количество баллов по организации. В результате </w:t>
      </w:r>
      <w:r w:rsidRPr="001E3D07">
        <w:rPr>
          <w:sz w:val="24"/>
        </w:rPr>
        <w:t>получается денежный вес (в рублях) каждого балла.</w:t>
      </w:r>
    </w:p>
    <w:p w:rsidR="00A45478" w:rsidRPr="001E3D07" w:rsidRDefault="00A45478" w:rsidP="00A45478">
      <w:pPr>
        <w:pStyle w:val="afff1"/>
        <w:rPr>
          <w:sz w:val="24"/>
        </w:rPr>
      </w:pPr>
      <w:r w:rsidRPr="001E3D07">
        <w:rPr>
          <w:spacing w:val="-10"/>
          <w:sz w:val="24"/>
        </w:rPr>
        <w:t xml:space="preserve">Величина ежемесячной стимулирующей выплаты работнику ДОУ </w:t>
      </w:r>
      <w:r w:rsidRPr="001E3D07">
        <w:rPr>
          <w:sz w:val="24"/>
        </w:rPr>
        <w:t>рассчитывается по формуле:</w:t>
      </w:r>
      <w:r w:rsidRPr="001E3D07">
        <w:rPr>
          <w:sz w:val="24"/>
        </w:rPr>
        <w:tab/>
      </w:r>
      <w:r w:rsidRPr="001E3D07">
        <w:rPr>
          <w:sz w:val="24"/>
        </w:rPr>
        <w:tab/>
      </w:r>
      <w:r w:rsidRPr="001E3D07">
        <w:rPr>
          <w:sz w:val="24"/>
        </w:rPr>
        <w:tab/>
      </w:r>
      <w:r w:rsidRPr="001E3D07">
        <w:rPr>
          <w:b/>
          <w:sz w:val="24"/>
        </w:rPr>
        <w:tab/>
        <w:t>СВ= (Д×Б)\ М ,</w:t>
      </w:r>
      <w:r w:rsidRPr="001E3D07">
        <w:rPr>
          <w:sz w:val="24"/>
        </w:rPr>
        <w:t xml:space="preserve"> где</w:t>
      </w:r>
    </w:p>
    <w:p w:rsidR="001E3D07" w:rsidRPr="001E3D07" w:rsidRDefault="001E3D07" w:rsidP="00A45478">
      <w:pPr>
        <w:pStyle w:val="afff1"/>
        <w:rPr>
          <w:spacing w:val="-7"/>
          <w:sz w:val="24"/>
        </w:rPr>
      </w:pPr>
    </w:p>
    <w:p w:rsidR="00A45478" w:rsidRPr="001E3D07" w:rsidRDefault="00A45478" w:rsidP="00A45478">
      <w:pPr>
        <w:pStyle w:val="afff1"/>
        <w:rPr>
          <w:sz w:val="24"/>
        </w:rPr>
      </w:pPr>
      <w:r w:rsidRPr="001E3D07">
        <w:rPr>
          <w:spacing w:val="-7"/>
          <w:sz w:val="24"/>
        </w:rPr>
        <w:t>СВ - ежемесячная стимулирующая выплата работнику;</w:t>
      </w:r>
    </w:p>
    <w:p w:rsidR="00A45478" w:rsidRPr="001E3D07" w:rsidRDefault="00A45478" w:rsidP="00A45478">
      <w:pPr>
        <w:pStyle w:val="afff1"/>
        <w:rPr>
          <w:sz w:val="24"/>
        </w:rPr>
      </w:pPr>
      <w:r w:rsidRPr="001E3D07">
        <w:rPr>
          <w:spacing w:val="-9"/>
          <w:sz w:val="24"/>
        </w:rPr>
        <w:t>Д - денежный вес одного балла;</w:t>
      </w:r>
    </w:p>
    <w:p w:rsidR="00A45478" w:rsidRPr="001E3D07" w:rsidRDefault="00A45478" w:rsidP="00A45478">
      <w:pPr>
        <w:pStyle w:val="afff1"/>
        <w:rPr>
          <w:sz w:val="24"/>
        </w:rPr>
      </w:pPr>
      <w:r w:rsidRPr="001E3D07">
        <w:rPr>
          <w:sz w:val="24"/>
        </w:rPr>
        <w:t>Б - количество баллов;</w:t>
      </w:r>
    </w:p>
    <w:p w:rsidR="00A45478" w:rsidRPr="001E3D07" w:rsidRDefault="00A45478" w:rsidP="00A45478">
      <w:pPr>
        <w:pStyle w:val="afff1"/>
        <w:rPr>
          <w:sz w:val="24"/>
        </w:rPr>
      </w:pPr>
      <w:r w:rsidRPr="001E3D07">
        <w:rPr>
          <w:spacing w:val="-8"/>
          <w:sz w:val="24"/>
        </w:rPr>
        <w:t xml:space="preserve">М - количество месяцев в периоде, на который устанавливается </w:t>
      </w:r>
      <w:r w:rsidRPr="001E3D07">
        <w:rPr>
          <w:sz w:val="24"/>
        </w:rPr>
        <w:t>стимулирующая надбавка.</w:t>
      </w:r>
    </w:p>
    <w:p w:rsidR="00A45478" w:rsidRPr="001E3D07" w:rsidRDefault="00A45478" w:rsidP="00A45478">
      <w:pPr>
        <w:shd w:val="clear" w:color="auto" w:fill="FFFFFF"/>
        <w:ind w:firstLine="709"/>
        <w:jc w:val="both"/>
      </w:pPr>
    </w:p>
    <w:p w:rsidR="00A45478" w:rsidRPr="001E3D07" w:rsidRDefault="00A45478" w:rsidP="00A45478">
      <w:pPr>
        <w:shd w:val="clear" w:color="auto" w:fill="FFFFFF"/>
        <w:ind w:firstLine="709"/>
        <w:jc w:val="both"/>
      </w:pPr>
    </w:p>
    <w:p w:rsidR="00A45478" w:rsidRPr="001E3D07" w:rsidRDefault="00A45478" w:rsidP="00A45478">
      <w:pPr>
        <w:shd w:val="clear" w:color="auto" w:fill="FFFFFF"/>
      </w:pPr>
    </w:p>
    <w:p w:rsidR="00A45478" w:rsidRPr="001E3D07" w:rsidRDefault="00A45478" w:rsidP="00A45478">
      <w:pPr>
        <w:ind w:firstLine="708"/>
        <w:jc w:val="both"/>
        <w:rPr>
          <w:i/>
        </w:rPr>
      </w:pPr>
    </w:p>
    <w:p w:rsidR="00A45478" w:rsidRPr="001E3D07" w:rsidRDefault="00A45478" w:rsidP="00A45478">
      <w:pPr>
        <w:pStyle w:val="afff1"/>
        <w:ind w:firstLine="708"/>
        <w:rPr>
          <w:sz w:val="24"/>
        </w:rPr>
      </w:pPr>
      <w:r w:rsidRPr="001E3D07">
        <w:rPr>
          <w:i/>
          <w:spacing w:val="-7"/>
          <w:sz w:val="24"/>
        </w:rPr>
        <w:t>.</w:t>
      </w:r>
      <w:r w:rsidRPr="001E3D07">
        <w:rPr>
          <w:i/>
          <w:spacing w:val="-7"/>
          <w:sz w:val="24"/>
        </w:rPr>
        <w:tab/>
      </w:r>
    </w:p>
    <w:p w:rsidR="00A45478" w:rsidRPr="001E3D07" w:rsidRDefault="00A45478" w:rsidP="00A45478">
      <w:pPr>
        <w:shd w:val="clear" w:color="auto" w:fill="FFFFFF"/>
        <w:jc w:val="center"/>
      </w:pPr>
    </w:p>
    <w:p w:rsidR="00A45478" w:rsidRPr="001E3D07" w:rsidRDefault="00A45478" w:rsidP="00A45478">
      <w:pPr>
        <w:shd w:val="clear" w:color="auto" w:fill="FFFFFF"/>
        <w:jc w:val="center"/>
      </w:pPr>
    </w:p>
    <w:p w:rsidR="00A45478" w:rsidRPr="003B501C" w:rsidRDefault="00A45478" w:rsidP="00A45478">
      <w:pPr>
        <w:shd w:val="clear" w:color="auto" w:fill="FFFFFF"/>
        <w:rPr>
          <w:sz w:val="28"/>
          <w:szCs w:val="28"/>
        </w:rPr>
        <w:sectPr w:rsidR="00A45478" w:rsidRPr="003B501C" w:rsidSect="009309DD">
          <w:pgSz w:w="11906" w:h="16838" w:code="9"/>
          <w:pgMar w:top="1134" w:right="1134" w:bottom="1134" w:left="1134" w:header="708" w:footer="708" w:gutter="0"/>
          <w:cols w:space="708"/>
          <w:docGrid w:linePitch="360"/>
        </w:sectPr>
      </w:pPr>
    </w:p>
    <w:p w:rsidR="00A45478" w:rsidRPr="003B501C" w:rsidRDefault="00A45478" w:rsidP="00A45478">
      <w:pPr>
        <w:jc w:val="center"/>
        <w:rPr>
          <w:rFonts w:eastAsia="Liberation Serif"/>
          <w:b/>
          <w:bCs/>
          <w:sz w:val="28"/>
          <w:szCs w:val="28"/>
        </w:rPr>
      </w:pPr>
      <w:r w:rsidRPr="003B501C">
        <w:rPr>
          <w:b/>
          <w:bCs/>
          <w:sz w:val="28"/>
          <w:szCs w:val="28"/>
        </w:rPr>
        <w:t>Критерии</w:t>
      </w:r>
      <w:r w:rsidR="007E78BC">
        <w:rPr>
          <w:b/>
          <w:bCs/>
          <w:sz w:val="28"/>
          <w:szCs w:val="28"/>
        </w:rPr>
        <w:t xml:space="preserve"> </w:t>
      </w:r>
      <w:r w:rsidRPr="003B501C">
        <w:rPr>
          <w:b/>
          <w:bCs/>
          <w:sz w:val="28"/>
          <w:szCs w:val="28"/>
        </w:rPr>
        <w:t>и показатели</w:t>
      </w:r>
      <w:r w:rsidR="007E78BC">
        <w:rPr>
          <w:b/>
          <w:bCs/>
          <w:sz w:val="28"/>
          <w:szCs w:val="28"/>
        </w:rPr>
        <w:t xml:space="preserve"> </w:t>
      </w:r>
      <w:r w:rsidRPr="003B501C">
        <w:rPr>
          <w:b/>
          <w:bCs/>
          <w:sz w:val="28"/>
          <w:szCs w:val="28"/>
        </w:rPr>
        <w:t>качества</w:t>
      </w:r>
      <w:r w:rsidRPr="003B501C">
        <w:rPr>
          <w:rFonts w:eastAsia="Liberation Serif"/>
          <w:b/>
          <w:bCs/>
          <w:sz w:val="28"/>
          <w:szCs w:val="28"/>
        </w:rPr>
        <w:t xml:space="preserve"> и результативности </w:t>
      </w:r>
      <w:r w:rsidRPr="003B501C">
        <w:rPr>
          <w:b/>
          <w:bCs/>
          <w:sz w:val="28"/>
          <w:szCs w:val="28"/>
        </w:rPr>
        <w:t>труда</w:t>
      </w:r>
      <w:r w:rsidR="007E78BC">
        <w:rPr>
          <w:b/>
          <w:bCs/>
          <w:sz w:val="28"/>
          <w:szCs w:val="28"/>
        </w:rPr>
        <w:t xml:space="preserve"> </w:t>
      </w:r>
      <w:r w:rsidRPr="003B501C">
        <w:rPr>
          <w:rFonts w:eastAsia="Liberation Serif"/>
          <w:b/>
          <w:bCs/>
          <w:sz w:val="28"/>
          <w:szCs w:val="28"/>
          <w:u w:val="single"/>
        </w:rPr>
        <w:t>воспитателя</w:t>
      </w:r>
      <w:r w:rsidRPr="003B501C">
        <w:rPr>
          <w:rFonts w:eastAsia="Liberation Serif"/>
          <w:b/>
          <w:bCs/>
          <w:sz w:val="28"/>
          <w:szCs w:val="28"/>
        </w:rPr>
        <w:t xml:space="preserve"> дошкольного учреждения</w:t>
      </w:r>
    </w:p>
    <w:p w:rsidR="00A45478" w:rsidRPr="003B501C" w:rsidRDefault="00A45478" w:rsidP="00A45478">
      <w:pPr>
        <w:rPr>
          <w:rFonts w:eastAsia="Liberation Serif"/>
          <w:b/>
          <w:bCs/>
          <w:sz w:val="28"/>
          <w:szCs w:val="28"/>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4364"/>
        <w:gridCol w:w="3969"/>
        <w:gridCol w:w="1907"/>
        <w:gridCol w:w="1319"/>
        <w:gridCol w:w="827"/>
        <w:gridCol w:w="1836"/>
      </w:tblGrid>
      <w:tr w:rsidR="00A45478" w:rsidRPr="003B501C" w:rsidTr="007E78BC">
        <w:tc>
          <w:tcPr>
            <w:tcW w:w="14786" w:type="dxa"/>
            <w:gridSpan w:val="7"/>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kern w:val="1"/>
                <w:lang w:bidi="hi-IN"/>
              </w:rPr>
              <w:t>1 группа</w:t>
            </w:r>
            <w:r w:rsidR="007E78BC">
              <w:rPr>
                <w:rFonts w:eastAsia="WenQuanYi Micro Hei"/>
                <w:b/>
                <w:kern w:val="1"/>
                <w:lang w:bidi="hi-IN"/>
              </w:rPr>
              <w:t xml:space="preserve"> </w:t>
            </w:r>
            <w:r w:rsidRPr="003B501C">
              <w:rPr>
                <w:rFonts w:eastAsia="WenQuanYi Micro Hei"/>
                <w:b/>
                <w:kern w:val="1"/>
                <w:lang w:bidi="hi-IN"/>
              </w:rPr>
              <w:t>критериев:</w:t>
            </w:r>
            <w:r w:rsidR="007E78BC">
              <w:rPr>
                <w:rFonts w:eastAsia="WenQuanYi Micro Hei"/>
                <w:b/>
                <w:kern w:val="1"/>
                <w:lang w:bidi="hi-IN"/>
              </w:rPr>
              <w:t xml:space="preserve"> </w:t>
            </w:r>
            <w:r w:rsidRPr="003B501C">
              <w:rPr>
                <w:rFonts w:eastAsia="WenQuanYi Micro Hei"/>
                <w:b/>
                <w:kern w:val="1"/>
                <w:lang w:bidi="hi-IN"/>
              </w:rPr>
              <w:t>Уровень предоставляемого содержания образования</w:t>
            </w:r>
          </w:p>
        </w:tc>
      </w:tr>
      <w:tr w:rsidR="00A45478" w:rsidRPr="003B501C" w:rsidTr="007E78BC">
        <w:trPr>
          <w:trHeight w:val="1104"/>
        </w:trPr>
        <w:tc>
          <w:tcPr>
            <w:tcW w:w="564" w:type="dxa"/>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Liberation Serif"/>
                <w:b/>
                <w:bCs/>
                <w:kern w:val="1"/>
                <w:lang w:bidi="hi-IN"/>
              </w:rPr>
              <w:t xml:space="preserve">№ </w:t>
            </w:r>
            <w:r w:rsidRPr="003B501C">
              <w:rPr>
                <w:rFonts w:eastAsia="WenQuanYi Micro Hei"/>
                <w:b/>
                <w:bCs/>
                <w:kern w:val="1"/>
                <w:lang w:bidi="hi-IN"/>
              </w:rPr>
              <w:t>п/п</w:t>
            </w:r>
          </w:p>
        </w:tc>
        <w:tc>
          <w:tcPr>
            <w:tcW w:w="4364" w:type="dxa"/>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Критерии</w:t>
            </w:r>
            <w:r w:rsidR="007E78BC">
              <w:rPr>
                <w:rFonts w:eastAsia="WenQuanYi Micro Hei"/>
                <w:b/>
                <w:bCs/>
                <w:kern w:val="1"/>
                <w:lang w:bidi="hi-IN"/>
              </w:rPr>
              <w:t xml:space="preserve"> </w:t>
            </w:r>
            <w:r w:rsidRPr="003B501C">
              <w:rPr>
                <w:rFonts w:eastAsia="WenQuanYi Micro Hei"/>
                <w:b/>
                <w:bCs/>
                <w:kern w:val="1"/>
                <w:lang w:bidi="hi-IN"/>
              </w:rPr>
              <w:t>качества,</w:t>
            </w:r>
            <w:r w:rsidR="007E78BC">
              <w:rPr>
                <w:rFonts w:eastAsia="WenQuanYi Micro Hei"/>
                <w:b/>
                <w:bCs/>
                <w:kern w:val="1"/>
                <w:lang w:bidi="hi-IN"/>
              </w:rPr>
              <w:t xml:space="preserve"> </w:t>
            </w:r>
            <w:r w:rsidRPr="003B501C">
              <w:rPr>
                <w:rFonts w:eastAsia="WenQuanYi Micro Hei"/>
                <w:b/>
                <w:bCs/>
                <w:kern w:val="1"/>
                <w:lang w:bidi="hi-IN"/>
              </w:rPr>
              <w:t>интенсивности</w:t>
            </w:r>
            <w:r w:rsidR="007E78BC">
              <w:rPr>
                <w:rFonts w:eastAsia="WenQuanYi Micro Hei"/>
                <w:b/>
                <w:bCs/>
                <w:kern w:val="1"/>
                <w:lang w:bidi="hi-IN"/>
              </w:rPr>
              <w:t xml:space="preserve"> </w:t>
            </w:r>
            <w:r w:rsidRPr="003B501C">
              <w:rPr>
                <w:rFonts w:eastAsia="WenQuanYi Micro Hei"/>
                <w:b/>
                <w:bCs/>
                <w:kern w:val="1"/>
                <w:lang w:bidi="hi-IN"/>
              </w:rPr>
              <w:t>и</w:t>
            </w:r>
            <w:r w:rsidR="007E78BC">
              <w:rPr>
                <w:rFonts w:eastAsia="WenQuanYi Micro Hei"/>
                <w:b/>
                <w:bCs/>
                <w:kern w:val="1"/>
                <w:lang w:bidi="hi-IN"/>
              </w:rPr>
              <w:t xml:space="preserve"> </w:t>
            </w:r>
            <w:r w:rsidRPr="003B501C">
              <w:rPr>
                <w:rFonts w:eastAsia="WenQuanYi Micro Hei"/>
                <w:b/>
                <w:bCs/>
                <w:kern w:val="1"/>
                <w:lang w:bidi="hi-IN"/>
              </w:rPr>
              <w:t>результата</w:t>
            </w:r>
            <w:r w:rsidR="007E78BC">
              <w:rPr>
                <w:rFonts w:eastAsia="WenQuanYi Micro Hei"/>
                <w:b/>
                <w:bCs/>
                <w:kern w:val="1"/>
                <w:lang w:bidi="hi-IN"/>
              </w:rPr>
              <w:t xml:space="preserve"> </w:t>
            </w:r>
            <w:r w:rsidRPr="003B501C">
              <w:rPr>
                <w:rFonts w:eastAsia="WenQuanYi Micro Hei"/>
                <w:b/>
                <w:bCs/>
                <w:kern w:val="1"/>
                <w:lang w:bidi="hi-IN"/>
              </w:rPr>
              <w:t>работы</w:t>
            </w:r>
          </w:p>
        </w:tc>
        <w:tc>
          <w:tcPr>
            <w:tcW w:w="5876" w:type="dxa"/>
            <w:gridSpan w:val="2"/>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Индикатор</w:t>
            </w:r>
            <w:r w:rsidR="007E78BC">
              <w:rPr>
                <w:rFonts w:eastAsia="WenQuanYi Micro Hei"/>
                <w:b/>
                <w:bCs/>
                <w:kern w:val="1"/>
                <w:lang w:bidi="hi-IN"/>
              </w:rPr>
              <w:t xml:space="preserve"> </w:t>
            </w:r>
            <w:r w:rsidRPr="003B501C">
              <w:rPr>
                <w:rFonts w:eastAsia="WenQuanYi Micro Hei"/>
                <w:b/>
                <w:bCs/>
                <w:kern w:val="1"/>
                <w:lang w:bidi="hi-IN"/>
              </w:rPr>
              <w:t>оценки</w:t>
            </w:r>
          </w:p>
        </w:tc>
        <w:tc>
          <w:tcPr>
            <w:tcW w:w="1319" w:type="dxa"/>
            <w:tcBorders>
              <w:righ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Самооценка в баллах</w:t>
            </w:r>
          </w:p>
        </w:tc>
        <w:tc>
          <w:tcPr>
            <w:tcW w:w="827" w:type="dxa"/>
            <w:tcBorders>
              <w:lef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Баллы</w:t>
            </w:r>
          </w:p>
        </w:tc>
        <w:tc>
          <w:tcPr>
            <w:tcW w:w="1836" w:type="dxa"/>
            <w:vAlign w:val="center"/>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Подтверждающие документы</w:t>
            </w:r>
          </w:p>
          <w:p w:rsidR="00A45478" w:rsidRPr="003B501C" w:rsidRDefault="00A45478"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(должны быть заверены заведующим М</w:t>
            </w:r>
            <w:r w:rsidR="009309DD">
              <w:rPr>
                <w:rFonts w:eastAsia="WenQuanYi Micro Hei"/>
                <w:bCs/>
                <w:kern w:val="1"/>
                <w:lang w:bidi="hi-IN"/>
              </w:rPr>
              <w:t>Б</w:t>
            </w:r>
            <w:r w:rsidRPr="003B501C">
              <w:rPr>
                <w:rFonts w:eastAsia="WenQuanYi Micro Hei"/>
                <w:bCs/>
                <w:kern w:val="1"/>
                <w:lang w:bidi="hi-IN"/>
              </w:rPr>
              <w:t>ДОУ)</w:t>
            </w:r>
          </w:p>
        </w:tc>
      </w:tr>
      <w:tr w:rsidR="00A45478" w:rsidRPr="003B501C" w:rsidTr="007E78BC">
        <w:tc>
          <w:tcPr>
            <w:tcW w:w="564" w:type="dxa"/>
          </w:tcPr>
          <w:p w:rsidR="00A45478" w:rsidRPr="003B501C" w:rsidRDefault="00A45478" w:rsidP="009309DD">
            <w:pPr>
              <w:jc w:val="center"/>
              <w:rPr>
                <w:b/>
                <w:bCs/>
                <w:sz w:val="28"/>
                <w:szCs w:val="28"/>
              </w:rPr>
            </w:pPr>
            <w:r w:rsidRPr="003B501C">
              <w:rPr>
                <w:b/>
                <w:bCs/>
                <w:sz w:val="28"/>
                <w:szCs w:val="28"/>
              </w:rPr>
              <w:t>1.1.</w:t>
            </w:r>
          </w:p>
        </w:tc>
        <w:tc>
          <w:tcPr>
            <w:tcW w:w="4364" w:type="dxa"/>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Посещаемость</w:t>
            </w:r>
            <w:r w:rsidR="0000316E">
              <w:rPr>
                <w:rFonts w:eastAsia="WenQuanYi Micro Hei"/>
                <w:kern w:val="1"/>
                <w:lang w:bidi="hi-IN"/>
              </w:rPr>
              <w:t xml:space="preserve"> </w:t>
            </w:r>
            <w:r w:rsidRPr="003B501C">
              <w:rPr>
                <w:rFonts w:eastAsia="WenQuanYi Micro Hei"/>
                <w:kern w:val="1"/>
                <w:lang w:bidi="hi-IN"/>
              </w:rPr>
              <w:t>воспитанниками</w:t>
            </w:r>
            <w:r w:rsidR="0000316E">
              <w:rPr>
                <w:rFonts w:eastAsia="WenQuanYi Micro Hei"/>
                <w:kern w:val="1"/>
                <w:lang w:bidi="hi-IN"/>
              </w:rPr>
              <w:t xml:space="preserve"> </w:t>
            </w:r>
            <w:r w:rsidRPr="003B501C">
              <w:rPr>
                <w:rFonts w:eastAsia="WenQuanYi Micro Hei"/>
                <w:kern w:val="1"/>
                <w:lang w:bidi="hi-IN"/>
              </w:rPr>
              <w:t>группы</w:t>
            </w:r>
            <w:r w:rsidR="0000316E">
              <w:rPr>
                <w:rFonts w:eastAsia="WenQuanYi Micro Hei"/>
                <w:kern w:val="1"/>
                <w:lang w:bidi="hi-IN"/>
              </w:rPr>
              <w:t xml:space="preserve"> </w:t>
            </w:r>
            <w:r w:rsidRPr="003B501C">
              <w:rPr>
                <w:rFonts w:eastAsia="WenQuanYi Micro Hei"/>
                <w:kern w:val="1"/>
                <w:lang w:bidi="hi-IN"/>
              </w:rPr>
              <w:t>(детодни)</w:t>
            </w:r>
          </w:p>
        </w:tc>
        <w:tc>
          <w:tcPr>
            <w:tcW w:w="3969" w:type="dxa"/>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Выполнение</w:t>
            </w:r>
            <w:r w:rsidR="0000316E">
              <w:rPr>
                <w:rFonts w:eastAsia="WenQuanYi Micro Hei"/>
                <w:kern w:val="1"/>
                <w:lang w:bidi="hi-IN"/>
              </w:rPr>
              <w:t xml:space="preserve"> </w:t>
            </w:r>
            <w:r w:rsidRPr="003B501C">
              <w:rPr>
                <w:rFonts w:eastAsia="WenQuanYi Micro Hei"/>
                <w:kern w:val="1"/>
                <w:lang w:bidi="hi-IN"/>
              </w:rPr>
              <w:t>плана</w:t>
            </w:r>
            <w:r w:rsidR="0000316E">
              <w:rPr>
                <w:rFonts w:eastAsia="WenQuanYi Micro Hei"/>
                <w:kern w:val="1"/>
                <w:lang w:bidi="hi-IN"/>
              </w:rPr>
              <w:t xml:space="preserve"> </w:t>
            </w:r>
            <w:r w:rsidRPr="003B501C">
              <w:rPr>
                <w:rFonts w:eastAsia="WenQuanYi Micro Hei"/>
                <w:kern w:val="1"/>
                <w:lang w:bidi="hi-IN"/>
              </w:rPr>
              <w:t>детодней</w:t>
            </w:r>
            <w:r w:rsidR="0000316E">
              <w:rPr>
                <w:rFonts w:eastAsia="WenQuanYi Micro Hei"/>
                <w:kern w:val="1"/>
                <w:lang w:bidi="hi-IN"/>
              </w:rPr>
              <w:t xml:space="preserve"> </w:t>
            </w:r>
            <w:r w:rsidRPr="003B501C">
              <w:rPr>
                <w:rFonts w:eastAsia="WenQuanYi Micro Hei"/>
                <w:kern w:val="1"/>
                <w:lang w:bidi="hi-IN"/>
              </w:rPr>
              <w:t>в</w:t>
            </w:r>
            <w:r w:rsidR="0000316E">
              <w:rPr>
                <w:rFonts w:eastAsia="WenQuanYi Micro Hei"/>
                <w:kern w:val="1"/>
                <w:lang w:bidi="hi-IN"/>
              </w:rPr>
              <w:t xml:space="preserve"> </w:t>
            </w:r>
            <w:r w:rsidRPr="003B501C">
              <w:rPr>
                <w:rFonts w:eastAsia="WenQuanYi Micro Hei"/>
                <w:kern w:val="1"/>
                <w:lang w:bidi="hi-IN"/>
              </w:rPr>
              <w:t>группах</w:t>
            </w:r>
            <w:r w:rsidR="0000316E">
              <w:rPr>
                <w:rFonts w:eastAsia="WenQuanYi Micro Hei"/>
                <w:kern w:val="1"/>
                <w:lang w:bidi="hi-IN"/>
              </w:rPr>
              <w:t xml:space="preserve"> </w:t>
            </w:r>
            <w:r w:rsidRPr="003B501C">
              <w:rPr>
                <w:rFonts w:eastAsia="WenQuanYi Micro Hei"/>
                <w:kern w:val="1"/>
                <w:lang w:bidi="hi-IN"/>
              </w:rPr>
              <w:t>для</w:t>
            </w:r>
            <w:r w:rsidR="0000316E">
              <w:rPr>
                <w:rFonts w:eastAsia="WenQuanYi Micro Hei"/>
                <w:kern w:val="1"/>
                <w:lang w:bidi="hi-IN"/>
              </w:rPr>
              <w:t xml:space="preserve"> </w:t>
            </w:r>
            <w:r w:rsidRPr="003B501C">
              <w:rPr>
                <w:rFonts w:eastAsia="WenQuanYi Micro Hei"/>
                <w:kern w:val="1"/>
                <w:lang w:bidi="hi-IN"/>
              </w:rPr>
              <w:t>детей:</w:t>
            </w:r>
          </w:p>
          <w:p w:rsidR="00A45478" w:rsidRPr="003B501C" w:rsidRDefault="00A45478" w:rsidP="00A45478">
            <w:pPr>
              <w:widowControl w:val="0"/>
              <w:numPr>
                <w:ilvl w:val="0"/>
                <w:numId w:val="9"/>
              </w:numPr>
              <w:suppressLineNumbers/>
              <w:suppressAutoHyphens/>
              <w:spacing w:after="200" w:line="276" w:lineRule="auto"/>
              <w:ind w:left="216" w:hanging="142"/>
              <w:rPr>
                <w:rFonts w:eastAsia="WenQuanYi Micro Hei"/>
                <w:kern w:val="1"/>
                <w:lang w:bidi="hi-IN"/>
              </w:rPr>
            </w:pPr>
            <w:r w:rsidRPr="003B501C">
              <w:rPr>
                <w:rFonts w:eastAsia="WenQuanYi Micro Hei"/>
                <w:kern w:val="1"/>
                <w:lang w:bidi="hi-IN"/>
              </w:rPr>
              <w:t>старшего дошкольного возраста (5-7 лет)</w:t>
            </w:r>
          </w:p>
          <w:p w:rsidR="00A45478" w:rsidRPr="003B501C" w:rsidRDefault="00A45478" w:rsidP="00A45478">
            <w:pPr>
              <w:widowControl w:val="0"/>
              <w:numPr>
                <w:ilvl w:val="0"/>
                <w:numId w:val="9"/>
              </w:numPr>
              <w:suppressLineNumbers/>
              <w:suppressAutoHyphens/>
              <w:spacing w:after="200" w:line="276" w:lineRule="auto"/>
              <w:ind w:left="216" w:hanging="142"/>
              <w:rPr>
                <w:rFonts w:eastAsia="WenQuanYi Micro Hei"/>
                <w:kern w:val="1"/>
                <w:lang w:bidi="hi-IN"/>
              </w:rPr>
            </w:pPr>
            <w:r w:rsidRPr="003B501C">
              <w:rPr>
                <w:rFonts w:eastAsia="WenQuanYi Micro Hei"/>
                <w:kern w:val="1"/>
                <w:lang w:bidi="hi-IN"/>
              </w:rPr>
              <w:t xml:space="preserve">раннего и младшего дошкольного возраста </w:t>
            </w:r>
          </w:p>
          <w:p w:rsidR="00A45478" w:rsidRPr="003B501C" w:rsidRDefault="00A45478" w:rsidP="009309DD">
            <w:pPr>
              <w:widowControl w:val="0"/>
              <w:suppressLineNumbers/>
              <w:suppressAutoHyphens/>
              <w:ind w:left="216"/>
              <w:rPr>
                <w:rFonts w:eastAsia="WenQuanYi Micro Hei"/>
                <w:kern w:val="1"/>
                <w:lang w:bidi="hi-IN"/>
              </w:rPr>
            </w:pPr>
            <w:r w:rsidRPr="003B501C">
              <w:rPr>
                <w:rFonts w:eastAsia="WenQuanYi Micro Hei"/>
                <w:kern w:val="1"/>
                <w:lang w:bidi="hi-IN"/>
              </w:rPr>
              <w:t>(2-5 лет)</w:t>
            </w:r>
          </w:p>
        </w:tc>
        <w:tc>
          <w:tcPr>
            <w:tcW w:w="1907" w:type="dxa"/>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менее 65% - 1 балл</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65%-79% -2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более80% - 3 балла</w:t>
            </w:r>
          </w:p>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менее 50% - 1 балл</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50-74% - 2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более 75%  - 3 балла</w:t>
            </w:r>
          </w:p>
        </w:tc>
        <w:tc>
          <w:tcPr>
            <w:tcW w:w="1319" w:type="dxa"/>
          </w:tcPr>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snapToGrid w:val="0"/>
              <w:jc w:val="center"/>
              <w:rPr>
                <w:rFonts w:eastAsia="WenQuanYi Micro Hei"/>
                <w:kern w:val="1"/>
                <w:lang w:bidi="hi-IN"/>
              </w:rPr>
            </w:pPr>
          </w:p>
        </w:tc>
        <w:tc>
          <w:tcPr>
            <w:tcW w:w="827"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836" w:type="dxa"/>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Справка расчёта среднего показателя посещаемости детей.</w:t>
            </w:r>
          </w:p>
        </w:tc>
      </w:tr>
      <w:tr w:rsidR="00A45478" w:rsidRPr="003B501C" w:rsidTr="007E78BC">
        <w:trPr>
          <w:trHeight w:val="1155"/>
        </w:trPr>
        <w:tc>
          <w:tcPr>
            <w:tcW w:w="564" w:type="dxa"/>
            <w:vMerge w:val="restart"/>
          </w:tcPr>
          <w:p w:rsidR="00A45478" w:rsidRPr="003B501C" w:rsidRDefault="00A45478" w:rsidP="009309DD">
            <w:pPr>
              <w:jc w:val="center"/>
              <w:rPr>
                <w:b/>
                <w:bCs/>
                <w:sz w:val="28"/>
                <w:szCs w:val="28"/>
              </w:rPr>
            </w:pPr>
            <w:r w:rsidRPr="003B501C">
              <w:rPr>
                <w:b/>
                <w:bCs/>
                <w:sz w:val="28"/>
                <w:szCs w:val="28"/>
              </w:rPr>
              <w:t>1.2.</w:t>
            </w:r>
          </w:p>
        </w:tc>
        <w:tc>
          <w:tcPr>
            <w:tcW w:w="4364" w:type="dxa"/>
            <w:vMerge w:val="restart"/>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Сохранение здоровья воспитанников</w:t>
            </w:r>
          </w:p>
        </w:tc>
        <w:tc>
          <w:tcPr>
            <w:tcW w:w="3969" w:type="dxa"/>
            <w:tcBorders>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Эффективность применения здоровьесберегающих технологий для</w:t>
            </w:r>
            <w:r w:rsidR="0000316E">
              <w:rPr>
                <w:rFonts w:eastAsia="WenQuanYi Micro Hei"/>
                <w:kern w:val="1"/>
                <w:lang w:bidi="hi-IN"/>
              </w:rPr>
              <w:t xml:space="preserve"> </w:t>
            </w:r>
            <w:r w:rsidRPr="003B501C">
              <w:rPr>
                <w:rFonts w:eastAsia="WenQuanYi Micro Hei"/>
                <w:kern w:val="1"/>
                <w:lang w:bidi="hi-IN"/>
              </w:rPr>
              <w:t>детей:</w:t>
            </w:r>
          </w:p>
          <w:p w:rsidR="00A45478" w:rsidRPr="003B501C" w:rsidRDefault="00A45478" w:rsidP="00A45478">
            <w:pPr>
              <w:widowControl w:val="0"/>
              <w:numPr>
                <w:ilvl w:val="0"/>
                <w:numId w:val="9"/>
              </w:numPr>
              <w:suppressLineNumbers/>
              <w:suppressAutoHyphens/>
              <w:spacing w:after="200" w:line="276" w:lineRule="auto"/>
              <w:ind w:left="216" w:hanging="142"/>
              <w:rPr>
                <w:rFonts w:eastAsia="WenQuanYi Micro Hei"/>
                <w:kern w:val="1"/>
                <w:lang w:bidi="hi-IN"/>
              </w:rPr>
            </w:pPr>
            <w:r w:rsidRPr="003B501C">
              <w:rPr>
                <w:rFonts w:eastAsia="WenQuanYi Micro Hei"/>
                <w:kern w:val="1"/>
                <w:lang w:bidi="hi-IN"/>
              </w:rPr>
              <w:t>старшего дошкольного возраста (5-7 лет)</w:t>
            </w:r>
          </w:p>
          <w:p w:rsidR="00A45478" w:rsidRPr="003B501C" w:rsidRDefault="00A45478" w:rsidP="00A45478">
            <w:pPr>
              <w:widowControl w:val="0"/>
              <w:numPr>
                <w:ilvl w:val="0"/>
                <w:numId w:val="9"/>
              </w:numPr>
              <w:suppressLineNumbers/>
              <w:suppressAutoHyphens/>
              <w:spacing w:after="200" w:line="276" w:lineRule="auto"/>
              <w:ind w:left="216" w:hanging="142"/>
              <w:rPr>
                <w:rFonts w:eastAsia="WenQuanYi Micro Hei"/>
                <w:kern w:val="1"/>
                <w:lang w:bidi="hi-IN"/>
              </w:rPr>
            </w:pPr>
            <w:r w:rsidRPr="003B501C">
              <w:rPr>
                <w:rFonts w:eastAsia="WenQuanYi Micro Hei"/>
                <w:kern w:val="1"/>
                <w:lang w:bidi="hi-IN"/>
              </w:rPr>
              <w:t xml:space="preserve">раннего и младшего дошкольного возраста </w:t>
            </w:r>
          </w:p>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(2-5 лет)</w:t>
            </w:r>
          </w:p>
        </w:tc>
        <w:tc>
          <w:tcPr>
            <w:tcW w:w="1907"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менее 10% - 3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11%-20% -2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более21% - 1 балл</w:t>
            </w:r>
          </w:p>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менее 15% - 3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16-25% - 2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более 26%  - 1 балл</w:t>
            </w:r>
          </w:p>
        </w:tc>
        <w:tc>
          <w:tcPr>
            <w:tcW w:w="1319"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27"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836" w:type="dxa"/>
            <w:tcBorders>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Краткое описание технологии, используемых методик, данные мониторинга заболеваемости детей.</w:t>
            </w:r>
          </w:p>
        </w:tc>
      </w:tr>
      <w:tr w:rsidR="00A45478" w:rsidRPr="003B501C" w:rsidTr="007E78BC">
        <w:trPr>
          <w:trHeight w:val="850"/>
        </w:trPr>
        <w:tc>
          <w:tcPr>
            <w:tcW w:w="564" w:type="dxa"/>
            <w:vMerge/>
          </w:tcPr>
          <w:p w:rsidR="00A45478" w:rsidRPr="003B501C" w:rsidRDefault="00A45478" w:rsidP="009309DD">
            <w:pPr>
              <w:jc w:val="center"/>
              <w:rPr>
                <w:b/>
                <w:bCs/>
                <w:sz w:val="28"/>
                <w:szCs w:val="28"/>
              </w:rPr>
            </w:pPr>
          </w:p>
        </w:tc>
        <w:tc>
          <w:tcPr>
            <w:tcW w:w="4364"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969" w:type="dxa"/>
            <w:tcBorders>
              <w:top w:val="single" w:sz="4" w:space="0" w:color="auto"/>
              <w:bottom w:val="single" w:sz="4" w:space="0" w:color="auto"/>
            </w:tcBorders>
          </w:tcPr>
          <w:p w:rsidR="00A45478" w:rsidRPr="003B501C" w:rsidRDefault="00A45478" w:rsidP="009309DD">
            <w:pPr>
              <w:widowControl w:val="0"/>
              <w:suppressLineNumbers/>
              <w:suppressAutoHyphens/>
              <w:jc w:val="both"/>
              <w:rPr>
                <w:rFonts w:eastAsia="WenQuanYi Micro Hei"/>
                <w:kern w:val="1"/>
                <w:lang w:bidi="hi-IN"/>
              </w:rPr>
            </w:pPr>
            <w:r w:rsidRPr="003B501C">
              <w:rPr>
                <w:rFonts w:eastAsia="WenQuanYi Micro Hei"/>
                <w:kern w:val="1"/>
                <w:lang w:bidi="hi-IN"/>
              </w:rPr>
              <w:t>Сопровождение ребёнка с ОВЗ: составление и реализация коррекционно-развивающей программы</w:t>
            </w:r>
          </w:p>
        </w:tc>
        <w:tc>
          <w:tcPr>
            <w:tcW w:w="1907"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2 балла за каждого ребёнка</w:t>
            </w:r>
          </w:p>
        </w:tc>
        <w:tc>
          <w:tcPr>
            <w:tcW w:w="1319"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27"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836"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Индивидуальный образовательный маршрут</w:t>
            </w:r>
          </w:p>
        </w:tc>
      </w:tr>
      <w:tr w:rsidR="00A45478" w:rsidRPr="003B501C" w:rsidTr="0000316E">
        <w:trPr>
          <w:trHeight w:val="1755"/>
        </w:trPr>
        <w:tc>
          <w:tcPr>
            <w:tcW w:w="564" w:type="dxa"/>
            <w:vMerge/>
          </w:tcPr>
          <w:p w:rsidR="00A45478" w:rsidRPr="003B501C" w:rsidRDefault="00A45478" w:rsidP="009309DD">
            <w:pPr>
              <w:jc w:val="center"/>
              <w:rPr>
                <w:b/>
                <w:bCs/>
                <w:sz w:val="28"/>
                <w:szCs w:val="28"/>
              </w:rPr>
            </w:pPr>
          </w:p>
        </w:tc>
        <w:tc>
          <w:tcPr>
            <w:tcW w:w="4364"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969" w:type="dxa"/>
            <w:tcBorders>
              <w:top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 xml:space="preserve">Работа с детьми по предупреждению травматизма (отсутствие травматизма в группе, проведение инструктажей, создание условий для безопасного пребывания детей в группе) </w:t>
            </w:r>
          </w:p>
        </w:tc>
        <w:tc>
          <w:tcPr>
            <w:tcW w:w="1907" w:type="dxa"/>
            <w:tcBorders>
              <w:top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1 балл</w:t>
            </w:r>
          </w:p>
        </w:tc>
        <w:tc>
          <w:tcPr>
            <w:tcW w:w="1319" w:type="dxa"/>
            <w:tcBorders>
              <w:top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27" w:type="dxa"/>
            <w:tcBorders>
              <w:top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836" w:type="dxa"/>
            <w:tcBorders>
              <w:top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Справка-подтверждение от руководителя</w:t>
            </w:r>
          </w:p>
        </w:tc>
      </w:tr>
    </w:tbl>
    <w:p w:rsidR="00A45478" w:rsidRPr="003B501C" w:rsidRDefault="00A45478" w:rsidP="00A45478">
      <w:pPr>
        <w:rPr>
          <w:rFonts w:eastAsia="Liberation Serif"/>
          <w:b/>
          <w:bCs/>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
        <w:gridCol w:w="2297"/>
        <w:gridCol w:w="3192"/>
        <w:gridCol w:w="2762"/>
        <w:gridCol w:w="1701"/>
        <w:gridCol w:w="1134"/>
        <w:gridCol w:w="2977"/>
      </w:tblGrid>
      <w:tr w:rsidR="00A45478" w:rsidRPr="003B501C" w:rsidTr="009309DD">
        <w:tc>
          <w:tcPr>
            <w:tcW w:w="14709" w:type="dxa"/>
            <w:gridSpan w:val="7"/>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kern w:val="1"/>
                <w:lang w:bidi="hi-IN"/>
              </w:rPr>
              <w:t>2 группа</w:t>
            </w:r>
            <w:r w:rsidR="0000316E">
              <w:rPr>
                <w:rFonts w:eastAsia="WenQuanYi Micro Hei"/>
                <w:b/>
                <w:kern w:val="1"/>
                <w:lang w:bidi="hi-IN"/>
              </w:rPr>
              <w:t xml:space="preserve"> </w:t>
            </w:r>
            <w:r w:rsidRPr="003B501C">
              <w:rPr>
                <w:rFonts w:eastAsia="WenQuanYi Micro Hei"/>
                <w:b/>
                <w:kern w:val="1"/>
                <w:lang w:bidi="hi-IN"/>
              </w:rPr>
              <w:t>критериев:</w:t>
            </w:r>
            <w:r w:rsidR="0000316E">
              <w:rPr>
                <w:rFonts w:eastAsia="WenQuanYi Micro Hei"/>
                <w:b/>
                <w:kern w:val="1"/>
                <w:lang w:bidi="hi-IN"/>
              </w:rPr>
              <w:t xml:space="preserve"> </w:t>
            </w:r>
            <w:r w:rsidRPr="003B501C">
              <w:rPr>
                <w:rFonts w:eastAsia="WenQuanYi Micro Hei"/>
                <w:b/>
                <w:kern w:val="1"/>
                <w:lang w:bidi="hi-IN"/>
              </w:rPr>
              <w:t>Уровень профессиональной культуры воспитателя</w:t>
            </w:r>
          </w:p>
        </w:tc>
      </w:tr>
      <w:tr w:rsidR="00A45478" w:rsidRPr="003B501C" w:rsidTr="00B3367C">
        <w:trPr>
          <w:trHeight w:val="1104"/>
        </w:trPr>
        <w:tc>
          <w:tcPr>
            <w:tcW w:w="646" w:type="dxa"/>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Liberation Serif"/>
                <w:b/>
                <w:bCs/>
                <w:kern w:val="1"/>
                <w:lang w:bidi="hi-IN"/>
              </w:rPr>
              <w:t xml:space="preserve">№ </w:t>
            </w:r>
            <w:r w:rsidRPr="003B501C">
              <w:rPr>
                <w:rFonts w:eastAsia="WenQuanYi Micro Hei"/>
                <w:b/>
                <w:bCs/>
                <w:kern w:val="1"/>
                <w:lang w:bidi="hi-IN"/>
              </w:rPr>
              <w:t>п/п</w:t>
            </w:r>
          </w:p>
        </w:tc>
        <w:tc>
          <w:tcPr>
            <w:tcW w:w="2297" w:type="dxa"/>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Критерии</w:t>
            </w:r>
            <w:r w:rsidR="0000316E">
              <w:rPr>
                <w:rFonts w:eastAsia="WenQuanYi Micro Hei"/>
                <w:b/>
                <w:bCs/>
                <w:kern w:val="1"/>
                <w:lang w:bidi="hi-IN"/>
              </w:rPr>
              <w:t xml:space="preserve"> </w:t>
            </w:r>
            <w:r w:rsidRPr="003B501C">
              <w:rPr>
                <w:rFonts w:eastAsia="WenQuanYi Micro Hei"/>
                <w:b/>
                <w:bCs/>
                <w:kern w:val="1"/>
                <w:lang w:bidi="hi-IN"/>
              </w:rPr>
              <w:t>качества,</w:t>
            </w:r>
            <w:r w:rsidR="0000316E">
              <w:rPr>
                <w:rFonts w:eastAsia="WenQuanYi Micro Hei"/>
                <w:b/>
                <w:bCs/>
                <w:kern w:val="1"/>
                <w:lang w:bidi="hi-IN"/>
              </w:rPr>
              <w:t xml:space="preserve"> </w:t>
            </w:r>
            <w:r w:rsidRPr="003B501C">
              <w:rPr>
                <w:rFonts w:eastAsia="WenQuanYi Micro Hei"/>
                <w:b/>
                <w:bCs/>
                <w:kern w:val="1"/>
                <w:lang w:bidi="hi-IN"/>
              </w:rPr>
              <w:t>интенсивности</w:t>
            </w:r>
            <w:r w:rsidR="0000316E">
              <w:rPr>
                <w:rFonts w:eastAsia="WenQuanYi Micro Hei"/>
                <w:b/>
                <w:bCs/>
                <w:kern w:val="1"/>
                <w:lang w:bidi="hi-IN"/>
              </w:rPr>
              <w:t xml:space="preserve"> </w:t>
            </w:r>
            <w:r w:rsidRPr="003B501C">
              <w:rPr>
                <w:rFonts w:eastAsia="WenQuanYi Micro Hei"/>
                <w:b/>
                <w:bCs/>
                <w:kern w:val="1"/>
                <w:lang w:bidi="hi-IN"/>
              </w:rPr>
              <w:t>и</w:t>
            </w:r>
            <w:r w:rsidR="0000316E">
              <w:rPr>
                <w:rFonts w:eastAsia="WenQuanYi Micro Hei"/>
                <w:b/>
                <w:bCs/>
                <w:kern w:val="1"/>
                <w:lang w:bidi="hi-IN"/>
              </w:rPr>
              <w:t xml:space="preserve"> </w:t>
            </w:r>
            <w:r w:rsidRPr="003B501C">
              <w:rPr>
                <w:rFonts w:eastAsia="WenQuanYi Micro Hei"/>
                <w:b/>
                <w:bCs/>
                <w:kern w:val="1"/>
                <w:lang w:bidi="hi-IN"/>
              </w:rPr>
              <w:t>результата</w:t>
            </w:r>
            <w:r w:rsidR="0000316E">
              <w:rPr>
                <w:rFonts w:eastAsia="WenQuanYi Micro Hei"/>
                <w:b/>
                <w:bCs/>
                <w:kern w:val="1"/>
                <w:lang w:bidi="hi-IN"/>
              </w:rPr>
              <w:t xml:space="preserve"> </w:t>
            </w:r>
            <w:r w:rsidRPr="003B501C">
              <w:rPr>
                <w:rFonts w:eastAsia="WenQuanYi Micro Hei"/>
                <w:b/>
                <w:bCs/>
                <w:kern w:val="1"/>
                <w:lang w:bidi="hi-IN"/>
              </w:rPr>
              <w:t>работы</w:t>
            </w:r>
          </w:p>
        </w:tc>
        <w:tc>
          <w:tcPr>
            <w:tcW w:w="5954" w:type="dxa"/>
            <w:gridSpan w:val="2"/>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Индикатор</w:t>
            </w:r>
            <w:r w:rsidR="0000316E">
              <w:rPr>
                <w:rFonts w:eastAsia="WenQuanYi Micro Hei"/>
                <w:b/>
                <w:bCs/>
                <w:kern w:val="1"/>
                <w:lang w:bidi="hi-IN"/>
              </w:rPr>
              <w:t xml:space="preserve"> </w:t>
            </w:r>
            <w:r w:rsidRPr="003B501C">
              <w:rPr>
                <w:rFonts w:eastAsia="WenQuanYi Micro Hei"/>
                <w:b/>
                <w:bCs/>
                <w:kern w:val="1"/>
                <w:lang w:bidi="hi-IN"/>
              </w:rPr>
              <w:t>оценки</w:t>
            </w:r>
          </w:p>
        </w:tc>
        <w:tc>
          <w:tcPr>
            <w:tcW w:w="1701" w:type="dxa"/>
            <w:tcBorders>
              <w:righ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Самооценка в баллах</w:t>
            </w:r>
          </w:p>
        </w:tc>
        <w:tc>
          <w:tcPr>
            <w:tcW w:w="1134" w:type="dxa"/>
            <w:tcBorders>
              <w:lef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Баллы</w:t>
            </w:r>
          </w:p>
        </w:tc>
        <w:tc>
          <w:tcPr>
            <w:tcW w:w="2977" w:type="dxa"/>
            <w:vAlign w:val="center"/>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Подтверждающие документы</w:t>
            </w:r>
          </w:p>
          <w:p w:rsidR="00A45478" w:rsidRPr="003B501C" w:rsidRDefault="00A45478"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(должны быть заверены заведующим М</w:t>
            </w:r>
            <w:r w:rsidR="009309DD">
              <w:rPr>
                <w:rFonts w:eastAsia="WenQuanYi Micro Hei"/>
                <w:bCs/>
                <w:kern w:val="1"/>
                <w:lang w:bidi="hi-IN"/>
              </w:rPr>
              <w:t>Б</w:t>
            </w:r>
            <w:r w:rsidRPr="003B501C">
              <w:rPr>
                <w:rFonts w:eastAsia="WenQuanYi Micro Hei"/>
                <w:bCs/>
                <w:kern w:val="1"/>
                <w:lang w:bidi="hi-IN"/>
              </w:rPr>
              <w:t>ДОУ)</w:t>
            </w:r>
          </w:p>
        </w:tc>
      </w:tr>
      <w:tr w:rsidR="00A45478" w:rsidRPr="003B501C" w:rsidTr="00B3367C">
        <w:tc>
          <w:tcPr>
            <w:tcW w:w="646" w:type="dxa"/>
          </w:tcPr>
          <w:p w:rsidR="00A45478" w:rsidRPr="003B501C" w:rsidRDefault="00A45478" w:rsidP="009309DD">
            <w:pPr>
              <w:jc w:val="center"/>
              <w:rPr>
                <w:b/>
                <w:bCs/>
                <w:sz w:val="28"/>
                <w:szCs w:val="28"/>
              </w:rPr>
            </w:pPr>
            <w:r w:rsidRPr="003B501C">
              <w:rPr>
                <w:b/>
                <w:bCs/>
                <w:sz w:val="28"/>
                <w:szCs w:val="28"/>
              </w:rPr>
              <w:t>2.1.</w:t>
            </w:r>
          </w:p>
        </w:tc>
        <w:tc>
          <w:tcPr>
            <w:tcW w:w="2297" w:type="dxa"/>
          </w:tcPr>
          <w:p w:rsidR="00A45478" w:rsidRPr="003B501C" w:rsidRDefault="00A45478" w:rsidP="009309DD">
            <w:pPr>
              <w:widowControl w:val="0"/>
              <w:suppressLineNumbers/>
              <w:suppressAutoHyphens/>
              <w:snapToGrid w:val="0"/>
              <w:rPr>
                <w:rFonts w:eastAsia="Liberation Serif"/>
                <w:kern w:val="1"/>
                <w:lang w:bidi="hi-IN"/>
              </w:rPr>
            </w:pPr>
            <w:r w:rsidRPr="003B501C">
              <w:rPr>
                <w:rFonts w:eastAsia="WenQuanYi Micro Hei"/>
                <w:kern w:val="1"/>
                <w:lang w:bidi="hi-IN"/>
              </w:rPr>
              <w:t xml:space="preserve">СвоевременноеикачественноеведениемониторингаосвоениявоспитанникамиООПДО. </w:t>
            </w:r>
          </w:p>
        </w:tc>
        <w:tc>
          <w:tcPr>
            <w:tcW w:w="3192" w:type="dxa"/>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Результат оперативного</w:t>
            </w:r>
            <w:r w:rsidR="009309DD">
              <w:rPr>
                <w:rFonts w:eastAsia="WenQuanYi Micro Hei"/>
                <w:kern w:val="1"/>
                <w:lang w:bidi="hi-IN"/>
              </w:rPr>
              <w:t xml:space="preserve"> контроля </w:t>
            </w:r>
            <w:r w:rsidRPr="003B501C">
              <w:rPr>
                <w:rFonts w:eastAsia="WenQuanYi Micro Hei"/>
                <w:kern w:val="1"/>
                <w:lang w:bidi="hi-IN"/>
              </w:rPr>
              <w:t>материалов</w:t>
            </w:r>
            <w:r w:rsidR="0000316E">
              <w:rPr>
                <w:rFonts w:eastAsia="WenQuanYi Micro Hei"/>
                <w:kern w:val="1"/>
                <w:lang w:bidi="hi-IN"/>
              </w:rPr>
              <w:t xml:space="preserve"> </w:t>
            </w:r>
            <w:r w:rsidRPr="003B501C">
              <w:rPr>
                <w:rFonts w:eastAsia="WenQuanYi Micro Hei"/>
                <w:kern w:val="1"/>
                <w:lang w:bidi="hi-IN"/>
              </w:rPr>
              <w:t xml:space="preserve">мониторинга </w:t>
            </w:r>
          </w:p>
        </w:tc>
        <w:tc>
          <w:tcPr>
            <w:tcW w:w="2762" w:type="dxa"/>
            <w:vAlign w:val="center"/>
          </w:tcPr>
          <w:p w:rsidR="00A45478" w:rsidRPr="003B501C" w:rsidRDefault="00A45478" w:rsidP="009309DD">
            <w:pPr>
              <w:widowControl w:val="0"/>
              <w:suppressLineNumbers/>
              <w:suppressAutoHyphens/>
              <w:snapToGrid w:val="0"/>
              <w:ind w:right="-55"/>
              <w:jc w:val="center"/>
              <w:rPr>
                <w:rFonts w:eastAsia="WenQuanYi Micro Hei"/>
                <w:kern w:val="1"/>
                <w:lang w:bidi="hi-IN"/>
              </w:rPr>
            </w:pPr>
            <w:r w:rsidRPr="003B501C">
              <w:rPr>
                <w:rFonts w:eastAsia="WenQuanYi Micro Hei"/>
                <w:kern w:val="1"/>
                <w:lang w:bidi="hi-IN"/>
              </w:rPr>
              <w:t>0 - сдан не в срок</w:t>
            </w:r>
          </w:p>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1 - есть недочеты</w:t>
            </w:r>
          </w:p>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 xml:space="preserve">2 - без недочетов </w:t>
            </w:r>
          </w:p>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и в срок</w:t>
            </w:r>
          </w:p>
        </w:tc>
        <w:tc>
          <w:tcPr>
            <w:tcW w:w="1701"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134"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977" w:type="dxa"/>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Справка </w:t>
            </w:r>
          </w:p>
        </w:tc>
      </w:tr>
      <w:tr w:rsidR="00A45478" w:rsidRPr="003B501C" w:rsidTr="00B3367C">
        <w:tc>
          <w:tcPr>
            <w:tcW w:w="646" w:type="dxa"/>
          </w:tcPr>
          <w:p w:rsidR="00A45478" w:rsidRPr="003B501C" w:rsidRDefault="00A45478" w:rsidP="009309DD">
            <w:pPr>
              <w:jc w:val="center"/>
              <w:rPr>
                <w:b/>
                <w:bCs/>
                <w:sz w:val="28"/>
                <w:szCs w:val="28"/>
              </w:rPr>
            </w:pPr>
            <w:r w:rsidRPr="003B501C">
              <w:rPr>
                <w:b/>
                <w:bCs/>
                <w:sz w:val="28"/>
                <w:szCs w:val="28"/>
              </w:rPr>
              <w:t>2.2.</w:t>
            </w:r>
          </w:p>
        </w:tc>
        <w:tc>
          <w:tcPr>
            <w:tcW w:w="2297" w:type="dxa"/>
          </w:tcPr>
          <w:p w:rsidR="00A45478" w:rsidRPr="003B501C" w:rsidRDefault="00A45478" w:rsidP="009309DD">
            <w:pPr>
              <w:widowControl w:val="0"/>
              <w:suppressLineNumbers/>
              <w:suppressAutoHyphens/>
              <w:snapToGrid w:val="0"/>
              <w:rPr>
                <w:rFonts w:eastAsia="Liberation Serif"/>
                <w:kern w:val="1"/>
                <w:lang w:bidi="hi-IN"/>
              </w:rPr>
            </w:pPr>
            <w:r w:rsidRPr="003B501C">
              <w:rPr>
                <w:rFonts w:eastAsia="WenQuanYi Micro Hei"/>
                <w:kern w:val="1"/>
                <w:lang w:bidi="hi-IN"/>
              </w:rPr>
              <w:t>Результаты</w:t>
            </w:r>
            <w:r w:rsidRPr="003B501C">
              <w:rPr>
                <w:rFonts w:eastAsia="Liberation Serif"/>
                <w:kern w:val="1"/>
                <w:lang w:bidi="hi-IN"/>
              </w:rPr>
              <w:t xml:space="preserve"> эффективности педагогических действий по итогам педагогической диагностики.</w:t>
            </w:r>
          </w:p>
          <w:p w:rsidR="00A45478" w:rsidRPr="003B501C" w:rsidRDefault="00A45478" w:rsidP="009309DD">
            <w:pPr>
              <w:widowControl w:val="0"/>
              <w:suppressLineNumbers/>
              <w:suppressAutoHyphens/>
              <w:snapToGrid w:val="0"/>
              <w:rPr>
                <w:rFonts w:eastAsia="WenQuanYi Micro Hei"/>
                <w:kern w:val="1"/>
                <w:lang w:bidi="hi-IN"/>
              </w:rPr>
            </w:pPr>
          </w:p>
        </w:tc>
        <w:tc>
          <w:tcPr>
            <w:tcW w:w="3192" w:type="dxa"/>
          </w:tcPr>
          <w:p w:rsidR="00A45478" w:rsidRPr="003B501C" w:rsidRDefault="00A45478" w:rsidP="009309DD">
            <w:pPr>
              <w:widowControl w:val="0"/>
              <w:suppressLineNumbers/>
              <w:suppressAutoHyphens/>
              <w:snapToGrid w:val="0"/>
              <w:jc w:val="both"/>
              <w:rPr>
                <w:rFonts w:eastAsia="WenQuanYi Micro Hei"/>
                <w:kern w:val="1"/>
                <w:lang w:bidi="hi-IN"/>
              </w:rPr>
            </w:pPr>
            <w:r w:rsidRPr="003B501C">
              <w:rPr>
                <w:rFonts w:eastAsia="WenQuanYi Micro Hei"/>
                <w:kern w:val="1"/>
                <w:lang w:bidi="hi-IN"/>
              </w:rPr>
              <w:t xml:space="preserve">Доля воспитанников, овладевших необходимыми навыками и умениями по образовательным областям ООП ДО  </w:t>
            </w:r>
          </w:p>
          <w:p w:rsidR="00A45478" w:rsidRPr="003B501C" w:rsidRDefault="00A45478" w:rsidP="009309DD">
            <w:pPr>
              <w:widowControl w:val="0"/>
              <w:suppressLineNumbers/>
              <w:suppressAutoHyphens/>
              <w:snapToGrid w:val="0"/>
              <w:rPr>
                <w:rFonts w:eastAsia="WenQuanYi Micro Hei"/>
                <w:kern w:val="1"/>
                <w:lang w:bidi="hi-IN"/>
              </w:rPr>
            </w:pPr>
          </w:p>
        </w:tc>
        <w:tc>
          <w:tcPr>
            <w:tcW w:w="2762" w:type="dxa"/>
            <w:vAlign w:val="center"/>
          </w:tcPr>
          <w:p w:rsidR="00A45478" w:rsidRPr="003B501C" w:rsidRDefault="00A45478" w:rsidP="009309DD">
            <w:pPr>
              <w:widowControl w:val="0"/>
              <w:suppressLineNumbers/>
              <w:suppressAutoHyphens/>
              <w:snapToGrid w:val="0"/>
              <w:jc w:val="center"/>
              <w:rPr>
                <w:rFonts w:eastAsia="WenQuanYi Micro Hei"/>
                <w:b/>
                <w:kern w:val="1"/>
                <w:lang w:bidi="hi-IN"/>
              </w:rPr>
            </w:pPr>
            <w:r w:rsidRPr="003B501C">
              <w:rPr>
                <w:rFonts w:eastAsia="WenQuanYi Micro Hei"/>
                <w:kern w:val="1"/>
                <w:lang w:bidi="hi-IN"/>
              </w:rPr>
              <w:t>октябрь</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до 40% - 1 балл</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41%-60% - 2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свыше 60% - 3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май</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40%-60% - 1 балл</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61%-80% - 2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свыше 80% - 3 балла</w:t>
            </w:r>
          </w:p>
        </w:tc>
        <w:tc>
          <w:tcPr>
            <w:tcW w:w="1701" w:type="dxa"/>
          </w:tcPr>
          <w:p w:rsidR="00A45478" w:rsidRPr="003B501C" w:rsidRDefault="00A45478" w:rsidP="009309DD">
            <w:pPr>
              <w:widowControl w:val="0"/>
              <w:suppressLineNumbers/>
              <w:tabs>
                <w:tab w:val="left" w:pos="2220"/>
              </w:tabs>
              <w:suppressAutoHyphens/>
              <w:snapToGrid w:val="0"/>
              <w:jc w:val="center"/>
              <w:rPr>
                <w:rFonts w:eastAsia="WenQuanYi Micro Hei"/>
                <w:kern w:val="1"/>
                <w:lang w:bidi="hi-IN"/>
              </w:rPr>
            </w:pPr>
            <w:r w:rsidRPr="003B501C">
              <w:rPr>
                <w:rFonts w:eastAsia="WenQuanYi Micro Hei"/>
                <w:kern w:val="1"/>
                <w:lang w:bidi="hi-IN"/>
              </w:rPr>
              <w:t>Средний показатель:</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октябрь + май / 2</w:t>
            </w:r>
          </w:p>
        </w:tc>
        <w:tc>
          <w:tcPr>
            <w:tcW w:w="1134"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977" w:type="dxa"/>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Аналитическая справка по результатам мониторинга образовательного процесса</w:t>
            </w:r>
          </w:p>
        </w:tc>
      </w:tr>
      <w:tr w:rsidR="00A45478" w:rsidRPr="003B501C" w:rsidTr="00B3367C">
        <w:trPr>
          <w:trHeight w:val="1391"/>
        </w:trPr>
        <w:tc>
          <w:tcPr>
            <w:tcW w:w="646" w:type="dxa"/>
            <w:vMerge w:val="restart"/>
          </w:tcPr>
          <w:p w:rsidR="00A45478" w:rsidRPr="003B501C" w:rsidRDefault="00A45478" w:rsidP="009309DD">
            <w:pPr>
              <w:jc w:val="center"/>
              <w:rPr>
                <w:b/>
                <w:bCs/>
                <w:sz w:val="28"/>
                <w:szCs w:val="28"/>
              </w:rPr>
            </w:pPr>
            <w:r w:rsidRPr="003B501C">
              <w:rPr>
                <w:b/>
                <w:bCs/>
                <w:sz w:val="28"/>
                <w:szCs w:val="28"/>
              </w:rPr>
              <w:t>2.3.</w:t>
            </w:r>
          </w:p>
        </w:tc>
        <w:tc>
          <w:tcPr>
            <w:tcW w:w="2297" w:type="dxa"/>
            <w:vMerge w:val="restart"/>
          </w:tcPr>
          <w:p w:rsidR="00A45478" w:rsidRPr="003B501C" w:rsidRDefault="00A45478" w:rsidP="009309DD">
            <w:r w:rsidRPr="003B501C">
              <w:t>Участие воспитанников в смотрах, выставках, конкурсах, соревнованиях различного уровня.</w:t>
            </w:r>
          </w:p>
        </w:tc>
        <w:tc>
          <w:tcPr>
            <w:tcW w:w="3192" w:type="dxa"/>
            <w:tcBorders>
              <w:bottom w:val="single" w:sz="4" w:space="0" w:color="auto"/>
            </w:tcBorders>
          </w:tcPr>
          <w:p w:rsidR="00A45478" w:rsidRPr="003B501C" w:rsidRDefault="00A45478" w:rsidP="009309DD">
            <w:r w:rsidRPr="003B501C">
              <w:t>Доля воспитанников, принявших участие в смотрах, выставках, конкурсах, соревнованиях различного уровня</w:t>
            </w:r>
          </w:p>
        </w:tc>
        <w:tc>
          <w:tcPr>
            <w:tcW w:w="2762" w:type="dxa"/>
            <w:tcBorders>
              <w:bottom w:val="single" w:sz="4" w:space="0" w:color="auto"/>
            </w:tcBorders>
          </w:tcPr>
          <w:p w:rsidR="00A45478" w:rsidRPr="003B501C" w:rsidRDefault="00A45478" w:rsidP="009309DD">
            <w:pPr>
              <w:widowControl w:val="0"/>
              <w:suppressLineNumbers/>
              <w:suppressAutoHyphens/>
              <w:rPr>
                <w:rFonts w:eastAsia="WenQuanYi Micro Hei"/>
                <w:kern w:val="1"/>
                <w:lang w:bidi="hi-IN"/>
              </w:rPr>
            </w:pP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до 10% -1 балл</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до 20% - 2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30% и более -3 балла</w:t>
            </w:r>
          </w:p>
        </w:tc>
        <w:tc>
          <w:tcPr>
            <w:tcW w:w="1701"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1134"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2977" w:type="dxa"/>
            <w:tcBorders>
              <w:bottom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Информационная справка об участии воспитанников в конкурсах различного уровня, копии подтверждающих документов</w:t>
            </w:r>
          </w:p>
        </w:tc>
      </w:tr>
      <w:tr w:rsidR="00A45478" w:rsidRPr="003B501C" w:rsidTr="00B3367C">
        <w:trPr>
          <w:trHeight w:val="282"/>
        </w:trPr>
        <w:tc>
          <w:tcPr>
            <w:tcW w:w="646" w:type="dxa"/>
            <w:vMerge/>
          </w:tcPr>
          <w:p w:rsidR="00A45478" w:rsidRPr="003B501C" w:rsidRDefault="00A45478" w:rsidP="009309DD">
            <w:pPr>
              <w:jc w:val="center"/>
              <w:rPr>
                <w:b/>
                <w:bCs/>
                <w:sz w:val="28"/>
                <w:szCs w:val="28"/>
              </w:rPr>
            </w:pPr>
          </w:p>
        </w:tc>
        <w:tc>
          <w:tcPr>
            <w:tcW w:w="2297" w:type="dxa"/>
            <w:vMerge/>
          </w:tcPr>
          <w:p w:rsidR="00A45478" w:rsidRPr="003B501C" w:rsidRDefault="00A45478" w:rsidP="009309DD"/>
        </w:tc>
        <w:tc>
          <w:tcPr>
            <w:tcW w:w="3192" w:type="dxa"/>
            <w:tcBorders>
              <w:top w:val="single" w:sz="4" w:space="0" w:color="auto"/>
            </w:tcBorders>
          </w:tcPr>
          <w:p w:rsidR="00A45478" w:rsidRPr="003B501C" w:rsidRDefault="00A45478" w:rsidP="009309DD">
            <w:pPr>
              <w:widowControl w:val="0"/>
              <w:suppressLineNumbers/>
              <w:suppressAutoHyphens/>
              <w:snapToGrid w:val="0"/>
              <w:jc w:val="both"/>
              <w:rPr>
                <w:rFonts w:eastAsia="WenQuanYi Micro Hei"/>
                <w:kern w:val="1"/>
                <w:lang w:bidi="hi-IN"/>
              </w:rPr>
            </w:pPr>
            <w:r w:rsidRPr="003B501C">
              <w:rPr>
                <w:rFonts w:eastAsia="WenQuanYi Micro Hei"/>
                <w:kern w:val="1"/>
                <w:lang w:bidi="hi-IN"/>
              </w:rPr>
              <w:t xml:space="preserve">Наличие призовых мест в конкурсных мероприятиях различного уровня.   </w:t>
            </w:r>
          </w:p>
          <w:p w:rsidR="00A45478" w:rsidRPr="003B501C" w:rsidRDefault="00A45478" w:rsidP="009309DD">
            <w:pPr>
              <w:jc w:val="right"/>
            </w:pPr>
          </w:p>
          <w:p w:rsidR="00A45478" w:rsidRPr="003B501C" w:rsidRDefault="00A45478" w:rsidP="009309DD"/>
        </w:tc>
        <w:tc>
          <w:tcPr>
            <w:tcW w:w="2762" w:type="dxa"/>
            <w:tcBorders>
              <w:top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(за один конкурс)</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локальный уровень – 1 балл</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 xml:space="preserve">муниципальный уровень </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- 2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 xml:space="preserve">региональный уровень </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- 3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 xml:space="preserve">более высокий уровень </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- 3 балла</w:t>
            </w:r>
          </w:p>
        </w:tc>
        <w:tc>
          <w:tcPr>
            <w:tcW w:w="1701" w:type="dxa"/>
            <w:tcBorders>
              <w:top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1134" w:type="dxa"/>
            <w:tcBorders>
              <w:top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2977" w:type="dxa"/>
            <w:tcBorders>
              <w:top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Копии подтверждающих документов (грамоты, дипломы и др.)</w:t>
            </w:r>
          </w:p>
          <w:p w:rsidR="00A45478" w:rsidRPr="003B501C" w:rsidRDefault="00A45478" w:rsidP="009309DD">
            <w:pPr>
              <w:widowControl w:val="0"/>
              <w:suppressLineNumbers/>
              <w:suppressAutoHyphens/>
              <w:jc w:val="center"/>
              <w:rPr>
                <w:rFonts w:eastAsia="WenQuanYi Micro Hei"/>
                <w:kern w:val="1"/>
                <w:lang w:bidi="hi-IN"/>
              </w:rPr>
            </w:pPr>
          </w:p>
        </w:tc>
      </w:tr>
      <w:tr w:rsidR="00A45478" w:rsidRPr="003B501C" w:rsidTr="00B3367C">
        <w:trPr>
          <w:trHeight w:val="1133"/>
        </w:trPr>
        <w:tc>
          <w:tcPr>
            <w:tcW w:w="646" w:type="dxa"/>
            <w:vMerge w:val="restart"/>
          </w:tcPr>
          <w:p w:rsidR="00A45478" w:rsidRPr="003B501C" w:rsidRDefault="00A45478" w:rsidP="009309DD">
            <w:pPr>
              <w:jc w:val="center"/>
              <w:rPr>
                <w:b/>
                <w:bCs/>
                <w:sz w:val="28"/>
                <w:szCs w:val="28"/>
              </w:rPr>
            </w:pPr>
            <w:r w:rsidRPr="003B501C">
              <w:rPr>
                <w:b/>
                <w:bCs/>
                <w:sz w:val="28"/>
                <w:szCs w:val="28"/>
              </w:rPr>
              <w:t>2.4.</w:t>
            </w:r>
          </w:p>
        </w:tc>
        <w:tc>
          <w:tcPr>
            <w:tcW w:w="2297" w:type="dxa"/>
            <w:vMerge w:val="restart"/>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Качество</w:t>
            </w:r>
            <w:r w:rsidR="0000316E">
              <w:rPr>
                <w:rFonts w:eastAsia="WenQuanYi Micro Hei"/>
                <w:kern w:val="1"/>
                <w:lang w:bidi="hi-IN"/>
              </w:rPr>
              <w:t xml:space="preserve"> </w:t>
            </w:r>
            <w:r w:rsidRPr="003B501C">
              <w:rPr>
                <w:rFonts w:eastAsia="WenQuanYi Micro Hei"/>
                <w:kern w:val="1"/>
                <w:lang w:bidi="hi-IN"/>
              </w:rPr>
              <w:t>взаимодействия</w:t>
            </w:r>
            <w:r w:rsidR="0000316E">
              <w:rPr>
                <w:rFonts w:eastAsia="WenQuanYi Micro Hei"/>
                <w:kern w:val="1"/>
                <w:lang w:bidi="hi-IN"/>
              </w:rPr>
              <w:t xml:space="preserve"> </w:t>
            </w:r>
            <w:r w:rsidRPr="003B501C">
              <w:rPr>
                <w:rFonts w:eastAsia="WenQuanYi Micro Hei"/>
                <w:kern w:val="1"/>
                <w:lang w:bidi="hi-IN"/>
              </w:rPr>
              <w:t>с</w:t>
            </w:r>
            <w:r w:rsidR="0000316E">
              <w:rPr>
                <w:rFonts w:eastAsia="WenQuanYi Micro Hei"/>
                <w:kern w:val="1"/>
                <w:lang w:bidi="hi-IN"/>
              </w:rPr>
              <w:t xml:space="preserve"> </w:t>
            </w:r>
            <w:r w:rsidRPr="003B501C">
              <w:rPr>
                <w:rFonts w:eastAsia="WenQuanYi Micro Hei"/>
                <w:kern w:val="1"/>
                <w:lang w:bidi="hi-IN"/>
              </w:rPr>
              <w:t>родителями</w:t>
            </w:r>
          </w:p>
        </w:tc>
        <w:tc>
          <w:tcPr>
            <w:tcW w:w="3192" w:type="dxa"/>
            <w:tcBorders>
              <w:bottom w:val="single" w:sz="4" w:space="0" w:color="auto"/>
            </w:tcBorders>
          </w:tcPr>
          <w:p w:rsidR="00A45478" w:rsidRPr="003B501C" w:rsidRDefault="00A45478" w:rsidP="00A45478">
            <w:pPr>
              <w:widowControl w:val="0"/>
              <w:numPr>
                <w:ilvl w:val="0"/>
                <w:numId w:val="11"/>
              </w:numPr>
              <w:suppressLineNumbers/>
              <w:suppressAutoHyphens/>
              <w:snapToGrid w:val="0"/>
              <w:spacing w:after="200" w:line="276" w:lineRule="auto"/>
              <w:ind w:left="232" w:hanging="232"/>
              <w:rPr>
                <w:rFonts w:eastAsia="WenQuanYi Micro Hei"/>
                <w:kern w:val="1"/>
                <w:lang w:bidi="hi-IN"/>
              </w:rPr>
            </w:pPr>
            <w:r w:rsidRPr="003B501C">
              <w:rPr>
                <w:rFonts w:eastAsia="WenQuanYi Micro Hei"/>
                <w:kern w:val="1"/>
                <w:lang w:bidi="hi-IN"/>
              </w:rPr>
              <w:t>проведение</w:t>
            </w:r>
            <w:r w:rsidR="0000316E">
              <w:rPr>
                <w:rFonts w:eastAsia="WenQuanYi Micro Hei"/>
                <w:kern w:val="1"/>
                <w:lang w:bidi="hi-IN"/>
              </w:rPr>
              <w:t xml:space="preserve"> </w:t>
            </w:r>
            <w:r w:rsidRPr="003B501C">
              <w:rPr>
                <w:rFonts w:eastAsia="WenQuanYi Micro Hei"/>
                <w:kern w:val="1"/>
                <w:lang w:bidi="hi-IN"/>
              </w:rPr>
              <w:t>родительских</w:t>
            </w:r>
            <w:r w:rsidR="0000316E">
              <w:rPr>
                <w:rFonts w:eastAsia="WenQuanYi Micro Hei"/>
                <w:kern w:val="1"/>
                <w:lang w:bidi="hi-IN"/>
              </w:rPr>
              <w:t xml:space="preserve"> </w:t>
            </w:r>
            <w:r w:rsidRPr="003B501C">
              <w:rPr>
                <w:rFonts w:eastAsia="WenQuanYi Micro Hei"/>
                <w:kern w:val="1"/>
                <w:lang w:bidi="hi-IN"/>
              </w:rPr>
              <w:t xml:space="preserve">собраний в форме круглогостола,консультациивнетрадиционнойформе(педагогическоепросвещениеродителей) </w:t>
            </w:r>
          </w:p>
        </w:tc>
        <w:tc>
          <w:tcPr>
            <w:tcW w:w="2762" w:type="dxa"/>
            <w:tcBorders>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1 балл</w:t>
            </w:r>
          </w:p>
        </w:tc>
        <w:tc>
          <w:tcPr>
            <w:tcW w:w="1701"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134"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977"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Копии протоколов родительских собраний, сценарии.  </w:t>
            </w:r>
          </w:p>
        </w:tc>
      </w:tr>
      <w:tr w:rsidR="00A45478" w:rsidRPr="003B501C" w:rsidTr="00B3367C">
        <w:trPr>
          <w:trHeight w:val="1139"/>
        </w:trPr>
        <w:tc>
          <w:tcPr>
            <w:tcW w:w="646" w:type="dxa"/>
            <w:vMerge/>
          </w:tcPr>
          <w:p w:rsidR="00A45478" w:rsidRPr="003B501C" w:rsidRDefault="00A45478" w:rsidP="009309DD">
            <w:pPr>
              <w:jc w:val="center"/>
              <w:rPr>
                <w:b/>
                <w:bCs/>
                <w:sz w:val="28"/>
                <w:szCs w:val="28"/>
              </w:rPr>
            </w:pPr>
          </w:p>
        </w:tc>
        <w:tc>
          <w:tcPr>
            <w:tcW w:w="2297"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192" w:type="dxa"/>
            <w:tcBorders>
              <w:top w:val="single" w:sz="4" w:space="0" w:color="auto"/>
              <w:bottom w:val="single" w:sz="4" w:space="0" w:color="auto"/>
            </w:tcBorders>
          </w:tcPr>
          <w:p w:rsidR="00A45478" w:rsidRPr="003B501C" w:rsidRDefault="009309DD" w:rsidP="00A45478">
            <w:pPr>
              <w:widowControl w:val="0"/>
              <w:numPr>
                <w:ilvl w:val="0"/>
                <w:numId w:val="11"/>
              </w:numPr>
              <w:suppressLineNumbers/>
              <w:suppressAutoHyphens/>
              <w:spacing w:after="200" w:line="276" w:lineRule="auto"/>
              <w:ind w:left="232" w:hanging="232"/>
              <w:rPr>
                <w:rFonts w:eastAsia="WenQuanYi Micro Hei"/>
                <w:kern w:val="1"/>
                <w:lang w:bidi="hi-IN"/>
              </w:rPr>
            </w:pPr>
            <w:r w:rsidRPr="003B501C">
              <w:rPr>
                <w:rFonts w:eastAsia="WenQuanYi Micro Hei"/>
                <w:kern w:val="1"/>
                <w:lang w:bidi="hi-IN"/>
              </w:rPr>
              <w:t>П</w:t>
            </w:r>
            <w:r w:rsidR="00A45478" w:rsidRPr="003B501C">
              <w:rPr>
                <w:rFonts w:eastAsia="WenQuanYi Micro Hei"/>
                <w:kern w:val="1"/>
                <w:lang w:bidi="hi-IN"/>
              </w:rPr>
              <w:t>роведение</w:t>
            </w:r>
            <w:r w:rsidR="0000316E">
              <w:rPr>
                <w:rFonts w:eastAsia="WenQuanYi Micro Hei"/>
                <w:kern w:val="1"/>
                <w:lang w:bidi="hi-IN"/>
              </w:rPr>
              <w:t xml:space="preserve"> </w:t>
            </w:r>
            <w:r w:rsidR="00A45478" w:rsidRPr="003B501C">
              <w:rPr>
                <w:rFonts w:eastAsia="WenQuanYi Micro Hei"/>
                <w:kern w:val="1"/>
                <w:lang w:bidi="hi-IN"/>
              </w:rPr>
              <w:t>экскурсий,</w:t>
            </w:r>
            <w:r w:rsidR="0000316E">
              <w:rPr>
                <w:rFonts w:eastAsia="WenQuanYi Micro Hei"/>
                <w:kern w:val="1"/>
                <w:lang w:bidi="hi-IN"/>
              </w:rPr>
              <w:t xml:space="preserve"> </w:t>
            </w:r>
            <w:r w:rsidR="00A45478" w:rsidRPr="003B501C">
              <w:rPr>
                <w:rFonts w:eastAsia="WenQuanYi Micro Hei"/>
                <w:kern w:val="1"/>
                <w:lang w:bidi="hi-IN"/>
              </w:rPr>
              <w:t>образовательных</w:t>
            </w:r>
            <w:r w:rsidR="0000316E">
              <w:rPr>
                <w:rFonts w:eastAsia="WenQuanYi Micro Hei"/>
                <w:kern w:val="1"/>
                <w:lang w:bidi="hi-IN"/>
              </w:rPr>
              <w:t xml:space="preserve"> </w:t>
            </w:r>
            <w:r w:rsidR="00A45478" w:rsidRPr="003B501C">
              <w:rPr>
                <w:rFonts w:eastAsia="WenQuanYi Micro Hei"/>
                <w:kern w:val="1"/>
                <w:lang w:bidi="hi-IN"/>
              </w:rPr>
              <w:t>путешествий</w:t>
            </w:r>
            <w:r w:rsidR="0000316E">
              <w:rPr>
                <w:rFonts w:eastAsia="WenQuanYi Micro Hei"/>
                <w:kern w:val="1"/>
                <w:lang w:bidi="hi-IN"/>
              </w:rPr>
              <w:t xml:space="preserve"> </w:t>
            </w:r>
            <w:r w:rsidR="00A45478" w:rsidRPr="003B501C">
              <w:rPr>
                <w:rFonts w:eastAsia="WenQuanYi Micro Hei"/>
                <w:kern w:val="1"/>
                <w:lang w:bidi="hi-IN"/>
              </w:rPr>
              <w:t>с</w:t>
            </w:r>
            <w:r w:rsidR="0000316E">
              <w:rPr>
                <w:rFonts w:eastAsia="WenQuanYi Micro Hei"/>
                <w:kern w:val="1"/>
                <w:lang w:bidi="hi-IN"/>
              </w:rPr>
              <w:t xml:space="preserve"> </w:t>
            </w:r>
            <w:r w:rsidR="00A45478" w:rsidRPr="003B501C">
              <w:rPr>
                <w:rFonts w:eastAsia="WenQuanYi Micro Hei"/>
                <w:kern w:val="1"/>
                <w:lang w:bidi="hi-IN"/>
              </w:rPr>
              <w:t xml:space="preserve">детьми </w:t>
            </w:r>
          </w:p>
        </w:tc>
        <w:tc>
          <w:tcPr>
            <w:tcW w:w="2762"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1 балл</w:t>
            </w:r>
          </w:p>
        </w:tc>
        <w:tc>
          <w:tcPr>
            <w:tcW w:w="170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134"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977" w:type="dxa"/>
            <w:tcBorders>
              <w:top w:val="single" w:sz="4" w:space="0" w:color="auto"/>
              <w:bottom w:val="single" w:sz="4" w:space="0" w:color="auto"/>
            </w:tcBorders>
            <w:vAlign w:val="center"/>
          </w:tcPr>
          <w:p w:rsidR="00A45478" w:rsidRPr="003B501C" w:rsidRDefault="00A45478" w:rsidP="00E109E2">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Копии распорядительных документов, маршруты. </w:t>
            </w:r>
          </w:p>
        </w:tc>
      </w:tr>
      <w:tr w:rsidR="00A45478" w:rsidRPr="003B501C" w:rsidTr="00B3367C">
        <w:trPr>
          <w:trHeight w:val="837"/>
        </w:trPr>
        <w:tc>
          <w:tcPr>
            <w:tcW w:w="646" w:type="dxa"/>
            <w:vMerge/>
          </w:tcPr>
          <w:p w:rsidR="00A45478" w:rsidRPr="003B501C" w:rsidRDefault="00A45478" w:rsidP="009309DD">
            <w:pPr>
              <w:jc w:val="center"/>
              <w:rPr>
                <w:b/>
                <w:bCs/>
                <w:sz w:val="28"/>
                <w:szCs w:val="28"/>
              </w:rPr>
            </w:pPr>
          </w:p>
        </w:tc>
        <w:tc>
          <w:tcPr>
            <w:tcW w:w="2297"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192" w:type="dxa"/>
            <w:tcBorders>
              <w:top w:val="single" w:sz="4" w:space="0" w:color="auto"/>
              <w:bottom w:val="single" w:sz="4" w:space="0" w:color="auto"/>
            </w:tcBorders>
          </w:tcPr>
          <w:p w:rsidR="00A45478" w:rsidRPr="003B501C" w:rsidRDefault="009309DD" w:rsidP="00A45478">
            <w:pPr>
              <w:widowControl w:val="0"/>
              <w:numPr>
                <w:ilvl w:val="0"/>
                <w:numId w:val="11"/>
              </w:numPr>
              <w:suppressLineNumbers/>
              <w:suppressAutoHyphens/>
              <w:spacing w:after="200" w:line="276" w:lineRule="auto"/>
              <w:ind w:left="232" w:hanging="232"/>
              <w:rPr>
                <w:rFonts w:eastAsia="WenQuanYi Micro Hei"/>
                <w:kern w:val="1"/>
                <w:lang w:bidi="hi-IN"/>
              </w:rPr>
            </w:pPr>
            <w:r w:rsidRPr="003B501C">
              <w:rPr>
                <w:rFonts w:eastAsia="WenQuanYi Micro Hei"/>
                <w:kern w:val="1"/>
                <w:lang w:bidi="hi-IN"/>
              </w:rPr>
              <w:t>П</w:t>
            </w:r>
            <w:r w:rsidR="00A45478" w:rsidRPr="003B501C">
              <w:rPr>
                <w:rFonts w:eastAsia="WenQuanYi Micro Hei"/>
                <w:kern w:val="1"/>
                <w:lang w:bidi="hi-IN"/>
              </w:rPr>
              <w:t>роведение</w:t>
            </w:r>
            <w:r w:rsidR="0000316E">
              <w:rPr>
                <w:rFonts w:eastAsia="WenQuanYi Micro Hei"/>
                <w:kern w:val="1"/>
                <w:lang w:bidi="hi-IN"/>
              </w:rPr>
              <w:t xml:space="preserve"> </w:t>
            </w:r>
            <w:r w:rsidR="00A45478" w:rsidRPr="003B501C">
              <w:rPr>
                <w:rFonts w:eastAsia="WenQuanYi Micro Hei"/>
                <w:kern w:val="1"/>
                <w:lang w:bidi="hi-IN"/>
              </w:rPr>
              <w:t>совместных</w:t>
            </w:r>
            <w:r w:rsidR="0000316E">
              <w:rPr>
                <w:rFonts w:eastAsia="WenQuanYi Micro Hei"/>
                <w:kern w:val="1"/>
                <w:lang w:bidi="hi-IN"/>
              </w:rPr>
              <w:t xml:space="preserve"> </w:t>
            </w:r>
            <w:r w:rsidR="00A45478" w:rsidRPr="003B501C">
              <w:rPr>
                <w:rFonts w:eastAsia="WenQuanYi Micro Hei"/>
                <w:kern w:val="1"/>
                <w:lang w:bidi="hi-IN"/>
              </w:rPr>
              <w:t>конкурсов,</w:t>
            </w:r>
            <w:r w:rsidR="0000316E">
              <w:rPr>
                <w:rFonts w:eastAsia="WenQuanYi Micro Hei"/>
                <w:kern w:val="1"/>
                <w:lang w:bidi="hi-IN"/>
              </w:rPr>
              <w:t xml:space="preserve"> </w:t>
            </w:r>
            <w:r w:rsidR="00A45478" w:rsidRPr="003B501C">
              <w:rPr>
                <w:rFonts w:eastAsia="WenQuanYi Micro Hei"/>
                <w:kern w:val="1"/>
                <w:lang w:bidi="hi-IN"/>
              </w:rPr>
              <w:t>выставок</w:t>
            </w:r>
          </w:p>
        </w:tc>
        <w:tc>
          <w:tcPr>
            <w:tcW w:w="2762"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1 балл</w:t>
            </w:r>
          </w:p>
        </w:tc>
        <w:tc>
          <w:tcPr>
            <w:tcW w:w="170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134"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977"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Информационная справка об участии родителей в мероприятиях.</w:t>
            </w:r>
          </w:p>
        </w:tc>
      </w:tr>
      <w:tr w:rsidR="00A45478" w:rsidRPr="003B501C" w:rsidTr="00B3367C">
        <w:trPr>
          <w:trHeight w:val="572"/>
        </w:trPr>
        <w:tc>
          <w:tcPr>
            <w:tcW w:w="646" w:type="dxa"/>
            <w:vMerge/>
          </w:tcPr>
          <w:p w:rsidR="00A45478" w:rsidRPr="003B501C" w:rsidRDefault="00A45478" w:rsidP="009309DD">
            <w:pPr>
              <w:jc w:val="center"/>
              <w:rPr>
                <w:b/>
                <w:bCs/>
                <w:sz w:val="28"/>
                <w:szCs w:val="28"/>
              </w:rPr>
            </w:pPr>
          </w:p>
        </w:tc>
        <w:tc>
          <w:tcPr>
            <w:tcW w:w="2297"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192" w:type="dxa"/>
            <w:tcBorders>
              <w:top w:val="single" w:sz="4" w:space="0" w:color="auto"/>
              <w:bottom w:val="single" w:sz="4" w:space="0" w:color="auto"/>
            </w:tcBorders>
          </w:tcPr>
          <w:p w:rsidR="00A45478" w:rsidRPr="003B501C" w:rsidRDefault="009309DD" w:rsidP="00A45478">
            <w:pPr>
              <w:widowControl w:val="0"/>
              <w:numPr>
                <w:ilvl w:val="0"/>
                <w:numId w:val="11"/>
              </w:numPr>
              <w:suppressLineNumbers/>
              <w:suppressAutoHyphens/>
              <w:spacing w:after="200" w:line="276" w:lineRule="auto"/>
              <w:ind w:left="232" w:hanging="232"/>
              <w:rPr>
                <w:rFonts w:eastAsia="WenQuanYi Micro Hei"/>
                <w:kern w:val="1"/>
                <w:lang w:bidi="hi-IN"/>
              </w:rPr>
            </w:pPr>
            <w:r w:rsidRPr="003B501C">
              <w:rPr>
                <w:rFonts w:eastAsia="WenQuanYi Micro Hei"/>
                <w:kern w:val="1"/>
                <w:lang w:bidi="hi-IN"/>
              </w:rPr>
              <w:t>П</w:t>
            </w:r>
            <w:r w:rsidR="00A45478" w:rsidRPr="003B501C">
              <w:rPr>
                <w:rFonts w:eastAsia="WenQuanYi Micro Hei"/>
                <w:kern w:val="1"/>
                <w:lang w:bidi="hi-IN"/>
              </w:rPr>
              <w:t>роведение</w:t>
            </w:r>
            <w:r w:rsidR="0000316E">
              <w:rPr>
                <w:rFonts w:eastAsia="WenQuanYi Micro Hei"/>
                <w:kern w:val="1"/>
                <w:lang w:bidi="hi-IN"/>
              </w:rPr>
              <w:t xml:space="preserve"> </w:t>
            </w:r>
            <w:r w:rsidR="00A45478" w:rsidRPr="003B501C">
              <w:rPr>
                <w:rFonts w:eastAsia="WenQuanYi Micro Hei"/>
                <w:kern w:val="1"/>
                <w:lang w:bidi="hi-IN"/>
              </w:rPr>
              <w:t>совместных</w:t>
            </w:r>
            <w:r w:rsidR="0000316E">
              <w:rPr>
                <w:rFonts w:eastAsia="WenQuanYi Micro Hei"/>
                <w:kern w:val="1"/>
                <w:lang w:bidi="hi-IN"/>
              </w:rPr>
              <w:t xml:space="preserve"> </w:t>
            </w:r>
            <w:r w:rsidR="00A45478" w:rsidRPr="003B501C">
              <w:rPr>
                <w:rFonts w:eastAsia="WenQuanYi Micro Hei"/>
                <w:kern w:val="1"/>
                <w:lang w:bidi="hi-IN"/>
              </w:rPr>
              <w:t xml:space="preserve">досугов </w:t>
            </w:r>
          </w:p>
        </w:tc>
        <w:tc>
          <w:tcPr>
            <w:tcW w:w="2762"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1 балл</w:t>
            </w:r>
          </w:p>
        </w:tc>
        <w:tc>
          <w:tcPr>
            <w:tcW w:w="170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134"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977"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Сценарии мероприятий.</w:t>
            </w:r>
          </w:p>
        </w:tc>
      </w:tr>
      <w:tr w:rsidR="00A45478" w:rsidRPr="003B501C" w:rsidTr="00B3367C">
        <w:trPr>
          <w:trHeight w:val="1190"/>
        </w:trPr>
        <w:tc>
          <w:tcPr>
            <w:tcW w:w="646" w:type="dxa"/>
            <w:vMerge/>
          </w:tcPr>
          <w:p w:rsidR="00A45478" w:rsidRPr="003B501C" w:rsidRDefault="00A45478" w:rsidP="009309DD">
            <w:pPr>
              <w:jc w:val="center"/>
              <w:rPr>
                <w:b/>
                <w:bCs/>
                <w:sz w:val="28"/>
                <w:szCs w:val="28"/>
              </w:rPr>
            </w:pPr>
          </w:p>
        </w:tc>
        <w:tc>
          <w:tcPr>
            <w:tcW w:w="2297"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192" w:type="dxa"/>
            <w:tcBorders>
              <w:top w:val="single" w:sz="4" w:space="0" w:color="auto"/>
              <w:bottom w:val="single" w:sz="4" w:space="0" w:color="auto"/>
            </w:tcBorders>
          </w:tcPr>
          <w:p w:rsidR="00A45478" w:rsidRPr="003B501C" w:rsidRDefault="009309DD" w:rsidP="00A45478">
            <w:pPr>
              <w:widowControl w:val="0"/>
              <w:numPr>
                <w:ilvl w:val="0"/>
                <w:numId w:val="11"/>
              </w:numPr>
              <w:suppressLineNumbers/>
              <w:suppressAutoHyphens/>
              <w:spacing w:after="200" w:line="276" w:lineRule="auto"/>
              <w:ind w:left="232" w:hanging="232"/>
              <w:rPr>
                <w:rFonts w:eastAsia="WenQuanYi Micro Hei"/>
                <w:kern w:val="1"/>
                <w:lang w:bidi="hi-IN"/>
              </w:rPr>
            </w:pPr>
            <w:r w:rsidRPr="003B501C">
              <w:rPr>
                <w:rFonts w:eastAsia="WenQuanYi Micro Hei"/>
                <w:kern w:val="1"/>
                <w:lang w:bidi="hi-IN"/>
              </w:rPr>
              <w:t>О</w:t>
            </w:r>
            <w:r w:rsidR="00A45478" w:rsidRPr="003B501C">
              <w:rPr>
                <w:rFonts w:eastAsia="WenQuanYi Micro Hei"/>
                <w:kern w:val="1"/>
                <w:lang w:bidi="hi-IN"/>
              </w:rPr>
              <w:t xml:space="preserve">рганизацияродителейнасубботниках,благоустройствеучастков,созданииразвивающейсредыгруппы </w:t>
            </w:r>
          </w:p>
        </w:tc>
        <w:tc>
          <w:tcPr>
            <w:tcW w:w="2762"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1 балл</w:t>
            </w:r>
          </w:p>
        </w:tc>
        <w:tc>
          <w:tcPr>
            <w:tcW w:w="170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134"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977"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Информационная справка об участии родителей в мероприятиях.</w:t>
            </w:r>
          </w:p>
        </w:tc>
      </w:tr>
      <w:tr w:rsidR="00A45478" w:rsidRPr="003B501C" w:rsidTr="00B3367C">
        <w:trPr>
          <w:trHeight w:val="1228"/>
        </w:trPr>
        <w:tc>
          <w:tcPr>
            <w:tcW w:w="646" w:type="dxa"/>
            <w:vMerge/>
          </w:tcPr>
          <w:p w:rsidR="00A45478" w:rsidRPr="003B501C" w:rsidRDefault="00A45478" w:rsidP="009309DD">
            <w:pPr>
              <w:jc w:val="center"/>
              <w:rPr>
                <w:b/>
                <w:bCs/>
                <w:sz w:val="28"/>
                <w:szCs w:val="28"/>
              </w:rPr>
            </w:pPr>
          </w:p>
        </w:tc>
        <w:tc>
          <w:tcPr>
            <w:tcW w:w="2297"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192" w:type="dxa"/>
            <w:tcBorders>
              <w:top w:val="single" w:sz="4" w:space="0" w:color="auto"/>
              <w:bottom w:val="single" w:sz="4" w:space="0" w:color="auto"/>
            </w:tcBorders>
          </w:tcPr>
          <w:p w:rsidR="00A45478" w:rsidRPr="003B501C" w:rsidRDefault="00B3367C" w:rsidP="00B3367C">
            <w:pPr>
              <w:widowControl w:val="0"/>
              <w:numPr>
                <w:ilvl w:val="0"/>
                <w:numId w:val="11"/>
              </w:numPr>
              <w:suppressLineNumbers/>
              <w:suppressAutoHyphens/>
              <w:spacing w:after="200" w:line="276" w:lineRule="auto"/>
              <w:ind w:left="232" w:hanging="232"/>
              <w:jc w:val="both"/>
              <w:rPr>
                <w:rFonts w:eastAsia="WenQuanYi Micro Hei"/>
                <w:kern w:val="1"/>
                <w:lang w:bidi="hi-IN"/>
              </w:rPr>
            </w:pPr>
            <w:r>
              <w:rPr>
                <w:rFonts w:eastAsia="WenQuanYi Micro Hei"/>
                <w:kern w:val="1"/>
                <w:lang w:bidi="hi-IN"/>
              </w:rPr>
              <w:t xml:space="preserve">Отсутствие </w:t>
            </w:r>
            <w:r w:rsidR="00A45478" w:rsidRPr="003B501C">
              <w:rPr>
                <w:rFonts w:eastAsia="WenQuanYi Micro Hei"/>
                <w:kern w:val="1"/>
                <w:lang w:bidi="hi-IN"/>
              </w:rPr>
              <w:t xml:space="preserve">задолженностей по родительской оплате на конец года </w:t>
            </w:r>
          </w:p>
        </w:tc>
        <w:tc>
          <w:tcPr>
            <w:tcW w:w="2762"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1 балл</w:t>
            </w:r>
          </w:p>
        </w:tc>
        <w:tc>
          <w:tcPr>
            <w:tcW w:w="170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134"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977"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Накопительная ведомость за д/сад (декабрь).</w:t>
            </w:r>
          </w:p>
        </w:tc>
      </w:tr>
      <w:tr w:rsidR="00A45478" w:rsidRPr="003B501C" w:rsidTr="00B3367C">
        <w:trPr>
          <w:trHeight w:val="553"/>
        </w:trPr>
        <w:tc>
          <w:tcPr>
            <w:tcW w:w="646" w:type="dxa"/>
            <w:vMerge/>
          </w:tcPr>
          <w:p w:rsidR="00A45478" w:rsidRPr="003B501C" w:rsidRDefault="00A45478" w:rsidP="009309DD">
            <w:pPr>
              <w:jc w:val="center"/>
              <w:rPr>
                <w:b/>
                <w:bCs/>
                <w:sz w:val="28"/>
                <w:szCs w:val="28"/>
              </w:rPr>
            </w:pPr>
          </w:p>
        </w:tc>
        <w:tc>
          <w:tcPr>
            <w:tcW w:w="2297"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192" w:type="dxa"/>
            <w:tcBorders>
              <w:top w:val="single" w:sz="4" w:space="0" w:color="auto"/>
            </w:tcBorders>
          </w:tcPr>
          <w:p w:rsidR="00A45478" w:rsidRPr="003B501C" w:rsidRDefault="00A45478" w:rsidP="00A45478">
            <w:pPr>
              <w:widowControl w:val="0"/>
              <w:numPr>
                <w:ilvl w:val="0"/>
                <w:numId w:val="11"/>
              </w:numPr>
              <w:suppressLineNumbers/>
              <w:suppressAutoHyphens/>
              <w:snapToGrid w:val="0"/>
              <w:spacing w:after="200" w:line="276" w:lineRule="auto"/>
              <w:ind w:left="232" w:hanging="232"/>
              <w:rPr>
                <w:rFonts w:eastAsia="WenQuanYi Micro Hei"/>
                <w:kern w:val="1"/>
                <w:lang w:bidi="hi-IN"/>
              </w:rPr>
            </w:pPr>
            <w:r w:rsidRPr="003B501C">
              <w:rPr>
                <w:rFonts w:eastAsia="WenQuanYi Micro Hei"/>
                <w:kern w:val="1"/>
                <w:lang w:bidi="hi-IN"/>
              </w:rPr>
              <w:t xml:space="preserve">отсутствие жалоб со стороны родителей </w:t>
            </w:r>
          </w:p>
        </w:tc>
        <w:tc>
          <w:tcPr>
            <w:tcW w:w="2762" w:type="dxa"/>
            <w:tcBorders>
              <w:top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1 балл</w:t>
            </w:r>
          </w:p>
        </w:tc>
        <w:tc>
          <w:tcPr>
            <w:tcW w:w="1701" w:type="dxa"/>
            <w:tcBorders>
              <w:top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134" w:type="dxa"/>
            <w:tcBorders>
              <w:top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977" w:type="dxa"/>
            <w:tcBorders>
              <w:top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Справка-подтверждение от руководителя об отсутствии жалоб со стороны родителей.</w:t>
            </w:r>
          </w:p>
        </w:tc>
      </w:tr>
      <w:tr w:rsidR="00A45478" w:rsidRPr="003B501C" w:rsidTr="00B3367C">
        <w:trPr>
          <w:trHeight w:val="134"/>
        </w:trPr>
        <w:tc>
          <w:tcPr>
            <w:tcW w:w="646" w:type="dxa"/>
            <w:vMerge w:val="restart"/>
          </w:tcPr>
          <w:p w:rsidR="00A45478" w:rsidRPr="003B501C" w:rsidRDefault="00A45478" w:rsidP="009309DD">
            <w:pPr>
              <w:jc w:val="center"/>
              <w:rPr>
                <w:b/>
                <w:bCs/>
                <w:sz w:val="28"/>
                <w:szCs w:val="28"/>
              </w:rPr>
            </w:pPr>
            <w:r w:rsidRPr="003B501C">
              <w:rPr>
                <w:b/>
                <w:bCs/>
                <w:sz w:val="28"/>
                <w:szCs w:val="28"/>
              </w:rPr>
              <w:t>2.5.</w:t>
            </w:r>
          </w:p>
        </w:tc>
        <w:tc>
          <w:tcPr>
            <w:tcW w:w="2297" w:type="dxa"/>
            <w:vMerge w:val="restart"/>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Непрерывность образования</w:t>
            </w:r>
          </w:p>
        </w:tc>
        <w:tc>
          <w:tcPr>
            <w:tcW w:w="3192" w:type="dxa"/>
            <w:tcBorders>
              <w:bottom w:val="single" w:sz="4" w:space="0" w:color="auto"/>
            </w:tcBorders>
          </w:tcPr>
          <w:p w:rsidR="00A45478" w:rsidRPr="003B501C" w:rsidRDefault="00A45478" w:rsidP="009309DD">
            <w:r w:rsidRPr="003B501C">
              <w:t>Курсы повышения квалификации</w:t>
            </w:r>
          </w:p>
        </w:tc>
        <w:tc>
          <w:tcPr>
            <w:tcW w:w="2762"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1 балл</w:t>
            </w:r>
          </w:p>
        </w:tc>
        <w:tc>
          <w:tcPr>
            <w:tcW w:w="1701"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1134" w:type="dxa"/>
            <w:tcBorders>
              <w:bottom w:val="single" w:sz="4" w:space="0" w:color="auto"/>
            </w:tcBorders>
            <w:vAlign w:val="center"/>
          </w:tcPr>
          <w:p w:rsidR="00A45478" w:rsidRPr="003B501C" w:rsidRDefault="00A45478" w:rsidP="009309DD"/>
        </w:tc>
        <w:tc>
          <w:tcPr>
            <w:tcW w:w="2977" w:type="dxa"/>
            <w:tcBorders>
              <w:bottom w:val="single" w:sz="4" w:space="0" w:color="auto"/>
            </w:tcBorders>
          </w:tcPr>
          <w:p w:rsidR="00A45478" w:rsidRPr="003B501C" w:rsidRDefault="00A45478" w:rsidP="009309DD">
            <w:pPr>
              <w:jc w:val="center"/>
            </w:pPr>
            <w:r w:rsidRPr="003B501C">
              <w:t xml:space="preserve">Копии подтверждающих документов </w:t>
            </w:r>
          </w:p>
          <w:p w:rsidR="00A45478" w:rsidRPr="003B501C" w:rsidRDefault="00A45478" w:rsidP="009309DD">
            <w:pPr>
              <w:jc w:val="center"/>
            </w:pPr>
            <w:r w:rsidRPr="003B501C">
              <w:t>(за последние 3 года)</w:t>
            </w:r>
          </w:p>
        </w:tc>
      </w:tr>
      <w:tr w:rsidR="00A45478" w:rsidRPr="003B501C" w:rsidTr="00B3367C">
        <w:trPr>
          <w:trHeight w:val="134"/>
        </w:trPr>
        <w:tc>
          <w:tcPr>
            <w:tcW w:w="646" w:type="dxa"/>
            <w:vMerge/>
          </w:tcPr>
          <w:p w:rsidR="00A45478" w:rsidRPr="003B501C" w:rsidRDefault="00A45478" w:rsidP="009309DD">
            <w:pPr>
              <w:jc w:val="center"/>
              <w:rPr>
                <w:b/>
                <w:bCs/>
                <w:sz w:val="28"/>
                <w:szCs w:val="28"/>
              </w:rPr>
            </w:pPr>
          </w:p>
        </w:tc>
        <w:tc>
          <w:tcPr>
            <w:tcW w:w="2297"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192" w:type="dxa"/>
            <w:tcBorders>
              <w:bottom w:val="single" w:sz="4" w:space="0" w:color="auto"/>
            </w:tcBorders>
          </w:tcPr>
          <w:p w:rsidR="00A45478" w:rsidRPr="003B501C" w:rsidRDefault="00A45478" w:rsidP="009309DD">
            <w:r w:rsidRPr="003B501C">
              <w:t>Участие в семинарах, конференциях</w:t>
            </w:r>
          </w:p>
        </w:tc>
        <w:tc>
          <w:tcPr>
            <w:tcW w:w="2762"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1 балл</w:t>
            </w:r>
          </w:p>
        </w:tc>
        <w:tc>
          <w:tcPr>
            <w:tcW w:w="1701"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1134" w:type="dxa"/>
            <w:tcBorders>
              <w:bottom w:val="single" w:sz="4" w:space="0" w:color="auto"/>
            </w:tcBorders>
            <w:vAlign w:val="center"/>
          </w:tcPr>
          <w:p w:rsidR="00A45478" w:rsidRPr="003B501C" w:rsidRDefault="00A45478" w:rsidP="009309DD"/>
        </w:tc>
        <w:tc>
          <w:tcPr>
            <w:tcW w:w="2977" w:type="dxa"/>
            <w:tcBorders>
              <w:bottom w:val="single" w:sz="4" w:space="0" w:color="auto"/>
            </w:tcBorders>
          </w:tcPr>
          <w:p w:rsidR="00A45478" w:rsidRPr="003B501C" w:rsidRDefault="00A45478" w:rsidP="009309DD">
            <w:pPr>
              <w:jc w:val="center"/>
            </w:pPr>
            <w:r w:rsidRPr="003B501C">
              <w:t>Копии подтверждающих документов</w:t>
            </w:r>
          </w:p>
        </w:tc>
      </w:tr>
      <w:tr w:rsidR="00A45478" w:rsidRPr="003B501C" w:rsidTr="00B3367C">
        <w:trPr>
          <w:trHeight w:val="510"/>
        </w:trPr>
        <w:tc>
          <w:tcPr>
            <w:tcW w:w="646" w:type="dxa"/>
            <w:vMerge/>
          </w:tcPr>
          <w:p w:rsidR="00A45478" w:rsidRPr="003B501C" w:rsidRDefault="00A45478" w:rsidP="009309DD">
            <w:pPr>
              <w:jc w:val="center"/>
              <w:rPr>
                <w:b/>
                <w:bCs/>
                <w:sz w:val="28"/>
                <w:szCs w:val="28"/>
              </w:rPr>
            </w:pPr>
          </w:p>
        </w:tc>
        <w:tc>
          <w:tcPr>
            <w:tcW w:w="2297"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3192" w:type="dxa"/>
            <w:tcBorders>
              <w:top w:val="single" w:sz="4" w:space="0" w:color="auto"/>
            </w:tcBorders>
          </w:tcPr>
          <w:p w:rsidR="00A45478" w:rsidRPr="003B501C" w:rsidRDefault="00A45478" w:rsidP="009309DD">
            <w:r w:rsidRPr="003B501C">
              <w:t>Самообразование</w:t>
            </w:r>
          </w:p>
        </w:tc>
        <w:tc>
          <w:tcPr>
            <w:tcW w:w="2762" w:type="dxa"/>
            <w:tcBorders>
              <w:top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1 балл</w:t>
            </w:r>
          </w:p>
        </w:tc>
        <w:tc>
          <w:tcPr>
            <w:tcW w:w="1701" w:type="dxa"/>
            <w:tcBorders>
              <w:top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1134" w:type="dxa"/>
            <w:tcBorders>
              <w:top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p>
        </w:tc>
        <w:tc>
          <w:tcPr>
            <w:tcW w:w="2977" w:type="dxa"/>
            <w:tcBorders>
              <w:top w:val="single" w:sz="4" w:space="0" w:color="auto"/>
            </w:tcBorders>
          </w:tcPr>
          <w:p w:rsidR="00A45478" w:rsidRPr="003B501C" w:rsidRDefault="00A45478" w:rsidP="009309DD">
            <w:pPr>
              <w:jc w:val="center"/>
            </w:pPr>
            <w:r w:rsidRPr="003B501C">
              <w:t>План работы по самообразованию, краткие комментарии.</w:t>
            </w:r>
          </w:p>
        </w:tc>
      </w:tr>
    </w:tbl>
    <w:p w:rsidR="00A45478" w:rsidRPr="003B501C" w:rsidRDefault="00A45478" w:rsidP="00A45478">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8"/>
        <w:gridCol w:w="3581"/>
        <w:gridCol w:w="4806"/>
        <w:gridCol w:w="943"/>
        <w:gridCol w:w="1339"/>
        <w:gridCol w:w="850"/>
        <w:gridCol w:w="2629"/>
      </w:tblGrid>
      <w:tr w:rsidR="00A45478" w:rsidRPr="003B501C" w:rsidTr="00E109E2">
        <w:tc>
          <w:tcPr>
            <w:tcW w:w="14786" w:type="dxa"/>
            <w:gridSpan w:val="7"/>
          </w:tcPr>
          <w:p w:rsidR="00A45478" w:rsidRPr="003B501C" w:rsidRDefault="00A45478" w:rsidP="009309DD">
            <w:pPr>
              <w:widowControl w:val="0"/>
              <w:suppressLineNumbers/>
              <w:suppressAutoHyphens/>
              <w:snapToGrid w:val="0"/>
              <w:jc w:val="center"/>
              <w:rPr>
                <w:rFonts w:eastAsia="WenQuanYi Micro Hei"/>
                <w:b/>
                <w:kern w:val="1"/>
                <w:lang w:bidi="hi-IN"/>
              </w:rPr>
            </w:pPr>
            <w:r w:rsidRPr="003B501C">
              <w:rPr>
                <w:rFonts w:eastAsia="WenQuanYi Micro Hei"/>
                <w:b/>
                <w:kern w:val="1"/>
                <w:lang w:bidi="hi-IN"/>
              </w:rPr>
              <w:t>3 группа</w:t>
            </w:r>
            <w:r w:rsidR="00E109E2">
              <w:rPr>
                <w:rFonts w:eastAsia="WenQuanYi Micro Hei"/>
                <w:b/>
                <w:kern w:val="1"/>
                <w:lang w:bidi="hi-IN"/>
              </w:rPr>
              <w:t xml:space="preserve"> </w:t>
            </w:r>
            <w:r w:rsidRPr="003B501C">
              <w:rPr>
                <w:rFonts w:eastAsia="WenQuanYi Micro Hei"/>
                <w:b/>
                <w:kern w:val="1"/>
                <w:lang w:bidi="hi-IN"/>
              </w:rPr>
              <w:t>критериев:</w:t>
            </w:r>
            <w:r w:rsidR="00E109E2">
              <w:rPr>
                <w:rFonts w:eastAsia="WenQuanYi Micro Hei"/>
                <w:b/>
                <w:kern w:val="1"/>
                <w:lang w:bidi="hi-IN"/>
              </w:rPr>
              <w:t xml:space="preserve"> </w:t>
            </w:r>
            <w:r w:rsidRPr="003B501C">
              <w:rPr>
                <w:rFonts w:eastAsia="WenQuanYi Micro Hei"/>
                <w:b/>
                <w:kern w:val="1"/>
                <w:lang w:bidi="hi-IN"/>
              </w:rPr>
              <w:t>Результативность инновационной деятельности воспитателя</w:t>
            </w:r>
          </w:p>
        </w:tc>
      </w:tr>
      <w:tr w:rsidR="00A45478" w:rsidRPr="003B501C" w:rsidTr="00B3367C">
        <w:trPr>
          <w:trHeight w:val="385"/>
        </w:trPr>
        <w:tc>
          <w:tcPr>
            <w:tcW w:w="638" w:type="dxa"/>
            <w:vMerge w:val="restart"/>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Liberation Serif"/>
                <w:b/>
                <w:bCs/>
                <w:kern w:val="1"/>
                <w:lang w:bidi="hi-IN"/>
              </w:rPr>
              <w:t xml:space="preserve">№ </w:t>
            </w:r>
            <w:r w:rsidRPr="003B501C">
              <w:rPr>
                <w:rFonts w:eastAsia="WenQuanYi Micro Hei"/>
                <w:b/>
                <w:bCs/>
                <w:kern w:val="1"/>
                <w:lang w:bidi="hi-IN"/>
              </w:rPr>
              <w:t>п/п</w:t>
            </w:r>
          </w:p>
        </w:tc>
        <w:tc>
          <w:tcPr>
            <w:tcW w:w="3581" w:type="dxa"/>
            <w:vMerge w:val="restart"/>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Критерии</w:t>
            </w:r>
            <w:r w:rsidR="00E109E2">
              <w:rPr>
                <w:rFonts w:eastAsia="WenQuanYi Micro Hei"/>
                <w:b/>
                <w:bCs/>
                <w:kern w:val="1"/>
                <w:lang w:bidi="hi-IN"/>
              </w:rPr>
              <w:t xml:space="preserve"> </w:t>
            </w:r>
            <w:r w:rsidRPr="003B501C">
              <w:rPr>
                <w:rFonts w:eastAsia="WenQuanYi Micro Hei"/>
                <w:b/>
                <w:bCs/>
                <w:kern w:val="1"/>
                <w:lang w:bidi="hi-IN"/>
              </w:rPr>
              <w:t>качества,</w:t>
            </w:r>
            <w:r w:rsidR="00E109E2">
              <w:rPr>
                <w:rFonts w:eastAsia="WenQuanYi Micro Hei"/>
                <w:b/>
                <w:bCs/>
                <w:kern w:val="1"/>
                <w:lang w:bidi="hi-IN"/>
              </w:rPr>
              <w:t xml:space="preserve"> </w:t>
            </w:r>
            <w:r w:rsidRPr="003B501C">
              <w:rPr>
                <w:rFonts w:eastAsia="WenQuanYi Micro Hei"/>
                <w:b/>
                <w:bCs/>
                <w:kern w:val="1"/>
                <w:lang w:bidi="hi-IN"/>
              </w:rPr>
              <w:t>интенсивности</w:t>
            </w:r>
            <w:r w:rsidR="00E109E2">
              <w:rPr>
                <w:rFonts w:eastAsia="WenQuanYi Micro Hei"/>
                <w:b/>
                <w:bCs/>
                <w:kern w:val="1"/>
                <w:lang w:bidi="hi-IN"/>
              </w:rPr>
              <w:t xml:space="preserve"> </w:t>
            </w:r>
            <w:r w:rsidRPr="003B501C">
              <w:rPr>
                <w:rFonts w:eastAsia="WenQuanYi Micro Hei"/>
                <w:b/>
                <w:bCs/>
                <w:kern w:val="1"/>
                <w:lang w:bidi="hi-IN"/>
              </w:rPr>
              <w:t>и</w:t>
            </w:r>
            <w:r w:rsidR="00E109E2">
              <w:rPr>
                <w:rFonts w:eastAsia="WenQuanYi Micro Hei"/>
                <w:b/>
                <w:bCs/>
                <w:kern w:val="1"/>
                <w:lang w:bidi="hi-IN"/>
              </w:rPr>
              <w:t xml:space="preserve"> </w:t>
            </w:r>
            <w:r w:rsidRPr="003B501C">
              <w:rPr>
                <w:rFonts w:eastAsia="WenQuanYi Micro Hei"/>
                <w:b/>
                <w:bCs/>
                <w:kern w:val="1"/>
                <w:lang w:bidi="hi-IN"/>
              </w:rPr>
              <w:t>результата</w:t>
            </w:r>
            <w:r w:rsidR="00E109E2">
              <w:rPr>
                <w:rFonts w:eastAsia="WenQuanYi Micro Hei"/>
                <w:b/>
                <w:bCs/>
                <w:kern w:val="1"/>
                <w:lang w:bidi="hi-IN"/>
              </w:rPr>
              <w:t xml:space="preserve"> </w:t>
            </w:r>
            <w:r w:rsidRPr="003B501C">
              <w:rPr>
                <w:rFonts w:eastAsia="WenQuanYi Micro Hei"/>
                <w:b/>
                <w:bCs/>
                <w:kern w:val="1"/>
                <w:lang w:bidi="hi-IN"/>
              </w:rPr>
              <w:t>работы</w:t>
            </w:r>
          </w:p>
        </w:tc>
        <w:tc>
          <w:tcPr>
            <w:tcW w:w="5749" w:type="dxa"/>
            <w:gridSpan w:val="2"/>
            <w:vMerge w:val="restart"/>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Индикатор</w:t>
            </w:r>
            <w:r w:rsidR="00E109E2">
              <w:rPr>
                <w:rFonts w:eastAsia="WenQuanYi Micro Hei"/>
                <w:b/>
                <w:bCs/>
                <w:kern w:val="1"/>
                <w:lang w:bidi="hi-IN"/>
              </w:rPr>
              <w:t xml:space="preserve"> </w:t>
            </w:r>
            <w:r w:rsidRPr="003B501C">
              <w:rPr>
                <w:rFonts w:eastAsia="WenQuanYi Micro Hei"/>
                <w:b/>
                <w:bCs/>
                <w:kern w:val="1"/>
                <w:lang w:bidi="hi-IN"/>
              </w:rPr>
              <w:t>оценки</w:t>
            </w:r>
          </w:p>
        </w:tc>
        <w:tc>
          <w:tcPr>
            <w:tcW w:w="1339" w:type="dxa"/>
            <w:tcBorders>
              <w:bottom w:val="nil"/>
              <w:righ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p>
        </w:tc>
        <w:tc>
          <w:tcPr>
            <w:tcW w:w="850" w:type="dxa"/>
            <w:tcBorders>
              <w:left w:val="single" w:sz="4" w:space="0" w:color="auto"/>
              <w:bottom w:val="nil"/>
            </w:tcBorders>
          </w:tcPr>
          <w:p w:rsidR="00A45478" w:rsidRPr="003B501C" w:rsidRDefault="00A45478" w:rsidP="009309DD">
            <w:pPr>
              <w:widowControl w:val="0"/>
              <w:suppressLineNumbers/>
              <w:suppressAutoHyphens/>
              <w:snapToGrid w:val="0"/>
              <w:jc w:val="center"/>
              <w:rPr>
                <w:rFonts w:eastAsia="WenQuanYi Micro Hei"/>
                <w:b/>
                <w:bCs/>
                <w:kern w:val="1"/>
                <w:lang w:bidi="hi-IN"/>
              </w:rPr>
            </w:pPr>
          </w:p>
        </w:tc>
        <w:tc>
          <w:tcPr>
            <w:tcW w:w="2629" w:type="dxa"/>
            <w:vMerge w:val="restart"/>
            <w:vAlign w:val="center"/>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Подтверждающие документы</w:t>
            </w:r>
          </w:p>
          <w:p w:rsidR="00A45478" w:rsidRPr="003B501C" w:rsidRDefault="00A45478"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(должны быть заверены заведующим М</w:t>
            </w:r>
            <w:r w:rsidR="00D606F2">
              <w:rPr>
                <w:rFonts w:eastAsia="WenQuanYi Micro Hei"/>
                <w:bCs/>
                <w:kern w:val="1"/>
                <w:lang w:bidi="hi-IN"/>
              </w:rPr>
              <w:t>Б</w:t>
            </w:r>
            <w:r w:rsidRPr="003B501C">
              <w:rPr>
                <w:rFonts w:eastAsia="WenQuanYi Micro Hei"/>
                <w:bCs/>
                <w:kern w:val="1"/>
                <w:lang w:bidi="hi-IN"/>
              </w:rPr>
              <w:t>ДОУ)</w:t>
            </w:r>
          </w:p>
        </w:tc>
      </w:tr>
      <w:tr w:rsidR="00A45478" w:rsidRPr="003B501C" w:rsidTr="00B3367C">
        <w:trPr>
          <w:trHeight w:val="720"/>
        </w:trPr>
        <w:tc>
          <w:tcPr>
            <w:tcW w:w="638" w:type="dxa"/>
            <w:vMerge/>
          </w:tcPr>
          <w:p w:rsidR="00A45478" w:rsidRPr="003B501C" w:rsidRDefault="00A45478" w:rsidP="009309DD">
            <w:pPr>
              <w:widowControl w:val="0"/>
              <w:suppressLineNumbers/>
              <w:suppressAutoHyphens/>
              <w:snapToGrid w:val="0"/>
              <w:jc w:val="center"/>
              <w:rPr>
                <w:rFonts w:eastAsia="Liberation Serif"/>
                <w:b/>
                <w:bCs/>
                <w:kern w:val="1"/>
                <w:lang w:bidi="hi-IN"/>
              </w:rPr>
            </w:pPr>
          </w:p>
        </w:tc>
        <w:tc>
          <w:tcPr>
            <w:tcW w:w="3581" w:type="dxa"/>
            <w:vMerge/>
          </w:tcPr>
          <w:p w:rsidR="00A45478" w:rsidRPr="003B501C" w:rsidRDefault="00A45478" w:rsidP="009309DD">
            <w:pPr>
              <w:widowControl w:val="0"/>
              <w:suppressLineNumbers/>
              <w:suppressAutoHyphens/>
              <w:snapToGrid w:val="0"/>
              <w:jc w:val="center"/>
              <w:rPr>
                <w:rFonts w:eastAsia="WenQuanYi Micro Hei"/>
                <w:b/>
                <w:bCs/>
                <w:kern w:val="1"/>
                <w:lang w:bidi="hi-IN"/>
              </w:rPr>
            </w:pPr>
          </w:p>
        </w:tc>
        <w:tc>
          <w:tcPr>
            <w:tcW w:w="5749" w:type="dxa"/>
            <w:gridSpan w:val="2"/>
            <w:vMerge/>
          </w:tcPr>
          <w:p w:rsidR="00A45478" w:rsidRPr="003B501C" w:rsidRDefault="00A45478" w:rsidP="009309DD">
            <w:pPr>
              <w:widowControl w:val="0"/>
              <w:suppressLineNumbers/>
              <w:suppressAutoHyphens/>
              <w:snapToGrid w:val="0"/>
              <w:jc w:val="center"/>
              <w:rPr>
                <w:rFonts w:eastAsia="WenQuanYi Micro Hei"/>
                <w:b/>
                <w:bCs/>
                <w:kern w:val="1"/>
                <w:lang w:bidi="hi-IN"/>
              </w:rPr>
            </w:pPr>
          </w:p>
        </w:tc>
        <w:tc>
          <w:tcPr>
            <w:tcW w:w="1339" w:type="dxa"/>
            <w:tcBorders>
              <w:top w:val="nil"/>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Самооценка в баллах</w:t>
            </w:r>
          </w:p>
        </w:tc>
        <w:tc>
          <w:tcPr>
            <w:tcW w:w="850" w:type="dxa"/>
            <w:tcBorders>
              <w:top w:val="nil"/>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Баллы</w:t>
            </w:r>
          </w:p>
        </w:tc>
        <w:tc>
          <w:tcPr>
            <w:tcW w:w="2629" w:type="dxa"/>
            <w:vMerge/>
            <w:vAlign w:val="center"/>
          </w:tcPr>
          <w:p w:rsidR="00A45478" w:rsidRPr="003B501C" w:rsidRDefault="00A45478" w:rsidP="009309DD">
            <w:pPr>
              <w:widowControl w:val="0"/>
              <w:suppressLineNumbers/>
              <w:suppressAutoHyphens/>
              <w:snapToGrid w:val="0"/>
              <w:jc w:val="center"/>
              <w:rPr>
                <w:rFonts w:eastAsia="WenQuanYi Micro Hei"/>
                <w:b/>
                <w:bCs/>
                <w:kern w:val="1"/>
                <w:lang w:bidi="hi-IN"/>
              </w:rPr>
            </w:pPr>
          </w:p>
        </w:tc>
      </w:tr>
      <w:tr w:rsidR="00A45478" w:rsidRPr="003B501C" w:rsidTr="00B3367C">
        <w:trPr>
          <w:trHeight w:val="863"/>
        </w:trPr>
        <w:tc>
          <w:tcPr>
            <w:tcW w:w="638" w:type="dxa"/>
            <w:vMerge w:val="restart"/>
          </w:tcPr>
          <w:p w:rsidR="00A45478" w:rsidRPr="003B501C" w:rsidRDefault="00A45478" w:rsidP="009309DD">
            <w:pPr>
              <w:jc w:val="center"/>
              <w:rPr>
                <w:b/>
                <w:bCs/>
                <w:sz w:val="28"/>
                <w:szCs w:val="28"/>
              </w:rPr>
            </w:pPr>
            <w:r w:rsidRPr="003B501C">
              <w:rPr>
                <w:b/>
                <w:bCs/>
                <w:sz w:val="28"/>
                <w:szCs w:val="28"/>
              </w:rPr>
              <w:t>3.1.</w:t>
            </w:r>
          </w:p>
        </w:tc>
        <w:tc>
          <w:tcPr>
            <w:tcW w:w="3581" w:type="dxa"/>
            <w:vMerge w:val="restart"/>
          </w:tcPr>
          <w:p w:rsidR="00A45478" w:rsidRPr="003B501C" w:rsidRDefault="00A45478" w:rsidP="009309DD">
            <w:pPr>
              <w:widowControl w:val="0"/>
              <w:suppressLineNumbers/>
              <w:suppressAutoHyphens/>
              <w:snapToGrid w:val="0"/>
              <w:rPr>
                <w:rFonts w:eastAsia="Liberation Serif"/>
                <w:kern w:val="1"/>
                <w:lang w:bidi="hi-IN"/>
              </w:rPr>
            </w:pPr>
            <w:r w:rsidRPr="003B501C">
              <w:rPr>
                <w:rFonts w:eastAsia="Liberation Serif"/>
                <w:kern w:val="1"/>
                <w:lang w:bidi="hi-IN"/>
              </w:rPr>
              <w:t>Использование информационно-коммуникационных технологий</w:t>
            </w:r>
          </w:p>
        </w:tc>
        <w:tc>
          <w:tcPr>
            <w:tcW w:w="4806" w:type="dxa"/>
            <w:tcBorders>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Использование самостоятельных разработок ИКТ в работе с детьми (мультимедийные презентации и др.)</w:t>
            </w:r>
          </w:p>
        </w:tc>
        <w:tc>
          <w:tcPr>
            <w:tcW w:w="943" w:type="dxa"/>
            <w:tcBorders>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1 балл</w:t>
            </w:r>
          </w:p>
        </w:tc>
        <w:tc>
          <w:tcPr>
            <w:tcW w:w="133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50"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629" w:type="dxa"/>
            <w:tcBorders>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Краткое описание разработок ИКТ</w:t>
            </w:r>
          </w:p>
          <w:p w:rsidR="00A45478" w:rsidRPr="003B501C" w:rsidRDefault="00A45478" w:rsidP="009309DD">
            <w:pPr>
              <w:widowControl w:val="0"/>
              <w:suppressLineNumbers/>
              <w:suppressAutoHyphens/>
              <w:snapToGrid w:val="0"/>
              <w:rPr>
                <w:rFonts w:eastAsia="WenQuanYi Micro Hei"/>
                <w:kern w:val="1"/>
                <w:lang w:bidi="hi-IN"/>
              </w:rPr>
            </w:pPr>
          </w:p>
        </w:tc>
      </w:tr>
      <w:tr w:rsidR="00A45478" w:rsidRPr="003B501C" w:rsidTr="00B3367C">
        <w:trPr>
          <w:trHeight w:val="602"/>
        </w:trPr>
        <w:tc>
          <w:tcPr>
            <w:tcW w:w="638" w:type="dxa"/>
            <w:vMerge/>
          </w:tcPr>
          <w:p w:rsidR="00A45478" w:rsidRPr="003B501C" w:rsidRDefault="00A45478" w:rsidP="009309DD">
            <w:pPr>
              <w:jc w:val="center"/>
              <w:rPr>
                <w:b/>
                <w:bCs/>
                <w:sz w:val="28"/>
                <w:szCs w:val="28"/>
              </w:rPr>
            </w:pPr>
          </w:p>
        </w:tc>
        <w:tc>
          <w:tcPr>
            <w:tcW w:w="3581" w:type="dxa"/>
            <w:vMerge/>
          </w:tcPr>
          <w:p w:rsidR="00A45478" w:rsidRPr="003B501C" w:rsidRDefault="00A45478" w:rsidP="009309DD">
            <w:pPr>
              <w:widowControl w:val="0"/>
              <w:suppressLineNumbers/>
              <w:suppressAutoHyphens/>
              <w:snapToGrid w:val="0"/>
              <w:rPr>
                <w:rFonts w:eastAsia="Liberation Serif"/>
                <w:kern w:val="1"/>
                <w:lang w:bidi="hi-IN"/>
              </w:rPr>
            </w:pPr>
          </w:p>
        </w:tc>
        <w:tc>
          <w:tcPr>
            <w:tcW w:w="4806" w:type="dxa"/>
            <w:tcBorders>
              <w:top w:val="single" w:sz="4" w:space="0" w:color="auto"/>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 xml:space="preserve">Участие в вебинарах, конференциях в режиме </w:t>
            </w:r>
            <w:r w:rsidRPr="003B501C">
              <w:rPr>
                <w:rFonts w:eastAsia="WenQuanYi Micro Hei"/>
                <w:kern w:val="1"/>
                <w:lang w:val="en-US" w:bidi="hi-IN"/>
              </w:rPr>
              <w:t>on</w:t>
            </w:r>
            <w:r w:rsidRPr="003B501C">
              <w:rPr>
                <w:rFonts w:eastAsia="WenQuanYi Micro Hei"/>
                <w:kern w:val="1"/>
                <w:lang w:bidi="hi-IN"/>
              </w:rPr>
              <w:t>-</w:t>
            </w:r>
            <w:r w:rsidRPr="003B501C">
              <w:rPr>
                <w:rFonts w:eastAsia="WenQuanYi Micro Hei"/>
                <w:kern w:val="1"/>
                <w:lang w:val="en-US" w:bidi="hi-IN"/>
              </w:rPr>
              <w:t>line</w:t>
            </w:r>
          </w:p>
        </w:tc>
        <w:tc>
          <w:tcPr>
            <w:tcW w:w="943"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2 балл</w:t>
            </w:r>
          </w:p>
        </w:tc>
        <w:tc>
          <w:tcPr>
            <w:tcW w:w="1339"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50"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629"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Копии свидетельств об участии в вебинарах, конференциях</w:t>
            </w:r>
          </w:p>
        </w:tc>
      </w:tr>
      <w:tr w:rsidR="00A45478" w:rsidRPr="003B501C" w:rsidTr="00B3367C">
        <w:trPr>
          <w:trHeight w:val="602"/>
        </w:trPr>
        <w:tc>
          <w:tcPr>
            <w:tcW w:w="638" w:type="dxa"/>
            <w:vMerge/>
          </w:tcPr>
          <w:p w:rsidR="00A45478" w:rsidRPr="003B501C" w:rsidRDefault="00A45478" w:rsidP="009309DD">
            <w:pPr>
              <w:jc w:val="center"/>
              <w:rPr>
                <w:b/>
                <w:bCs/>
                <w:sz w:val="28"/>
                <w:szCs w:val="28"/>
              </w:rPr>
            </w:pPr>
          </w:p>
        </w:tc>
        <w:tc>
          <w:tcPr>
            <w:tcW w:w="3581" w:type="dxa"/>
            <w:vMerge/>
          </w:tcPr>
          <w:p w:rsidR="00A45478" w:rsidRPr="003B501C" w:rsidRDefault="00A45478" w:rsidP="009309DD">
            <w:pPr>
              <w:widowControl w:val="0"/>
              <w:suppressLineNumbers/>
              <w:suppressAutoHyphens/>
              <w:snapToGrid w:val="0"/>
              <w:rPr>
                <w:rFonts w:eastAsia="Liberation Serif"/>
                <w:kern w:val="1"/>
                <w:lang w:bidi="hi-IN"/>
              </w:rPr>
            </w:pPr>
          </w:p>
        </w:tc>
        <w:tc>
          <w:tcPr>
            <w:tcW w:w="4806" w:type="dxa"/>
            <w:tcBorders>
              <w:top w:val="single" w:sz="4" w:space="0" w:color="auto"/>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Наличие призовых мест на мероприятиях проводимых в дистанционном режиме</w:t>
            </w:r>
          </w:p>
        </w:tc>
        <w:tc>
          <w:tcPr>
            <w:tcW w:w="943"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3 балла</w:t>
            </w:r>
          </w:p>
        </w:tc>
        <w:tc>
          <w:tcPr>
            <w:tcW w:w="1339"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50"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629"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Копии электронного протокола результатов участия в мероприятиях, проводимых дистанционно.</w:t>
            </w:r>
          </w:p>
        </w:tc>
      </w:tr>
      <w:tr w:rsidR="00A45478" w:rsidRPr="003B501C" w:rsidTr="00B3367C">
        <w:trPr>
          <w:trHeight w:val="541"/>
        </w:trPr>
        <w:tc>
          <w:tcPr>
            <w:tcW w:w="638" w:type="dxa"/>
            <w:vMerge/>
          </w:tcPr>
          <w:p w:rsidR="00A45478" w:rsidRPr="003B501C" w:rsidRDefault="00A45478" w:rsidP="009309DD">
            <w:pPr>
              <w:jc w:val="center"/>
              <w:rPr>
                <w:b/>
                <w:bCs/>
                <w:sz w:val="28"/>
                <w:szCs w:val="28"/>
              </w:rPr>
            </w:pPr>
          </w:p>
        </w:tc>
        <w:tc>
          <w:tcPr>
            <w:tcW w:w="3581" w:type="dxa"/>
            <w:vMerge/>
          </w:tcPr>
          <w:p w:rsidR="00A45478" w:rsidRPr="003B501C" w:rsidRDefault="00A45478" w:rsidP="009309DD">
            <w:pPr>
              <w:widowControl w:val="0"/>
              <w:suppressLineNumbers/>
              <w:suppressAutoHyphens/>
              <w:snapToGrid w:val="0"/>
              <w:rPr>
                <w:rFonts w:eastAsia="Liberation Serif"/>
                <w:kern w:val="1"/>
                <w:lang w:bidi="hi-IN"/>
              </w:rPr>
            </w:pPr>
          </w:p>
        </w:tc>
        <w:tc>
          <w:tcPr>
            <w:tcW w:w="4806" w:type="dxa"/>
            <w:tcBorders>
              <w:top w:val="single" w:sz="4" w:space="0" w:color="auto"/>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Организация информационной открытости (работа на сайте М</w:t>
            </w:r>
            <w:r w:rsidR="00D606F2">
              <w:rPr>
                <w:rFonts w:eastAsia="WenQuanYi Micro Hei"/>
                <w:kern w:val="1"/>
                <w:lang w:bidi="hi-IN"/>
              </w:rPr>
              <w:t>Б</w:t>
            </w:r>
            <w:r w:rsidRPr="003B501C">
              <w:rPr>
                <w:rFonts w:eastAsia="WenQuanYi Micro Hei"/>
                <w:kern w:val="1"/>
                <w:lang w:bidi="hi-IN"/>
              </w:rPr>
              <w:t>ДОУ)</w:t>
            </w:r>
          </w:p>
        </w:tc>
        <w:tc>
          <w:tcPr>
            <w:tcW w:w="943"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3 балла</w:t>
            </w:r>
          </w:p>
        </w:tc>
        <w:tc>
          <w:tcPr>
            <w:tcW w:w="1339" w:type="dxa"/>
            <w:tcBorders>
              <w:top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50"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629"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Распорядительные документы.</w:t>
            </w:r>
          </w:p>
        </w:tc>
      </w:tr>
      <w:tr w:rsidR="00A45478" w:rsidRPr="003B501C" w:rsidTr="00B3367C">
        <w:trPr>
          <w:trHeight w:val="560"/>
        </w:trPr>
        <w:tc>
          <w:tcPr>
            <w:tcW w:w="638" w:type="dxa"/>
            <w:vMerge w:val="restart"/>
          </w:tcPr>
          <w:p w:rsidR="00A45478" w:rsidRPr="003B501C" w:rsidRDefault="00A45478" w:rsidP="009309DD">
            <w:pPr>
              <w:jc w:val="center"/>
              <w:rPr>
                <w:b/>
                <w:bCs/>
                <w:sz w:val="28"/>
                <w:szCs w:val="28"/>
              </w:rPr>
            </w:pPr>
            <w:r w:rsidRPr="003B501C">
              <w:rPr>
                <w:b/>
                <w:bCs/>
                <w:sz w:val="28"/>
                <w:szCs w:val="28"/>
              </w:rPr>
              <w:t>3.2.</w:t>
            </w:r>
          </w:p>
        </w:tc>
        <w:tc>
          <w:tcPr>
            <w:tcW w:w="3581" w:type="dxa"/>
            <w:vMerge w:val="restart"/>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Использование проектных методик и технологий</w:t>
            </w:r>
          </w:p>
        </w:tc>
        <w:tc>
          <w:tcPr>
            <w:tcW w:w="4806" w:type="dxa"/>
            <w:tcBorders>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Использование в воспитательно-образовательном процессе метода проектов</w:t>
            </w:r>
          </w:p>
        </w:tc>
        <w:tc>
          <w:tcPr>
            <w:tcW w:w="943" w:type="dxa"/>
            <w:tcBorders>
              <w:bottom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1 балл</w:t>
            </w:r>
          </w:p>
        </w:tc>
        <w:tc>
          <w:tcPr>
            <w:tcW w:w="133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50"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629" w:type="dxa"/>
            <w:tcBorders>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Копии распорядительных документов план работы по проектной деятельности, краткие комментарии. </w:t>
            </w:r>
          </w:p>
        </w:tc>
      </w:tr>
      <w:tr w:rsidR="00A45478" w:rsidRPr="003B501C" w:rsidTr="00B3367C">
        <w:trPr>
          <w:trHeight w:val="435"/>
        </w:trPr>
        <w:tc>
          <w:tcPr>
            <w:tcW w:w="638" w:type="dxa"/>
            <w:vMerge/>
          </w:tcPr>
          <w:p w:rsidR="00A45478" w:rsidRPr="003B501C" w:rsidRDefault="00A45478" w:rsidP="009309DD">
            <w:pPr>
              <w:jc w:val="center"/>
              <w:rPr>
                <w:b/>
                <w:bCs/>
                <w:sz w:val="28"/>
                <w:szCs w:val="28"/>
              </w:rPr>
            </w:pPr>
          </w:p>
        </w:tc>
        <w:tc>
          <w:tcPr>
            <w:tcW w:w="3581"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4806" w:type="dxa"/>
            <w:tcBorders>
              <w:top w:val="single" w:sz="4" w:space="0" w:color="auto"/>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Наличие призовых мест на конкурсах социально-значимых проектов на уровне детского сада</w:t>
            </w:r>
          </w:p>
        </w:tc>
        <w:tc>
          <w:tcPr>
            <w:tcW w:w="943"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2 балла</w:t>
            </w:r>
          </w:p>
        </w:tc>
        <w:tc>
          <w:tcPr>
            <w:tcW w:w="133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50"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629" w:type="dxa"/>
            <w:vMerge w:val="restart"/>
            <w:tcBorders>
              <w:top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Копии распорядительных документов по результатам участия в конкурсах социально-значимых проектов используемых в </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работе, грамоты, дипломы.</w:t>
            </w:r>
          </w:p>
        </w:tc>
      </w:tr>
      <w:tr w:rsidR="00A45478" w:rsidRPr="003B501C" w:rsidTr="00B3367C">
        <w:trPr>
          <w:trHeight w:val="301"/>
        </w:trPr>
        <w:tc>
          <w:tcPr>
            <w:tcW w:w="638" w:type="dxa"/>
            <w:vMerge/>
          </w:tcPr>
          <w:p w:rsidR="00A45478" w:rsidRPr="003B501C" w:rsidRDefault="00A45478" w:rsidP="009309DD">
            <w:pPr>
              <w:jc w:val="center"/>
              <w:rPr>
                <w:b/>
                <w:bCs/>
                <w:sz w:val="28"/>
                <w:szCs w:val="28"/>
              </w:rPr>
            </w:pPr>
          </w:p>
        </w:tc>
        <w:tc>
          <w:tcPr>
            <w:tcW w:w="3581"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4806" w:type="dxa"/>
            <w:tcBorders>
              <w:top w:val="single" w:sz="4" w:space="0" w:color="auto"/>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Наличие призовых мест на конкурсах социально-значимых проектов муниципального уровня</w:t>
            </w:r>
          </w:p>
        </w:tc>
        <w:tc>
          <w:tcPr>
            <w:tcW w:w="943"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3 балла</w:t>
            </w:r>
          </w:p>
        </w:tc>
        <w:tc>
          <w:tcPr>
            <w:tcW w:w="133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50"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629" w:type="dxa"/>
            <w:vMerge/>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tc>
      </w:tr>
      <w:tr w:rsidR="00A45478" w:rsidRPr="003B501C" w:rsidTr="00B3367C">
        <w:trPr>
          <w:trHeight w:val="235"/>
        </w:trPr>
        <w:tc>
          <w:tcPr>
            <w:tcW w:w="638" w:type="dxa"/>
            <w:vMerge/>
          </w:tcPr>
          <w:p w:rsidR="00A45478" w:rsidRPr="003B501C" w:rsidRDefault="00A45478" w:rsidP="009309DD">
            <w:pPr>
              <w:jc w:val="center"/>
              <w:rPr>
                <w:b/>
                <w:bCs/>
                <w:sz w:val="28"/>
                <w:szCs w:val="28"/>
              </w:rPr>
            </w:pPr>
          </w:p>
        </w:tc>
        <w:tc>
          <w:tcPr>
            <w:tcW w:w="3581"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4806" w:type="dxa"/>
            <w:tcBorders>
              <w:top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Наличие призовых мест на конкурсах социально-значимых проектов регионального уровня</w:t>
            </w:r>
          </w:p>
        </w:tc>
        <w:tc>
          <w:tcPr>
            <w:tcW w:w="943" w:type="dxa"/>
            <w:tcBorders>
              <w:top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4 балла</w:t>
            </w:r>
          </w:p>
        </w:tc>
        <w:tc>
          <w:tcPr>
            <w:tcW w:w="133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850"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2629" w:type="dxa"/>
            <w:vMerge/>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tc>
      </w:tr>
      <w:tr w:rsidR="00A45478" w:rsidRPr="003B501C" w:rsidTr="00B3367C">
        <w:trPr>
          <w:trHeight w:val="282"/>
        </w:trPr>
        <w:tc>
          <w:tcPr>
            <w:tcW w:w="638" w:type="dxa"/>
          </w:tcPr>
          <w:p w:rsidR="00A45478" w:rsidRPr="003B501C" w:rsidRDefault="00A45478" w:rsidP="009309DD">
            <w:pPr>
              <w:jc w:val="center"/>
              <w:rPr>
                <w:b/>
                <w:bCs/>
                <w:sz w:val="28"/>
                <w:szCs w:val="28"/>
              </w:rPr>
            </w:pPr>
            <w:r w:rsidRPr="003B501C">
              <w:rPr>
                <w:b/>
                <w:bCs/>
                <w:sz w:val="28"/>
                <w:szCs w:val="28"/>
              </w:rPr>
              <w:t>3.3.</w:t>
            </w:r>
          </w:p>
        </w:tc>
        <w:tc>
          <w:tcPr>
            <w:tcW w:w="3581" w:type="dxa"/>
          </w:tcPr>
          <w:p w:rsidR="00A45478" w:rsidRPr="003B501C" w:rsidRDefault="00A45478" w:rsidP="009309DD">
            <w:r w:rsidRPr="003B501C">
              <w:t>Использование исследовательской деятельности (детская исследовательская деятельность)</w:t>
            </w:r>
          </w:p>
        </w:tc>
        <w:tc>
          <w:tcPr>
            <w:tcW w:w="4806" w:type="dxa"/>
            <w:tcBorders>
              <w:bottom w:val="single" w:sz="4" w:space="0" w:color="auto"/>
            </w:tcBorders>
          </w:tcPr>
          <w:p w:rsidR="00A45478" w:rsidRPr="003B501C" w:rsidRDefault="00A45478" w:rsidP="009309DD">
            <w:r w:rsidRPr="003B501C">
              <w:t>Результаты применения исследовательской деятельности</w:t>
            </w:r>
          </w:p>
        </w:tc>
        <w:tc>
          <w:tcPr>
            <w:tcW w:w="943"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1 балл</w:t>
            </w:r>
          </w:p>
        </w:tc>
        <w:tc>
          <w:tcPr>
            <w:tcW w:w="1339" w:type="dxa"/>
          </w:tcPr>
          <w:p w:rsidR="00A45478" w:rsidRPr="003B501C" w:rsidRDefault="00A45478" w:rsidP="009309DD">
            <w:pPr>
              <w:widowControl w:val="0"/>
              <w:suppressLineNumbers/>
              <w:suppressAutoHyphens/>
              <w:jc w:val="center"/>
              <w:rPr>
                <w:rFonts w:eastAsia="WenQuanYi Micro Hei"/>
                <w:kern w:val="1"/>
                <w:lang w:bidi="hi-IN"/>
              </w:rPr>
            </w:pPr>
          </w:p>
        </w:tc>
        <w:tc>
          <w:tcPr>
            <w:tcW w:w="850" w:type="dxa"/>
          </w:tcPr>
          <w:p w:rsidR="00A45478" w:rsidRPr="003B501C" w:rsidRDefault="00A45478" w:rsidP="009309DD">
            <w:pPr>
              <w:widowControl w:val="0"/>
              <w:suppressLineNumbers/>
              <w:suppressAutoHyphens/>
              <w:jc w:val="center"/>
              <w:rPr>
                <w:rFonts w:eastAsia="WenQuanYi Micro Hei"/>
                <w:kern w:val="1"/>
                <w:lang w:bidi="hi-IN"/>
              </w:rPr>
            </w:pPr>
          </w:p>
        </w:tc>
        <w:tc>
          <w:tcPr>
            <w:tcW w:w="2629" w:type="dxa"/>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Копии распорядительных документов, план работы по исследовательской деятельности, краткие комментарии.</w:t>
            </w:r>
          </w:p>
        </w:tc>
      </w:tr>
    </w:tbl>
    <w:p w:rsidR="00A45478" w:rsidRPr="003B501C" w:rsidRDefault="00A45478" w:rsidP="00A45478">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2582"/>
        <w:gridCol w:w="2551"/>
        <w:gridCol w:w="3686"/>
        <w:gridCol w:w="1035"/>
        <w:gridCol w:w="949"/>
        <w:gridCol w:w="3338"/>
      </w:tblGrid>
      <w:tr w:rsidR="00A45478" w:rsidRPr="003B501C" w:rsidTr="00E109E2">
        <w:tc>
          <w:tcPr>
            <w:tcW w:w="14786" w:type="dxa"/>
            <w:gridSpan w:val="7"/>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kern w:val="1"/>
                <w:lang w:bidi="hi-IN"/>
              </w:rPr>
              <w:t>4 группа</w:t>
            </w:r>
            <w:r w:rsidR="00C70B86">
              <w:rPr>
                <w:rFonts w:eastAsia="WenQuanYi Micro Hei"/>
                <w:b/>
                <w:kern w:val="1"/>
                <w:lang w:bidi="hi-IN"/>
              </w:rPr>
              <w:t xml:space="preserve"> </w:t>
            </w:r>
            <w:r w:rsidRPr="003B501C">
              <w:rPr>
                <w:rFonts w:eastAsia="WenQuanYi Micro Hei"/>
                <w:b/>
                <w:kern w:val="1"/>
                <w:lang w:bidi="hi-IN"/>
              </w:rPr>
              <w:t>критериев:</w:t>
            </w:r>
            <w:r w:rsidR="00C70B86">
              <w:rPr>
                <w:rFonts w:eastAsia="WenQuanYi Micro Hei"/>
                <w:b/>
                <w:kern w:val="1"/>
                <w:lang w:bidi="hi-IN"/>
              </w:rPr>
              <w:t xml:space="preserve"> </w:t>
            </w:r>
            <w:r w:rsidRPr="003B501C">
              <w:rPr>
                <w:rFonts w:eastAsia="WenQuanYi Micro Hei"/>
                <w:b/>
                <w:kern w:val="1"/>
                <w:lang w:bidi="hi-IN"/>
              </w:rPr>
              <w:t>Результативность</w:t>
            </w:r>
            <w:r w:rsidRPr="003B501C">
              <w:rPr>
                <w:rFonts w:eastAsia="Liberation Serif"/>
                <w:b/>
                <w:kern w:val="1"/>
                <w:lang w:bidi="hi-IN"/>
              </w:rPr>
              <w:t xml:space="preserve"> участия в </w:t>
            </w:r>
            <w:r w:rsidRPr="003B501C">
              <w:rPr>
                <w:rFonts w:eastAsia="WenQuanYi Micro Hei"/>
                <w:b/>
                <w:kern w:val="1"/>
                <w:lang w:bidi="hi-IN"/>
              </w:rPr>
              <w:t>методической</w:t>
            </w:r>
            <w:r w:rsidR="00C70B86">
              <w:rPr>
                <w:rFonts w:eastAsia="WenQuanYi Micro Hei"/>
                <w:b/>
                <w:kern w:val="1"/>
                <w:lang w:bidi="hi-IN"/>
              </w:rPr>
              <w:t xml:space="preserve"> </w:t>
            </w:r>
            <w:r w:rsidRPr="003B501C">
              <w:rPr>
                <w:rFonts w:eastAsia="WenQuanYi Micro Hei"/>
                <w:b/>
                <w:kern w:val="1"/>
                <w:lang w:bidi="hi-IN"/>
              </w:rPr>
              <w:t>работе</w:t>
            </w:r>
          </w:p>
        </w:tc>
      </w:tr>
      <w:tr w:rsidR="00A45478" w:rsidRPr="003B501C" w:rsidTr="0000316E">
        <w:trPr>
          <w:trHeight w:val="1115"/>
        </w:trPr>
        <w:tc>
          <w:tcPr>
            <w:tcW w:w="645" w:type="dxa"/>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Liberation Serif"/>
                <w:b/>
                <w:bCs/>
                <w:kern w:val="1"/>
                <w:lang w:bidi="hi-IN"/>
              </w:rPr>
              <w:t xml:space="preserve">№ </w:t>
            </w:r>
            <w:r w:rsidRPr="003B501C">
              <w:rPr>
                <w:rFonts w:eastAsia="WenQuanYi Micro Hei"/>
                <w:b/>
                <w:bCs/>
                <w:kern w:val="1"/>
                <w:lang w:bidi="hi-IN"/>
              </w:rPr>
              <w:t>п/п</w:t>
            </w:r>
          </w:p>
        </w:tc>
        <w:tc>
          <w:tcPr>
            <w:tcW w:w="2582" w:type="dxa"/>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Критерии</w:t>
            </w:r>
            <w:r w:rsidR="00C70B86">
              <w:rPr>
                <w:rFonts w:eastAsia="WenQuanYi Micro Hei"/>
                <w:b/>
                <w:bCs/>
                <w:kern w:val="1"/>
                <w:lang w:bidi="hi-IN"/>
              </w:rPr>
              <w:t xml:space="preserve"> </w:t>
            </w:r>
            <w:r w:rsidRPr="003B501C">
              <w:rPr>
                <w:rFonts w:eastAsia="WenQuanYi Micro Hei"/>
                <w:b/>
                <w:bCs/>
                <w:kern w:val="1"/>
                <w:lang w:bidi="hi-IN"/>
              </w:rPr>
              <w:t>качества,</w:t>
            </w:r>
            <w:r w:rsidR="00C70B86">
              <w:rPr>
                <w:rFonts w:eastAsia="WenQuanYi Micro Hei"/>
                <w:b/>
                <w:bCs/>
                <w:kern w:val="1"/>
                <w:lang w:bidi="hi-IN"/>
              </w:rPr>
              <w:t xml:space="preserve"> </w:t>
            </w:r>
            <w:r w:rsidRPr="003B501C">
              <w:rPr>
                <w:rFonts w:eastAsia="WenQuanYi Micro Hei"/>
                <w:b/>
                <w:bCs/>
                <w:kern w:val="1"/>
                <w:lang w:bidi="hi-IN"/>
              </w:rPr>
              <w:t>интенсивности</w:t>
            </w:r>
            <w:r w:rsidR="00C70B86">
              <w:rPr>
                <w:rFonts w:eastAsia="WenQuanYi Micro Hei"/>
                <w:b/>
                <w:bCs/>
                <w:kern w:val="1"/>
                <w:lang w:bidi="hi-IN"/>
              </w:rPr>
              <w:t xml:space="preserve"> </w:t>
            </w:r>
            <w:r w:rsidRPr="003B501C">
              <w:rPr>
                <w:rFonts w:eastAsia="WenQuanYi Micro Hei"/>
                <w:b/>
                <w:bCs/>
                <w:kern w:val="1"/>
                <w:lang w:bidi="hi-IN"/>
              </w:rPr>
              <w:t>и</w:t>
            </w:r>
            <w:r w:rsidR="00C70B86">
              <w:rPr>
                <w:rFonts w:eastAsia="WenQuanYi Micro Hei"/>
                <w:b/>
                <w:bCs/>
                <w:kern w:val="1"/>
                <w:lang w:bidi="hi-IN"/>
              </w:rPr>
              <w:t xml:space="preserve"> </w:t>
            </w:r>
            <w:r w:rsidRPr="003B501C">
              <w:rPr>
                <w:rFonts w:eastAsia="WenQuanYi Micro Hei"/>
                <w:b/>
                <w:bCs/>
                <w:kern w:val="1"/>
                <w:lang w:bidi="hi-IN"/>
              </w:rPr>
              <w:t>результата</w:t>
            </w:r>
            <w:r w:rsidR="00C70B86">
              <w:rPr>
                <w:rFonts w:eastAsia="WenQuanYi Micro Hei"/>
                <w:b/>
                <w:bCs/>
                <w:kern w:val="1"/>
                <w:lang w:bidi="hi-IN"/>
              </w:rPr>
              <w:t xml:space="preserve"> </w:t>
            </w:r>
            <w:r w:rsidRPr="003B501C">
              <w:rPr>
                <w:rFonts w:eastAsia="WenQuanYi Micro Hei"/>
                <w:b/>
                <w:bCs/>
                <w:kern w:val="1"/>
                <w:lang w:bidi="hi-IN"/>
              </w:rPr>
              <w:t>работы</w:t>
            </w:r>
          </w:p>
        </w:tc>
        <w:tc>
          <w:tcPr>
            <w:tcW w:w="6237" w:type="dxa"/>
            <w:gridSpan w:val="2"/>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Индикатор</w:t>
            </w:r>
            <w:r w:rsidR="00C70B86">
              <w:rPr>
                <w:rFonts w:eastAsia="WenQuanYi Micro Hei"/>
                <w:b/>
                <w:bCs/>
                <w:kern w:val="1"/>
                <w:lang w:bidi="hi-IN"/>
              </w:rPr>
              <w:t xml:space="preserve"> </w:t>
            </w:r>
            <w:r w:rsidRPr="003B501C">
              <w:rPr>
                <w:rFonts w:eastAsia="WenQuanYi Micro Hei"/>
                <w:b/>
                <w:bCs/>
                <w:kern w:val="1"/>
                <w:lang w:bidi="hi-IN"/>
              </w:rPr>
              <w:t>оценки</w:t>
            </w:r>
          </w:p>
        </w:tc>
        <w:tc>
          <w:tcPr>
            <w:tcW w:w="1035" w:type="dxa"/>
            <w:tcBorders>
              <w:righ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Самооценка в баллах</w:t>
            </w:r>
          </w:p>
        </w:tc>
        <w:tc>
          <w:tcPr>
            <w:tcW w:w="949" w:type="dxa"/>
            <w:tcBorders>
              <w:lef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Баллы</w:t>
            </w:r>
          </w:p>
        </w:tc>
        <w:tc>
          <w:tcPr>
            <w:tcW w:w="3338" w:type="dxa"/>
            <w:vAlign w:val="center"/>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Подтверждающие документы</w:t>
            </w:r>
          </w:p>
          <w:p w:rsidR="00A45478" w:rsidRPr="003B501C" w:rsidRDefault="00A45478"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(должны быть заверены заведующим МДОУ)</w:t>
            </w:r>
          </w:p>
        </w:tc>
      </w:tr>
      <w:tr w:rsidR="00A45478" w:rsidRPr="003B501C" w:rsidTr="00B3367C">
        <w:trPr>
          <w:trHeight w:val="972"/>
        </w:trPr>
        <w:tc>
          <w:tcPr>
            <w:tcW w:w="645" w:type="dxa"/>
            <w:vMerge w:val="restart"/>
          </w:tcPr>
          <w:p w:rsidR="00A45478" w:rsidRPr="003B501C" w:rsidRDefault="00A45478" w:rsidP="009309DD">
            <w:pPr>
              <w:jc w:val="center"/>
              <w:rPr>
                <w:b/>
                <w:bCs/>
                <w:sz w:val="28"/>
                <w:szCs w:val="28"/>
              </w:rPr>
            </w:pPr>
            <w:r w:rsidRPr="003B501C">
              <w:rPr>
                <w:b/>
                <w:bCs/>
                <w:sz w:val="28"/>
                <w:szCs w:val="28"/>
              </w:rPr>
              <w:t>4.1.</w:t>
            </w:r>
          </w:p>
        </w:tc>
        <w:tc>
          <w:tcPr>
            <w:tcW w:w="2582" w:type="dxa"/>
            <w:vMerge w:val="restart"/>
          </w:tcPr>
          <w:p w:rsidR="00A45478" w:rsidRPr="003B501C" w:rsidRDefault="00A45478" w:rsidP="009309DD">
            <w:pPr>
              <w:widowControl w:val="0"/>
              <w:suppressLineNumbers/>
              <w:suppressAutoHyphens/>
              <w:snapToGrid w:val="0"/>
              <w:rPr>
                <w:rFonts w:eastAsia="WenQuanYi Micro Hei"/>
                <w:kern w:val="1"/>
                <w:lang w:bidi="hi-IN"/>
              </w:rPr>
            </w:pPr>
            <w:r w:rsidRPr="003B501C">
              <w:rPr>
                <w:kern w:val="1"/>
                <w:lang w:bidi="hi-IN"/>
              </w:rPr>
              <w:t>Развитие профессиональной компетенции</w:t>
            </w:r>
          </w:p>
          <w:p w:rsidR="00A45478" w:rsidRPr="003B501C" w:rsidRDefault="00A45478" w:rsidP="009309DD">
            <w:pPr>
              <w:widowControl w:val="0"/>
              <w:suppressLineNumbers/>
              <w:suppressAutoHyphens/>
              <w:snapToGrid w:val="0"/>
              <w:rPr>
                <w:rFonts w:eastAsia="WenQuanYi Micro Hei"/>
                <w:kern w:val="1"/>
                <w:lang w:bidi="hi-IN"/>
              </w:rPr>
            </w:pPr>
          </w:p>
          <w:p w:rsidR="00A45478" w:rsidRPr="003B501C" w:rsidRDefault="00A45478" w:rsidP="009309DD">
            <w:pPr>
              <w:widowControl w:val="0"/>
              <w:suppressLineNumbers/>
              <w:suppressAutoHyphens/>
              <w:snapToGrid w:val="0"/>
              <w:rPr>
                <w:rFonts w:eastAsia="WenQuanYi Micro Hei"/>
                <w:kern w:val="1"/>
                <w:lang w:bidi="hi-IN"/>
              </w:rPr>
            </w:pPr>
          </w:p>
        </w:tc>
        <w:tc>
          <w:tcPr>
            <w:tcW w:w="2551" w:type="dxa"/>
            <w:tcBorders>
              <w:bottom w:val="single" w:sz="4" w:space="0" w:color="auto"/>
            </w:tcBorders>
          </w:tcPr>
          <w:p w:rsidR="00A45478" w:rsidRPr="003B501C" w:rsidRDefault="00A45478" w:rsidP="009309DD">
            <w:pPr>
              <w:widowControl w:val="0"/>
              <w:suppressLineNumbers/>
              <w:suppressAutoHyphens/>
              <w:jc w:val="both"/>
              <w:rPr>
                <w:rFonts w:eastAsia="WenQuanYi Micro Hei"/>
                <w:kern w:val="1"/>
                <w:lang w:bidi="hi-IN"/>
              </w:rPr>
            </w:pPr>
            <w:r w:rsidRPr="003B501C">
              <w:rPr>
                <w:rFonts w:eastAsia="WenQuanYi Micro Hei"/>
                <w:kern w:val="1"/>
                <w:lang w:bidi="hi-IN"/>
              </w:rPr>
              <w:t>Выступления на педагогических советах, семинарах, конференциях.</w:t>
            </w:r>
          </w:p>
          <w:p w:rsidR="00A45478" w:rsidRPr="003B501C" w:rsidRDefault="00A45478" w:rsidP="009309DD">
            <w:pPr>
              <w:widowControl w:val="0"/>
              <w:suppressLineNumbers/>
              <w:suppressAutoHyphens/>
              <w:jc w:val="both"/>
              <w:rPr>
                <w:rFonts w:eastAsia="WenQuanYi Micro Hei"/>
                <w:kern w:val="1"/>
                <w:lang w:bidi="hi-IN"/>
              </w:rPr>
            </w:pPr>
          </w:p>
        </w:tc>
        <w:tc>
          <w:tcPr>
            <w:tcW w:w="3686"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локальный уровень – 1 балл</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муниципальный уровень</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 – 2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региональный уровень – 3 балла</w:t>
            </w:r>
          </w:p>
        </w:tc>
        <w:tc>
          <w:tcPr>
            <w:tcW w:w="1035"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94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3338" w:type="dxa"/>
            <w:vMerge w:val="restart"/>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Копии распорядительных документов, копии подтверждающих документов по развитию профессиональной компетенции (свидетельства, программы мастер-классов, семинаров, конференций), сценарии.</w:t>
            </w:r>
          </w:p>
        </w:tc>
      </w:tr>
      <w:tr w:rsidR="00A45478" w:rsidRPr="003B501C" w:rsidTr="00B3367C">
        <w:trPr>
          <w:trHeight w:val="1347"/>
        </w:trPr>
        <w:tc>
          <w:tcPr>
            <w:tcW w:w="645" w:type="dxa"/>
            <w:vMerge/>
          </w:tcPr>
          <w:p w:rsidR="00A45478" w:rsidRPr="003B501C" w:rsidRDefault="00A45478" w:rsidP="009309DD">
            <w:pPr>
              <w:jc w:val="center"/>
              <w:rPr>
                <w:b/>
                <w:bCs/>
                <w:sz w:val="28"/>
                <w:szCs w:val="28"/>
              </w:rPr>
            </w:pPr>
          </w:p>
        </w:tc>
        <w:tc>
          <w:tcPr>
            <w:tcW w:w="2582"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2551" w:type="dxa"/>
            <w:tcBorders>
              <w:top w:val="single" w:sz="4" w:space="0" w:color="auto"/>
              <w:bottom w:val="single" w:sz="4" w:space="0" w:color="auto"/>
            </w:tcBorders>
          </w:tcPr>
          <w:p w:rsidR="00A45478" w:rsidRPr="003B501C" w:rsidRDefault="00A45478" w:rsidP="009309DD">
            <w:pPr>
              <w:widowControl w:val="0"/>
              <w:suppressLineNumbers/>
              <w:suppressAutoHyphens/>
              <w:jc w:val="both"/>
              <w:rPr>
                <w:rFonts w:eastAsia="WenQuanYi Micro Hei"/>
                <w:kern w:val="1"/>
                <w:lang w:bidi="hi-IN"/>
              </w:rPr>
            </w:pPr>
            <w:r w:rsidRPr="003B501C">
              <w:rPr>
                <w:rFonts w:eastAsia="WenQuanYi Micro Hei"/>
                <w:kern w:val="1"/>
                <w:lang w:bidi="hi-IN"/>
              </w:rPr>
              <w:t>Открытые занятия, мастер-классы.</w:t>
            </w:r>
          </w:p>
        </w:tc>
        <w:tc>
          <w:tcPr>
            <w:tcW w:w="3686"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локальный уровень – 2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муниципальный уровень</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 – 3 балла</w:t>
            </w:r>
          </w:p>
          <w:p w:rsidR="00A45478" w:rsidRPr="003B501C" w:rsidRDefault="00A45478" w:rsidP="00B3367C">
            <w:pPr>
              <w:widowControl w:val="0"/>
              <w:suppressLineNumbers/>
              <w:suppressAutoHyphens/>
              <w:snapToGrid w:val="0"/>
              <w:rPr>
                <w:rFonts w:eastAsia="WenQuanYi Micro Hei"/>
                <w:kern w:val="1"/>
                <w:lang w:bidi="hi-IN"/>
              </w:rPr>
            </w:pPr>
            <w:r w:rsidRPr="003B501C">
              <w:rPr>
                <w:rFonts w:eastAsia="WenQuanYi Micro Hei"/>
                <w:kern w:val="1"/>
                <w:lang w:bidi="hi-IN"/>
              </w:rPr>
              <w:t>региональный уровень – 4 балла</w:t>
            </w:r>
          </w:p>
        </w:tc>
        <w:tc>
          <w:tcPr>
            <w:tcW w:w="1035"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94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3338" w:type="dxa"/>
            <w:vMerge/>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tc>
      </w:tr>
      <w:tr w:rsidR="00A45478" w:rsidRPr="003B501C" w:rsidTr="00B3367C">
        <w:trPr>
          <w:trHeight w:val="2626"/>
        </w:trPr>
        <w:tc>
          <w:tcPr>
            <w:tcW w:w="645" w:type="dxa"/>
            <w:vMerge/>
          </w:tcPr>
          <w:p w:rsidR="00A45478" w:rsidRPr="003B501C" w:rsidRDefault="00A45478" w:rsidP="009309DD">
            <w:pPr>
              <w:jc w:val="center"/>
              <w:rPr>
                <w:b/>
                <w:bCs/>
                <w:sz w:val="28"/>
                <w:szCs w:val="28"/>
              </w:rPr>
            </w:pPr>
          </w:p>
        </w:tc>
        <w:tc>
          <w:tcPr>
            <w:tcW w:w="2582"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2551" w:type="dxa"/>
            <w:tcBorders>
              <w:top w:val="single" w:sz="4" w:space="0" w:color="auto"/>
            </w:tcBorders>
          </w:tcPr>
          <w:p w:rsidR="00A45478" w:rsidRPr="003B501C" w:rsidRDefault="00A45478" w:rsidP="009309DD">
            <w:pPr>
              <w:widowControl w:val="0"/>
              <w:suppressLineNumbers/>
              <w:suppressAutoHyphens/>
              <w:jc w:val="both"/>
              <w:rPr>
                <w:rFonts w:eastAsia="WenQuanYi Micro Hei"/>
                <w:kern w:val="1"/>
                <w:lang w:bidi="hi-IN"/>
              </w:rPr>
            </w:pPr>
            <w:r w:rsidRPr="003B501C">
              <w:rPr>
                <w:rFonts w:eastAsia="WenQuanYi Micro Hei"/>
                <w:kern w:val="1"/>
                <w:lang w:bidi="hi-IN"/>
              </w:rPr>
              <w:t>Научно-методические публикации</w:t>
            </w:r>
          </w:p>
          <w:p w:rsidR="00A45478" w:rsidRPr="003B501C" w:rsidRDefault="00A45478" w:rsidP="009309DD">
            <w:pPr>
              <w:widowControl w:val="0"/>
              <w:suppressLineNumbers/>
              <w:suppressAutoHyphens/>
              <w:jc w:val="both"/>
              <w:rPr>
                <w:rFonts w:eastAsia="WenQuanYi Micro Hei"/>
                <w:kern w:val="1"/>
                <w:lang w:bidi="hi-IN"/>
              </w:rPr>
            </w:pPr>
          </w:p>
        </w:tc>
        <w:tc>
          <w:tcPr>
            <w:tcW w:w="3686" w:type="dxa"/>
            <w:tcBorders>
              <w:top w:val="single" w:sz="4" w:space="0" w:color="auto"/>
            </w:tcBorders>
          </w:tcPr>
          <w:p w:rsidR="00A45478" w:rsidRPr="00C70B86" w:rsidRDefault="00A45478" w:rsidP="00C70B86">
            <w:pPr>
              <w:widowControl w:val="0"/>
              <w:suppressAutoHyphens/>
              <w:spacing w:after="200" w:line="276" w:lineRule="auto"/>
              <w:rPr>
                <w:rFonts w:eastAsia="WenQuanYi Micro Hei"/>
                <w:kern w:val="1"/>
                <w:lang w:bidi="hi-IN"/>
              </w:rPr>
            </w:pPr>
            <w:r w:rsidRPr="00C70B86">
              <w:rPr>
                <w:rFonts w:eastAsia="WenQuanYi Micro Hei"/>
                <w:kern w:val="1"/>
                <w:lang w:bidi="hi-IN"/>
              </w:rPr>
              <w:t>в СМИ, периодических изданиях, сборниках - 3 балла</w:t>
            </w:r>
          </w:p>
          <w:p w:rsidR="00A45478" w:rsidRPr="00D606F2" w:rsidRDefault="00A45478" w:rsidP="00C70B86">
            <w:pPr>
              <w:widowControl w:val="0"/>
              <w:suppressAutoHyphens/>
              <w:spacing w:after="200" w:line="276" w:lineRule="auto"/>
              <w:jc w:val="both"/>
              <w:rPr>
                <w:rFonts w:ascii="Verdana" w:hAnsi="Verdana"/>
              </w:rPr>
            </w:pPr>
            <w:r w:rsidRPr="00C70B86">
              <w:rPr>
                <w:rFonts w:eastAsia="WenQuanYi Micro Hei"/>
                <w:kern w:val="1"/>
                <w:lang w:bidi="hi-IN"/>
              </w:rPr>
              <w:t>методическая</w:t>
            </w:r>
            <w:r w:rsidRPr="003B501C">
              <w:t xml:space="preserve"> разработка в сети Интернет (сайты для специалистов ДОУ) –</w:t>
            </w:r>
            <w:r w:rsidRPr="00D606F2">
              <w:rPr>
                <w:bCs/>
              </w:rPr>
              <w:t>2 балла</w:t>
            </w:r>
          </w:p>
          <w:p w:rsidR="00A45478" w:rsidRPr="003B501C" w:rsidRDefault="00A45478" w:rsidP="00C70B86">
            <w:pPr>
              <w:widowControl w:val="0"/>
              <w:suppressAutoHyphens/>
              <w:spacing w:after="200" w:line="276" w:lineRule="auto"/>
              <w:jc w:val="both"/>
              <w:rPr>
                <w:rFonts w:ascii="Verdana" w:hAnsi="Verdana"/>
              </w:rPr>
            </w:pPr>
            <w:r w:rsidRPr="003B501C">
              <w:t>информация в сети Интернет (сайт педагога) – </w:t>
            </w:r>
            <w:r w:rsidRPr="003B501C">
              <w:rPr>
                <w:bCs/>
              </w:rPr>
              <w:t>1 балл</w:t>
            </w:r>
          </w:p>
        </w:tc>
        <w:tc>
          <w:tcPr>
            <w:tcW w:w="1035" w:type="dxa"/>
            <w:tcBorders>
              <w:top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94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3338" w:type="dxa"/>
            <w:vMerge/>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tc>
      </w:tr>
      <w:tr w:rsidR="00A45478" w:rsidRPr="003B501C" w:rsidTr="00B3367C">
        <w:trPr>
          <w:trHeight w:val="620"/>
        </w:trPr>
        <w:tc>
          <w:tcPr>
            <w:tcW w:w="645" w:type="dxa"/>
            <w:vMerge w:val="restart"/>
          </w:tcPr>
          <w:p w:rsidR="00A45478" w:rsidRPr="003B501C" w:rsidRDefault="00A45478" w:rsidP="009309DD">
            <w:pPr>
              <w:jc w:val="center"/>
              <w:rPr>
                <w:b/>
                <w:bCs/>
                <w:sz w:val="28"/>
                <w:szCs w:val="28"/>
              </w:rPr>
            </w:pPr>
            <w:r w:rsidRPr="003B501C">
              <w:rPr>
                <w:b/>
                <w:bCs/>
                <w:sz w:val="28"/>
                <w:szCs w:val="28"/>
              </w:rPr>
              <w:t>4.2.</w:t>
            </w:r>
          </w:p>
        </w:tc>
        <w:tc>
          <w:tcPr>
            <w:tcW w:w="2582" w:type="dxa"/>
            <w:vMerge w:val="restart"/>
          </w:tcPr>
          <w:p w:rsidR="00A45478" w:rsidRPr="003B501C" w:rsidRDefault="00A45478" w:rsidP="009309DD">
            <w:pPr>
              <w:widowControl w:val="0"/>
              <w:suppressLineNumbers/>
              <w:suppressAutoHyphens/>
              <w:snapToGrid w:val="0"/>
              <w:rPr>
                <w:rFonts w:eastAsia="Liberation Serif"/>
                <w:kern w:val="1"/>
                <w:lang w:bidi="hi-IN"/>
              </w:rPr>
            </w:pPr>
            <w:r w:rsidRPr="003B501C">
              <w:rPr>
                <w:rFonts w:eastAsia="Liberation Serif"/>
                <w:kern w:val="1"/>
                <w:lang w:bidi="hi-IN"/>
              </w:rPr>
              <w:t>Участие в профессиональных конкурсных мероприятиях различного уровня («Воспитатель года», «Детский сад года», «Лидеры дошкольного образования» и т.д.)</w:t>
            </w:r>
          </w:p>
        </w:tc>
        <w:tc>
          <w:tcPr>
            <w:tcW w:w="2551" w:type="dxa"/>
            <w:tcBorders>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Участие</w:t>
            </w:r>
          </w:p>
        </w:tc>
        <w:tc>
          <w:tcPr>
            <w:tcW w:w="3686" w:type="dxa"/>
            <w:tcBorders>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локальный уровень – 2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муниципальный уровень</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 – 3 балла</w:t>
            </w:r>
          </w:p>
          <w:p w:rsidR="00A45478" w:rsidRPr="003B501C" w:rsidRDefault="00A45478" w:rsidP="00B3367C">
            <w:pPr>
              <w:widowControl w:val="0"/>
              <w:suppressLineNumbers/>
              <w:suppressAutoHyphens/>
              <w:snapToGrid w:val="0"/>
              <w:rPr>
                <w:rFonts w:eastAsia="WenQuanYi Micro Hei"/>
                <w:kern w:val="1"/>
                <w:lang w:bidi="hi-IN"/>
              </w:rPr>
            </w:pPr>
            <w:r w:rsidRPr="003B501C">
              <w:rPr>
                <w:rFonts w:eastAsia="WenQuanYi Micro Hei"/>
                <w:kern w:val="1"/>
                <w:lang w:bidi="hi-IN"/>
              </w:rPr>
              <w:t>региональный уровень– 3 балла</w:t>
            </w:r>
          </w:p>
          <w:p w:rsidR="00A45478" w:rsidRPr="003B501C" w:rsidRDefault="00A45478" w:rsidP="00B3367C">
            <w:pPr>
              <w:widowControl w:val="0"/>
              <w:suppressLineNumbers/>
              <w:suppressAutoHyphens/>
              <w:snapToGrid w:val="0"/>
              <w:ind w:left="-55" w:right="-55"/>
              <w:rPr>
                <w:rFonts w:eastAsia="WenQuanYi Micro Hei"/>
                <w:kern w:val="1"/>
                <w:lang w:bidi="hi-IN"/>
              </w:rPr>
            </w:pPr>
            <w:r w:rsidRPr="003B501C">
              <w:rPr>
                <w:rFonts w:eastAsia="WenQuanYi Micro Hei"/>
                <w:kern w:val="1"/>
                <w:lang w:bidi="hi-IN"/>
              </w:rPr>
              <w:t>более высокий уровень– 3 балла</w:t>
            </w:r>
          </w:p>
        </w:tc>
        <w:tc>
          <w:tcPr>
            <w:tcW w:w="1035"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94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3338" w:type="dxa"/>
            <w:vMerge w:val="restart"/>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Копии распорядительных документов, копии документов по результатам деятельности (сертификаты, грамоты, дипломы)</w:t>
            </w:r>
          </w:p>
        </w:tc>
      </w:tr>
      <w:tr w:rsidR="00A45478" w:rsidRPr="003B501C" w:rsidTr="00B3367C">
        <w:trPr>
          <w:trHeight w:val="358"/>
        </w:trPr>
        <w:tc>
          <w:tcPr>
            <w:tcW w:w="645" w:type="dxa"/>
            <w:vMerge/>
          </w:tcPr>
          <w:p w:rsidR="00A45478" w:rsidRPr="003B501C" w:rsidRDefault="00A45478" w:rsidP="009309DD">
            <w:pPr>
              <w:jc w:val="center"/>
              <w:rPr>
                <w:b/>
                <w:bCs/>
                <w:sz w:val="28"/>
                <w:szCs w:val="28"/>
              </w:rPr>
            </w:pPr>
          </w:p>
        </w:tc>
        <w:tc>
          <w:tcPr>
            <w:tcW w:w="2582" w:type="dxa"/>
            <w:vMerge/>
          </w:tcPr>
          <w:p w:rsidR="00A45478" w:rsidRPr="003B501C" w:rsidRDefault="00A45478" w:rsidP="009309DD">
            <w:pPr>
              <w:widowControl w:val="0"/>
              <w:suppressLineNumbers/>
              <w:suppressAutoHyphens/>
              <w:snapToGrid w:val="0"/>
              <w:rPr>
                <w:rFonts w:eastAsia="Liberation Serif"/>
                <w:kern w:val="1"/>
                <w:lang w:bidi="hi-IN"/>
              </w:rPr>
            </w:pPr>
          </w:p>
        </w:tc>
        <w:tc>
          <w:tcPr>
            <w:tcW w:w="255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Победа</w:t>
            </w:r>
          </w:p>
        </w:tc>
        <w:tc>
          <w:tcPr>
            <w:tcW w:w="3686"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локальный уровень – 3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муниципальный уровень</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 – 4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региональный уровень </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4 балла</w:t>
            </w:r>
          </w:p>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 xml:space="preserve">более высокий уровень </w:t>
            </w:r>
          </w:p>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 4 балла</w:t>
            </w:r>
          </w:p>
        </w:tc>
        <w:tc>
          <w:tcPr>
            <w:tcW w:w="1035"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949"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3338" w:type="dxa"/>
            <w:vMerge/>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tc>
      </w:tr>
      <w:tr w:rsidR="00A45478" w:rsidRPr="003B501C" w:rsidTr="00B3367C">
        <w:trPr>
          <w:trHeight w:val="289"/>
        </w:trPr>
        <w:tc>
          <w:tcPr>
            <w:tcW w:w="645" w:type="dxa"/>
            <w:vMerge w:val="restart"/>
          </w:tcPr>
          <w:p w:rsidR="00A45478" w:rsidRPr="003B501C" w:rsidRDefault="00A45478" w:rsidP="009309DD">
            <w:pPr>
              <w:jc w:val="center"/>
              <w:rPr>
                <w:b/>
                <w:bCs/>
                <w:sz w:val="28"/>
                <w:szCs w:val="28"/>
              </w:rPr>
            </w:pPr>
            <w:r w:rsidRPr="003B501C">
              <w:rPr>
                <w:b/>
                <w:bCs/>
                <w:sz w:val="28"/>
                <w:szCs w:val="28"/>
              </w:rPr>
              <w:t>4.3.</w:t>
            </w:r>
          </w:p>
        </w:tc>
        <w:tc>
          <w:tcPr>
            <w:tcW w:w="2582" w:type="dxa"/>
            <w:vMerge w:val="restart"/>
          </w:tcPr>
          <w:p w:rsidR="00A45478" w:rsidRPr="003B501C" w:rsidRDefault="00A45478" w:rsidP="009309DD">
            <w:r w:rsidRPr="003B501C">
              <w:rPr>
                <w:rFonts w:eastAsia="Liberation Serif"/>
              </w:rPr>
              <w:t>Участие в конкурсных мероприятиях различного уровня</w:t>
            </w:r>
          </w:p>
        </w:tc>
        <w:tc>
          <w:tcPr>
            <w:tcW w:w="2551" w:type="dxa"/>
            <w:tcBorders>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Участие</w:t>
            </w:r>
          </w:p>
        </w:tc>
        <w:tc>
          <w:tcPr>
            <w:tcW w:w="3686" w:type="dxa"/>
            <w:tcBorders>
              <w:bottom w:val="single" w:sz="4" w:space="0" w:color="auto"/>
            </w:tcBorders>
            <w:vAlign w:val="center"/>
          </w:tcPr>
          <w:p w:rsidR="00A45478" w:rsidRPr="003B501C" w:rsidRDefault="00A45478" w:rsidP="009309DD">
            <w:pPr>
              <w:widowControl w:val="0"/>
              <w:suppressLineNumbers/>
              <w:suppressAutoHyphens/>
              <w:snapToGrid w:val="0"/>
              <w:ind w:right="-55"/>
              <w:jc w:val="center"/>
              <w:rPr>
                <w:rFonts w:eastAsia="WenQuanYi Micro Hei"/>
                <w:kern w:val="1"/>
                <w:lang w:bidi="hi-IN"/>
              </w:rPr>
            </w:pPr>
            <w:r w:rsidRPr="003B501C">
              <w:rPr>
                <w:rFonts w:eastAsia="WenQuanYi Micro Hei"/>
                <w:kern w:val="1"/>
                <w:lang w:bidi="hi-IN"/>
              </w:rPr>
              <w:t>1 балл</w:t>
            </w:r>
          </w:p>
        </w:tc>
        <w:tc>
          <w:tcPr>
            <w:tcW w:w="1035" w:type="dxa"/>
            <w:tcBorders>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949"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3338" w:type="dxa"/>
            <w:vMerge w:val="restart"/>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Копии распорядительных документов, копии документов по результатам деятельности (сертификаты, грамоты, дипломы)</w:t>
            </w:r>
          </w:p>
        </w:tc>
      </w:tr>
      <w:tr w:rsidR="00A45478" w:rsidRPr="003B501C" w:rsidTr="00B3367C">
        <w:trPr>
          <w:trHeight w:val="536"/>
        </w:trPr>
        <w:tc>
          <w:tcPr>
            <w:tcW w:w="645" w:type="dxa"/>
            <w:vMerge/>
          </w:tcPr>
          <w:p w:rsidR="00A45478" w:rsidRPr="003B501C" w:rsidRDefault="00A45478" w:rsidP="009309DD">
            <w:pPr>
              <w:jc w:val="center"/>
              <w:rPr>
                <w:b/>
                <w:bCs/>
                <w:sz w:val="28"/>
                <w:szCs w:val="28"/>
              </w:rPr>
            </w:pPr>
          </w:p>
        </w:tc>
        <w:tc>
          <w:tcPr>
            <w:tcW w:w="2582" w:type="dxa"/>
            <w:vMerge/>
          </w:tcPr>
          <w:p w:rsidR="00A45478" w:rsidRPr="003B501C" w:rsidRDefault="00A45478" w:rsidP="009309DD">
            <w:pPr>
              <w:rPr>
                <w:rFonts w:eastAsia="Liberation Serif"/>
              </w:rPr>
            </w:pPr>
          </w:p>
        </w:tc>
        <w:tc>
          <w:tcPr>
            <w:tcW w:w="255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Победа</w:t>
            </w:r>
          </w:p>
        </w:tc>
        <w:tc>
          <w:tcPr>
            <w:tcW w:w="3686"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2 балла</w:t>
            </w:r>
          </w:p>
          <w:p w:rsidR="00A45478" w:rsidRPr="003B501C" w:rsidRDefault="00A45478" w:rsidP="009309DD">
            <w:pPr>
              <w:widowControl w:val="0"/>
              <w:suppressLineNumbers/>
              <w:suppressAutoHyphens/>
              <w:snapToGrid w:val="0"/>
              <w:ind w:left="-55" w:right="-55"/>
              <w:jc w:val="center"/>
              <w:rPr>
                <w:rFonts w:eastAsia="WenQuanYi Micro Hei"/>
                <w:kern w:val="1"/>
                <w:lang w:bidi="hi-IN"/>
              </w:rPr>
            </w:pPr>
          </w:p>
        </w:tc>
        <w:tc>
          <w:tcPr>
            <w:tcW w:w="1035"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949" w:type="dxa"/>
            <w:tcBorders>
              <w:top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3338" w:type="dxa"/>
            <w:vMerge/>
            <w:vAlign w:val="center"/>
          </w:tcPr>
          <w:p w:rsidR="00A45478" w:rsidRPr="003B501C" w:rsidRDefault="00A45478" w:rsidP="009309DD">
            <w:pPr>
              <w:widowControl w:val="0"/>
              <w:suppressLineNumbers/>
              <w:suppressAutoHyphens/>
              <w:jc w:val="center"/>
              <w:rPr>
                <w:rFonts w:eastAsia="WenQuanYi Micro Hei"/>
                <w:kern w:val="1"/>
                <w:lang w:bidi="hi-IN"/>
              </w:rPr>
            </w:pPr>
          </w:p>
        </w:tc>
      </w:tr>
      <w:tr w:rsidR="00A45478" w:rsidRPr="003B501C" w:rsidTr="00B3367C">
        <w:trPr>
          <w:trHeight w:val="887"/>
        </w:trPr>
        <w:tc>
          <w:tcPr>
            <w:tcW w:w="645" w:type="dxa"/>
          </w:tcPr>
          <w:p w:rsidR="00A45478" w:rsidRPr="003B501C" w:rsidRDefault="00A45478" w:rsidP="009309DD">
            <w:pPr>
              <w:jc w:val="center"/>
              <w:rPr>
                <w:b/>
                <w:bCs/>
                <w:sz w:val="28"/>
                <w:szCs w:val="28"/>
              </w:rPr>
            </w:pPr>
            <w:r w:rsidRPr="003B501C">
              <w:rPr>
                <w:b/>
                <w:bCs/>
                <w:sz w:val="28"/>
                <w:szCs w:val="28"/>
              </w:rPr>
              <w:t>4.4.</w:t>
            </w:r>
          </w:p>
        </w:tc>
        <w:tc>
          <w:tcPr>
            <w:tcW w:w="2582" w:type="dxa"/>
          </w:tcPr>
          <w:p w:rsidR="00A45478" w:rsidRPr="003B501C" w:rsidRDefault="00A45478" w:rsidP="009309DD">
            <w:r w:rsidRPr="003B501C">
              <w:t>Наличие правительственных, отраслевых наград, почётных грамот, благодарственных писем за профессиональные заслуги (в течение года)</w:t>
            </w:r>
          </w:p>
        </w:tc>
        <w:tc>
          <w:tcPr>
            <w:tcW w:w="2551" w:type="dxa"/>
            <w:tcBorders>
              <w:bottom w:val="single" w:sz="4" w:space="0" w:color="auto"/>
            </w:tcBorders>
          </w:tcPr>
          <w:p w:rsidR="00A45478" w:rsidRPr="003B501C" w:rsidRDefault="00A45478" w:rsidP="009309DD">
            <w:r w:rsidRPr="003B501C">
              <w:t>По факту</w:t>
            </w:r>
          </w:p>
        </w:tc>
        <w:tc>
          <w:tcPr>
            <w:tcW w:w="3686"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локальный уровень – 1 балл</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муниципальный уровень</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 – 2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региональный уровень</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 – 3 балла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отраслевые и правительственные награды – 4 балла</w:t>
            </w:r>
          </w:p>
        </w:tc>
        <w:tc>
          <w:tcPr>
            <w:tcW w:w="1035"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949" w:type="dxa"/>
          </w:tcPr>
          <w:p w:rsidR="00A45478" w:rsidRPr="003B501C" w:rsidRDefault="00A45478" w:rsidP="009309DD">
            <w:pPr>
              <w:widowControl w:val="0"/>
              <w:suppressLineNumbers/>
              <w:suppressAutoHyphens/>
              <w:jc w:val="center"/>
              <w:rPr>
                <w:rFonts w:eastAsia="WenQuanYi Micro Hei"/>
                <w:kern w:val="1"/>
                <w:lang w:bidi="hi-IN"/>
              </w:rPr>
            </w:pPr>
          </w:p>
        </w:tc>
        <w:tc>
          <w:tcPr>
            <w:tcW w:w="3338" w:type="dxa"/>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Копии документов по результатам деятельности</w:t>
            </w:r>
          </w:p>
        </w:tc>
      </w:tr>
      <w:tr w:rsidR="00A45478" w:rsidRPr="003B501C" w:rsidTr="00B3367C">
        <w:trPr>
          <w:trHeight w:val="887"/>
        </w:trPr>
        <w:tc>
          <w:tcPr>
            <w:tcW w:w="645" w:type="dxa"/>
          </w:tcPr>
          <w:p w:rsidR="00A45478" w:rsidRPr="003B501C" w:rsidRDefault="00A45478" w:rsidP="009309DD">
            <w:pPr>
              <w:jc w:val="center"/>
              <w:rPr>
                <w:b/>
                <w:bCs/>
                <w:sz w:val="28"/>
                <w:szCs w:val="28"/>
              </w:rPr>
            </w:pPr>
            <w:r w:rsidRPr="003B501C">
              <w:rPr>
                <w:b/>
                <w:bCs/>
                <w:sz w:val="28"/>
                <w:szCs w:val="28"/>
              </w:rPr>
              <w:t>4.5.</w:t>
            </w:r>
          </w:p>
        </w:tc>
        <w:tc>
          <w:tcPr>
            <w:tcW w:w="2582" w:type="dxa"/>
          </w:tcPr>
          <w:p w:rsidR="00A45478" w:rsidRPr="003B501C" w:rsidRDefault="00A45478" w:rsidP="009309DD">
            <w:r w:rsidRPr="003B501C">
              <w:t>Наставничество</w:t>
            </w:r>
          </w:p>
        </w:tc>
        <w:tc>
          <w:tcPr>
            <w:tcW w:w="2551" w:type="dxa"/>
            <w:tcBorders>
              <w:bottom w:val="single" w:sz="4" w:space="0" w:color="auto"/>
            </w:tcBorders>
          </w:tcPr>
          <w:p w:rsidR="00A45478" w:rsidRPr="003B501C" w:rsidRDefault="00A45478" w:rsidP="009309DD">
            <w:r w:rsidRPr="003B501C">
              <w:t>Осуществление педагогической помощи педагогическим работникам с опытом работы до трёх лет</w:t>
            </w:r>
          </w:p>
        </w:tc>
        <w:tc>
          <w:tcPr>
            <w:tcW w:w="3686"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2 балла</w:t>
            </w:r>
          </w:p>
        </w:tc>
        <w:tc>
          <w:tcPr>
            <w:tcW w:w="1035"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949" w:type="dxa"/>
          </w:tcPr>
          <w:p w:rsidR="00A45478" w:rsidRPr="003B501C" w:rsidRDefault="00A45478" w:rsidP="009309DD">
            <w:pPr>
              <w:widowControl w:val="0"/>
              <w:suppressLineNumbers/>
              <w:suppressAutoHyphens/>
              <w:jc w:val="center"/>
              <w:rPr>
                <w:rFonts w:eastAsia="WenQuanYi Micro Hei"/>
                <w:kern w:val="1"/>
                <w:lang w:bidi="hi-IN"/>
              </w:rPr>
            </w:pPr>
          </w:p>
        </w:tc>
        <w:tc>
          <w:tcPr>
            <w:tcW w:w="3338" w:type="dxa"/>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Копии распорядительных документов, план наставничества, отчёт о выполнении плана</w:t>
            </w:r>
          </w:p>
        </w:tc>
      </w:tr>
      <w:tr w:rsidR="00A45478" w:rsidRPr="003B501C" w:rsidTr="00B3367C">
        <w:trPr>
          <w:trHeight w:val="720"/>
        </w:trPr>
        <w:tc>
          <w:tcPr>
            <w:tcW w:w="645" w:type="dxa"/>
            <w:vMerge w:val="restart"/>
          </w:tcPr>
          <w:p w:rsidR="00A45478" w:rsidRPr="003B501C" w:rsidRDefault="00A45478" w:rsidP="009309DD">
            <w:pPr>
              <w:jc w:val="center"/>
              <w:rPr>
                <w:b/>
                <w:bCs/>
                <w:sz w:val="28"/>
                <w:szCs w:val="28"/>
              </w:rPr>
            </w:pPr>
            <w:r w:rsidRPr="003B501C">
              <w:rPr>
                <w:b/>
                <w:bCs/>
                <w:sz w:val="28"/>
                <w:szCs w:val="28"/>
              </w:rPr>
              <w:t>4.6.</w:t>
            </w:r>
          </w:p>
        </w:tc>
        <w:tc>
          <w:tcPr>
            <w:tcW w:w="2582" w:type="dxa"/>
            <w:vMerge w:val="restart"/>
          </w:tcPr>
          <w:p w:rsidR="00A45478" w:rsidRPr="00E109E2" w:rsidRDefault="00A45478" w:rsidP="00E109E2">
            <w:pPr>
              <w:ind w:right="33"/>
              <w:jc w:val="both"/>
              <w:rPr>
                <w:rFonts w:ascii="Verdana" w:hAnsi="Verdana"/>
              </w:rPr>
            </w:pPr>
            <w:r w:rsidRPr="003B501C">
              <w:t>Участие в разработке и реализации программ с учетом требований</w:t>
            </w:r>
            <w:r w:rsidR="00C70B86">
              <w:t xml:space="preserve"> </w:t>
            </w:r>
            <w:r w:rsidRPr="003B501C">
              <w:t>ФГОС  ДО</w:t>
            </w:r>
          </w:p>
        </w:tc>
        <w:tc>
          <w:tcPr>
            <w:tcW w:w="2551" w:type="dxa"/>
            <w:tcBorders>
              <w:bottom w:val="single" w:sz="4" w:space="0" w:color="auto"/>
            </w:tcBorders>
          </w:tcPr>
          <w:p w:rsidR="00A45478" w:rsidRPr="003B501C" w:rsidRDefault="00A45478" w:rsidP="009309DD">
            <w:pPr>
              <w:ind w:right="-108"/>
              <w:jc w:val="both"/>
            </w:pPr>
            <w:r w:rsidRPr="003B501C">
              <w:t>ООП, Программа развития МДОУ</w:t>
            </w:r>
          </w:p>
          <w:p w:rsidR="00A45478" w:rsidRPr="003B501C" w:rsidRDefault="00A45478" w:rsidP="009309DD">
            <w:pPr>
              <w:ind w:right="-108"/>
              <w:jc w:val="both"/>
            </w:pPr>
          </w:p>
        </w:tc>
        <w:tc>
          <w:tcPr>
            <w:tcW w:w="3686" w:type="dxa"/>
            <w:tcBorders>
              <w:bottom w:val="single" w:sz="4" w:space="0" w:color="auto"/>
            </w:tcBorders>
          </w:tcPr>
          <w:p w:rsidR="00A45478" w:rsidRPr="003B501C" w:rsidRDefault="00A45478" w:rsidP="009309DD">
            <w:pPr>
              <w:jc w:val="center"/>
            </w:pPr>
            <w:r w:rsidRPr="003B501C">
              <w:t>2 балла</w:t>
            </w:r>
          </w:p>
        </w:tc>
        <w:tc>
          <w:tcPr>
            <w:tcW w:w="1035" w:type="dxa"/>
            <w:tcBorders>
              <w:bottom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949" w:type="dxa"/>
          </w:tcPr>
          <w:p w:rsidR="00A45478" w:rsidRPr="003B501C" w:rsidRDefault="00A45478" w:rsidP="009309DD">
            <w:pPr>
              <w:widowControl w:val="0"/>
              <w:suppressLineNumbers/>
              <w:suppressAutoHyphens/>
              <w:jc w:val="center"/>
              <w:rPr>
                <w:rFonts w:eastAsia="WenQuanYi Micro Hei"/>
                <w:kern w:val="1"/>
                <w:lang w:bidi="hi-IN"/>
              </w:rPr>
            </w:pPr>
          </w:p>
        </w:tc>
        <w:tc>
          <w:tcPr>
            <w:tcW w:w="3338" w:type="dxa"/>
            <w:vMerge w:val="restart"/>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Копии распорядительных документов, краткая характеристика  программы</w:t>
            </w:r>
          </w:p>
        </w:tc>
      </w:tr>
      <w:tr w:rsidR="00A45478" w:rsidRPr="003B501C" w:rsidTr="00B3367C">
        <w:trPr>
          <w:trHeight w:val="637"/>
        </w:trPr>
        <w:tc>
          <w:tcPr>
            <w:tcW w:w="645" w:type="dxa"/>
            <w:vMerge/>
          </w:tcPr>
          <w:p w:rsidR="00A45478" w:rsidRPr="003B501C" w:rsidRDefault="00A45478" w:rsidP="009309DD">
            <w:pPr>
              <w:jc w:val="center"/>
              <w:rPr>
                <w:b/>
                <w:bCs/>
                <w:sz w:val="28"/>
                <w:szCs w:val="28"/>
              </w:rPr>
            </w:pPr>
          </w:p>
        </w:tc>
        <w:tc>
          <w:tcPr>
            <w:tcW w:w="2582" w:type="dxa"/>
            <w:vMerge/>
          </w:tcPr>
          <w:p w:rsidR="00A45478" w:rsidRPr="003B501C" w:rsidRDefault="00A45478" w:rsidP="009309DD">
            <w:pPr>
              <w:ind w:right="33"/>
              <w:jc w:val="both"/>
            </w:pPr>
          </w:p>
        </w:tc>
        <w:tc>
          <w:tcPr>
            <w:tcW w:w="2551" w:type="dxa"/>
            <w:tcBorders>
              <w:top w:val="single" w:sz="4" w:space="0" w:color="auto"/>
              <w:bottom w:val="single" w:sz="4" w:space="0" w:color="auto"/>
            </w:tcBorders>
          </w:tcPr>
          <w:p w:rsidR="00A45478" w:rsidRPr="003B501C" w:rsidRDefault="00A45478" w:rsidP="009309DD">
            <w:pPr>
              <w:ind w:right="-108"/>
              <w:jc w:val="both"/>
            </w:pPr>
            <w:r w:rsidRPr="003B501C">
              <w:t>Рабочая программа педагога</w:t>
            </w:r>
          </w:p>
        </w:tc>
        <w:tc>
          <w:tcPr>
            <w:tcW w:w="3686" w:type="dxa"/>
            <w:tcBorders>
              <w:top w:val="single" w:sz="4" w:space="0" w:color="auto"/>
              <w:bottom w:val="single" w:sz="4" w:space="0" w:color="auto"/>
            </w:tcBorders>
          </w:tcPr>
          <w:p w:rsidR="00A45478" w:rsidRPr="003B501C" w:rsidRDefault="00A45478" w:rsidP="009309DD">
            <w:pPr>
              <w:widowControl w:val="0"/>
              <w:suppressLineNumbers/>
              <w:suppressAutoHyphens/>
              <w:jc w:val="center"/>
              <w:rPr>
                <w:kern w:val="1"/>
                <w:lang w:bidi="hi-IN"/>
              </w:rPr>
            </w:pPr>
            <w:r w:rsidRPr="003B501C">
              <w:rPr>
                <w:kern w:val="1"/>
                <w:lang w:bidi="hi-IN"/>
              </w:rPr>
              <w:t>1 балл</w:t>
            </w:r>
          </w:p>
        </w:tc>
        <w:tc>
          <w:tcPr>
            <w:tcW w:w="1035" w:type="dxa"/>
            <w:tcBorders>
              <w:top w:val="single" w:sz="4" w:space="0" w:color="auto"/>
            </w:tcBorders>
          </w:tcPr>
          <w:p w:rsidR="00A45478" w:rsidRPr="003B501C" w:rsidRDefault="00A45478" w:rsidP="009309DD">
            <w:pPr>
              <w:widowControl w:val="0"/>
              <w:suppressLineNumbers/>
              <w:suppressAutoHyphens/>
              <w:jc w:val="center"/>
              <w:rPr>
                <w:rFonts w:eastAsia="WenQuanYi Micro Hei"/>
                <w:kern w:val="1"/>
                <w:lang w:bidi="hi-IN"/>
              </w:rPr>
            </w:pPr>
          </w:p>
        </w:tc>
        <w:tc>
          <w:tcPr>
            <w:tcW w:w="949" w:type="dxa"/>
          </w:tcPr>
          <w:p w:rsidR="00A45478" w:rsidRPr="003B501C" w:rsidRDefault="00A45478" w:rsidP="009309DD">
            <w:pPr>
              <w:widowControl w:val="0"/>
              <w:suppressLineNumbers/>
              <w:suppressAutoHyphens/>
              <w:jc w:val="center"/>
              <w:rPr>
                <w:rFonts w:eastAsia="WenQuanYi Micro Hei"/>
                <w:kern w:val="1"/>
                <w:lang w:bidi="hi-IN"/>
              </w:rPr>
            </w:pPr>
          </w:p>
        </w:tc>
        <w:tc>
          <w:tcPr>
            <w:tcW w:w="3338" w:type="dxa"/>
            <w:vMerge/>
            <w:vAlign w:val="center"/>
          </w:tcPr>
          <w:p w:rsidR="00A45478" w:rsidRPr="003B501C" w:rsidRDefault="00A45478" w:rsidP="009309DD">
            <w:pPr>
              <w:widowControl w:val="0"/>
              <w:suppressLineNumbers/>
              <w:suppressAutoHyphens/>
              <w:jc w:val="center"/>
              <w:rPr>
                <w:rFonts w:eastAsia="WenQuanYi Micro Hei"/>
                <w:kern w:val="1"/>
                <w:lang w:bidi="hi-IN"/>
              </w:rPr>
            </w:pPr>
          </w:p>
        </w:tc>
      </w:tr>
      <w:tr w:rsidR="00A45478" w:rsidRPr="003B501C" w:rsidTr="00B3367C">
        <w:trPr>
          <w:trHeight w:val="565"/>
        </w:trPr>
        <w:tc>
          <w:tcPr>
            <w:tcW w:w="645" w:type="dxa"/>
            <w:vMerge w:val="restart"/>
          </w:tcPr>
          <w:p w:rsidR="00A45478" w:rsidRPr="003B501C" w:rsidRDefault="00A45478" w:rsidP="009309DD">
            <w:pPr>
              <w:jc w:val="center"/>
              <w:rPr>
                <w:b/>
                <w:bCs/>
                <w:sz w:val="28"/>
                <w:szCs w:val="28"/>
              </w:rPr>
            </w:pPr>
            <w:r w:rsidRPr="003B501C">
              <w:rPr>
                <w:b/>
                <w:bCs/>
                <w:sz w:val="28"/>
                <w:szCs w:val="28"/>
              </w:rPr>
              <w:t>4.7.</w:t>
            </w:r>
          </w:p>
        </w:tc>
        <w:tc>
          <w:tcPr>
            <w:tcW w:w="2582" w:type="dxa"/>
            <w:vMerge w:val="restart"/>
          </w:tcPr>
          <w:p w:rsidR="00A45478" w:rsidRPr="003B501C" w:rsidRDefault="00A45478" w:rsidP="009309DD">
            <w:pPr>
              <w:widowControl w:val="0"/>
              <w:suppressLineNumbers/>
              <w:suppressAutoHyphens/>
              <w:rPr>
                <w:rFonts w:eastAsia="WenQuanYi Micro Hei"/>
                <w:kern w:val="1"/>
                <w:lang w:bidi="hi-IN"/>
              </w:rPr>
            </w:pPr>
            <w:r w:rsidRPr="003B501C">
              <w:rPr>
                <w:rFonts w:eastAsia="WenQuanYi Micro Hei"/>
                <w:kern w:val="1"/>
                <w:lang w:bidi="hi-IN"/>
              </w:rPr>
              <w:t xml:space="preserve">Создание развивающей предметно-пространственной среды в группе, на прогулочной площадке </w:t>
            </w:r>
          </w:p>
        </w:tc>
        <w:tc>
          <w:tcPr>
            <w:tcW w:w="2551" w:type="dxa"/>
            <w:tcBorders>
              <w:bottom w:val="single" w:sz="4" w:space="0" w:color="auto"/>
            </w:tcBorders>
          </w:tcPr>
          <w:p w:rsidR="00A45478" w:rsidRPr="003B501C" w:rsidRDefault="00A45478" w:rsidP="009309DD">
            <w:pPr>
              <w:widowControl w:val="0"/>
              <w:suppressLineNumbers/>
              <w:suppressAutoHyphens/>
              <w:snapToGrid w:val="0"/>
              <w:jc w:val="both"/>
              <w:rPr>
                <w:rFonts w:eastAsia="WenQuanYi Micro Hei"/>
                <w:kern w:val="1"/>
                <w:lang w:bidi="hi-IN"/>
              </w:rPr>
            </w:pPr>
            <w:r w:rsidRPr="003B501C">
              <w:rPr>
                <w:rFonts w:eastAsia="WenQuanYi Micro Hei"/>
                <w:kern w:val="1"/>
                <w:lang w:bidi="hi-IN"/>
              </w:rPr>
              <w:t>Соответствие развивающей предметно-пространственной среды требованиям ФГОС ДО, возрастным особенностям (наличие нетрадиционного оборудования и материалов по теме недели и его пополнение)</w:t>
            </w:r>
          </w:p>
        </w:tc>
        <w:tc>
          <w:tcPr>
            <w:tcW w:w="3686" w:type="dxa"/>
            <w:tcBorders>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 xml:space="preserve"> от 1  до 5 баллов</w:t>
            </w:r>
          </w:p>
        </w:tc>
        <w:tc>
          <w:tcPr>
            <w:tcW w:w="1035" w:type="dxa"/>
            <w:tcBorders>
              <w:bottom w:val="single" w:sz="4" w:space="0" w:color="auto"/>
            </w:tcBorders>
          </w:tcPr>
          <w:p w:rsidR="00A45478" w:rsidRPr="003B501C" w:rsidRDefault="00A45478" w:rsidP="009309DD">
            <w:pPr>
              <w:widowControl w:val="0"/>
              <w:suppressLineNumbers/>
              <w:suppressAutoHyphens/>
              <w:snapToGrid w:val="0"/>
              <w:ind w:left="318"/>
              <w:rPr>
                <w:rFonts w:eastAsia="WenQuanYi Micro Hei"/>
                <w:kern w:val="1"/>
                <w:lang w:bidi="hi-IN"/>
              </w:rPr>
            </w:pPr>
          </w:p>
        </w:tc>
        <w:tc>
          <w:tcPr>
            <w:tcW w:w="949" w:type="dxa"/>
          </w:tcPr>
          <w:p w:rsidR="00A45478" w:rsidRPr="003B501C" w:rsidRDefault="00A45478" w:rsidP="009309DD">
            <w:pPr>
              <w:widowControl w:val="0"/>
              <w:suppressLineNumbers/>
              <w:suppressAutoHyphens/>
              <w:snapToGrid w:val="0"/>
              <w:ind w:left="318"/>
              <w:rPr>
                <w:rFonts w:eastAsia="WenQuanYi Micro Hei"/>
                <w:kern w:val="1"/>
                <w:lang w:bidi="hi-IN"/>
              </w:rPr>
            </w:pPr>
          </w:p>
        </w:tc>
        <w:tc>
          <w:tcPr>
            <w:tcW w:w="3338" w:type="dxa"/>
            <w:vAlign w:val="center"/>
          </w:tcPr>
          <w:p w:rsidR="00A45478" w:rsidRPr="003B501C" w:rsidRDefault="00A45478" w:rsidP="009309DD">
            <w:pPr>
              <w:widowControl w:val="0"/>
              <w:suppressLineNumbers/>
              <w:suppressAutoHyphens/>
              <w:snapToGrid w:val="0"/>
              <w:ind w:left="318"/>
              <w:jc w:val="center"/>
              <w:rPr>
                <w:rFonts w:eastAsia="WenQuanYi Micro Hei"/>
                <w:kern w:val="1"/>
                <w:lang w:bidi="hi-IN"/>
              </w:rPr>
            </w:pPr>
            <w:r w:rsidRPr="003B501C">
              <w:rPr>
                <w:rFonts w:eastAsia="WenQuanYi Micro Hei"/>
                <w:kern w:val="1"/>
                <w:lang w:bidi="hi-IN"/>
              </w:rPr>
              <w:t>Аналитическая справка по результатам анализа РППС</w:t>
            </w:r>
          </w:p>
        </w:tc>
      </w:tr>
      <w:tr w:rsidR="00A45478" w:rsidRPr="003B501C" w:rsidTr="00B3367C">
        <w:trPr>
          <w:trHeight w:val="502"/>
        </w:trPr>
        <w:tc>
          <w:tcPr>
            <w:tcW w:w="645" w:type="dxa"/>
            <w:vMerge/>
          </w:tcPr>
          <w:p w:rsidR="00A45478" w:rsidRPr="003B501C" w:rsidRDefault="00A45478" w:rsidP="009309DD">
            <w:pPr>
              <w:jc w:val="center"/>
              <w:rPr>
                <w:b/>
                <w:bCs/>
                <w:sz w:val="28"/>
                <w:szCs w:val="28"/>
              </w:rPr>
            </w:pPr>
          </w:p>
        </w:tc>
        <w:tc>
          <w:tcPr>
            <w:tcW w:w="2582" w:type="dxa"/>
            <w:vMerge/>
          </w:tcPr>
          <w:p w:rsidR="00A45478" w:rsidRPr="003B501C" w:rsidRDefault="00A45478" w:rsidP="009309DD">
            <w:pPr>
              <w:widowControl w:val="0"/>
              <w:suppressLineNumbers/>
              <w:suppressAutoHyphens/>
              <w:rPr>
                <w:rFonts w:eastAsia="WenQuanYi Micro Hei"/>
                <w:kern w:val="1"/>
                <w:lang w:bidi="hi-IN"/>
              </w:rPr>
            </w:pPr>
          </w:p>
        </w:tc>
        <w:tc>
          <w:tcPr>
            <w:tcW w:w="255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both"/>
              <w:rPr>
                <w:rFonts w:eastAsia="WenQuanYi Micro Hei"/>
                <w:kern w:val="1"/>
                <w:lang w:bidi="hi-IN"/>
              </w:rPr>
            </w:pPr>
            <w:r w:rsidRPr="003B501C">
              <w:rPr>
                <w:rFonts w:eastAsia="WenQuanYi Micro Hei"/>
                <w:kern w:val="1"/>
                <w:lang w:bidi="hi-IN"/>
              </w:rPr>
              <w:t>Подготовка к новому учебному году (демонстрационный, раздаточный материал; документация)</w:t>
            </w:r>
          </w:p>
        </w:tc>
        <w:tc>
          <w:tcPr>
            <w:tcW w:w="3686"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от 1  до 5 баллов</w:t>
            </w:r>
          </w:p>
        </w:tc>
        <w:tc>
          <w:tcPr>
            <w:tcW w:w="1035"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949" w:type="dxa"/>
            <w:tcBorders>
              <w:top w:val="single" w:sz="4" w:space="0" w:color="auto"/>
              <w:bottom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3338"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 xml:space="preserve">Информационная справка о готовности группы к новому учебному году, копия справки тематического контроля «Готовность групп к новому учебному году» </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(ст. воспитатель)</w:t>
            </w:r>
          </w:p>
        </w:tc>
      </w:tr>
      <w:tr w:rsidR="00A45478" w:rsidRPr="003B501C" w:rsidTr="00B3367C">
        <w:trPr>
          <w:trHeight w:val="402"/>
        </w:trPr>
        <w:tc>
          <w:tcPr>
            <w:tcW w:w="645" w:type="dxa"/>
            <w:vMerge/>
          </w:tcPr>
          <w:p w:rsidR="00A45478" w:rsidRPr="003B501C" w:rsidRDefault="00A45478" w:rsidP="009309DD">
            <w:pPr>
              <w:jc w:val="center"/>
              <w:rPr>
                <w:b/>
                <w:bCs/>
                <w:sz w:val="28"/>
                <w:szCs w:val="28"/>
              </w:rPr>
            </w:pPr>
          </w:p>
        </w:tc>
        <w:tc>
          <w:tcPr>
            <w:tcW w:w="2582" w:type="dxa"/>
            <w:vMerge/>
          </w:tcPr>
          <w:p w:rsidR="00A45478" w:rsidRPr="003B501C" w:rsidRDefault="00A45478" w:rsidP="009309DD">
            <w:pPr>
              <w:widowControl w:val="0"/>
              <w:suppressLineNumbers/>
              <w:suppressAutoHyphens/>
              <w:rPr>
                <w:rFonts w:eastAsia="WenQuanYi Micro Hei"/>
                <w:kern w:val="1"/>
                <w:lang w:bidi="hi-IN"/>
              </w:rPr>
            </w:pPr>
          </w:p>
        </w:tc>
        <w:tc>
          <w:tcPr>
            <w:tcW w:w="2551" w:type="dxa"/>
            <w:tcBorders>
              <w:top w:val="single" w:sz="4" w:space="0" w:color="auto"/>
            </w:tcBorders>
          </w:tcPr>
          <w:p w:rsidR="00A45478" w:rsidRPr="003B501C" w:rsidRDefault="00A45478" w:rsidP="009309DD">
            <w:pPr>
              <w:widowControl w:val="0"/>
              <w:suppressLineNumbers/>
              <w:suppressAutoHyphens/>
              <w:snapToGrid w:val="0"/>
              <w:jc w:val="both"/>
              <w:rPr>
                <w:rFonts w:eastAsia="WenQuanYi Micro Hei"/>
                <w:kern w:val="1"/>
                <w:lang w:bidi="hi-IN"/>
              </w:rPr>
            </w:pPr>
            <w:r w:rsidRPr="003B501C">
              <w:rPr>
                <w:rFonts w:eastAsia="WenQuanYi Micro Hei"/>
                <w:kern w:val="1"/>
                <w:lang w:bidi="hi-IN"/>
              </w:rPr>
              <w:t>Подготовка к летне-оздоровительной работе (атрибуты к играм)</w:t>
            </w:r>
          </w:p>
        </w:tc>
        <w:tc>
          <w:tcPr>
            <w:tcW w:w="3686" w:type="dxa"/>
            <w:tcBorders>
              <w:top w:val="single" w:sz="4" w:space="0" w:color="auto"/>
            </w:tcBorders>
            <w:vAlign w:val="center"/>
          </w:tcPr>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от 1  до 5 баллов</w:t>
            </w:r>
          </w:p>
        </w:tc>
        <w:tc>
          <w:tcPr>
            <w:tcW w:w="1035" w:type="dxa"/>
            <w:tcBorders>
              <w:top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949" w:type="dxa"/>
            <w:tcBorders>
              <w:top w:val="single" w:sz="4" w:space="0" w:color="auto"/>
            </w:tcBorders>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3338" w:type="dxa"/>
            <w:tcBorders>
              <w:top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Информационная справка о готовности группы к летнему оздоровительному периоду, план работы на лето.</w:t>
            </w:r>
          </w:p>
        </w:tc>
      </w:tr>
    </w:tbl>
    <w:p w:rsidR="00A45478" w:rsidRPr="003B501C" w:rsidRDefault="00A45478" w:rsidP="00A45478">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0"/>
        <w:gridCol w:w="2222"/>
        <w:gridCol w:w="4961"/>
        <w:gridCol w:w="3402"/>
        <w:gridCol w:w="992"/>
        <w:gridCol w:w="722"/>
        <w:gridCol w:w="1907"/>
      </w:tblGrid>
      <w:tr w:rsidR="00A45478" w:rsidRPr="003B501C" w:rsidTr="00B44FBE">
        <w:tc>
          <w:tcPr>
            <w:tcW w:w="14786" w:type="dxa"/>
            <w:gridSpan w:val="7"/>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kern w:val="1"/>
                <w:lang w:bidi="hi-IN"/>
              </w:rPr>
              <w:t>5 группа</w:t>
            </w:r>
            <w:r w:rsidR="00EB5EE0">
              <w:rPr>
                <w:rFonts w:eastAsia="WenQuanYi Micro Hei"/>
                <w:b/>
                <w:kern w:val="1"/>
                <w:lang w:bidi="hi-IN"/>
              </w:rPr>
              <w:t xml:space="preserve"> </w:t>
            </w:r>
            <w:r w:rsidRPr="003B501C">
              <w:rPr>
                <w:rFonts w:eastAsia="WenQuanYi Micro Hei"/>
                <w:b/>
                <w:kern w:val="1"/>
                <w:lang w:bidi="hi-IN"/>
              </w:rPr>
              <w:t>критериев:</w:t>
            </w:r>
            <w:r w:rsidR="00EB5EE0">
              <w:rPr>
                <w:rFonts w:eastAsia="WenQuanYi Micro Hei"/>
                <w:b/>
                <w:kern w:val="1"/>
                <w:lang w:bidi="hi-IN"/>
              </w:rPr>
              <w:t xml:space="preserve"> </w:t>
            </w:r>
            <w:r w:rsidRPr="003B501C">
              <w:rPr>
                <w:rFonts w:eastAsia="WenQuanYi Micro Hei"/>
                <w:b/>
                <w:kern w:val="1"/>
                <w:lang w:bidi="hi-IN"/>
              </w:rPr>
              <w:t>Общественная деятельность воспитателя</w:t>
            </w:r>
          </w:p>
        </w:tc>
      </w:tr>
      <w:tr w:rsidR="00A45478" w:rsidRPr="003B501C" w:rsidTr="00B3367C">
        <w:trPr>
          <w:trHeight w:val="418"/>
        </w:trPr>
        <w:tc>
          <w:tcPr>
            <w:tcW w:w="580" w:type="dxa"/>
            <w:vMerge w:val="restart"/>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Liberation Serif"/>
                <w:b/>
                <w:bCs/>
                <w:kern w:val="1"/>
                <w:lang w:bidi="hi-IN"/>
              </w:rPr>
              <w:t xml:space="preserve">№ </w:t>
            </w:r>
            <w:r w:rsidRPr="003B501C">
              <w:rPr>
                <w:rFonts w:eastAsia="WenQuanYi Micro Hei"/>
                <w:b/>
                <w:bCs/>
                <w:kern w:val="1"/>
                <w:lang w:bidi="hi-IN"/>
              </w:rPr>
              <w:t>п/п</w:t>
            </w:r>
          </w:p>
        </w:tc>
        <w:tc>
          <w:tcPr>
            <w:tcW w:w="2222" w:type="dxa"/>
            <w:vMerge w:val="restart"/>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Критерии</w:t>
            </w:r>
            <w:r w:rsidR="00EB5EE0">
              <w:rPr>
                <w:rFonts w:eastAsia="WenQuanYi Micro Hei"/>
                <w:b/>
                <w:bCs/>
                <w:kern w:val="1"/>
                <w:lang w:bidi="hi-IN"/>
              </w:rPr>
              <w:t xml:space="preserve"> </w:t>
            </w:r>
            <w:r w:rsidR="00C70B86">
              <w:rPr>
                <w:rFonts w:eastAsia="WenQuanYi Micro Hei"/>
                <w:b/>
                <w:bCs/>
                <w:kern w:val="1"/>
                <w:lang w:bidi="hi-IN"/>
              </w:rPr>
              <w:t xml:space="preserve">   </w:t>
            </w:r>
            <w:r w:rsidRPr="003B501C">
              <w:rPr>
                <w:rFonts w:eastAsia="WenQuanYi Micro Hei"/>
                <w:b/>
                <w:bCs/>
                <w:kern w:val="1"/>
                <w:lang w:bidi="hi-IN"/>
              </w:rPr>
              <w:t>качества,</w:t>
            </w:r>
            <w:r w:rsidR="00EB5EE0">
              <w:rPr>
                <w:rFonts w:eastAsia="WenQuanYi Micro Hei"/>
                <w:b/>
                <w:bCs/>
                <w:kern w:val="1"/>
                <w:lang w:bidi="hi-IN"/>
              </w:rPr>
              <w:t xml:space="preserve"> </w:t>
            </w:r>
            <w:r w:rsidRPr="003B501C">
              <w:rPr>
                <w:rFonts w:eastAsia="WenQuanYi Micro Hei"/>
                <w:b/>
                <w:bCs/>
                <w:kern w:val="1"/>
                <w:lang w:bidi="hi-IN"/>
              </w:rPr>
              <w:t>интенсивности</w:t>
            </w:r>
            <w:r w:rsidR="00C70B86">
              <w:rPr>
                <w:rFonts w:eastAsia="WenQuanYi Micro Hei"/>
                <w:b/>
                <w:bCs/>
                <w:kern w:val="1"/>
                <w:lang w:bidi="hi-IN"/>
              </w:rPr>
              <w:t xml:space="preserve"> </w:t>
            </w:r>
            <w:r w:rsidRPr="003B501C">
              <w:rPr>
                <w:rFonts w:eastAsia="WenQuanYi Micro Hei"/>
                <w:b/>
                <w:bCs/>
                <w:kern w:val="1"/>
                <w:lang w:bidi="hi-IN"/>
              </w:rPr>
              <w:t>и</w:t>
            </w:r>
            <w:r w:rsidR="00EB5EE0">
              <w:rPr>
                <w:rFonts w:eastAsia="WenQuanYi Micro Hei"/>
                <w:b/>
                <w:bCs/>
                <w:kern w:val="1"/>
                <w:lang w:bidi="hi-IN"/>
              </w:rPr>
              <w:t xml:space="preserve"> </w:t>
            </w:r>
            <w:r w:rsidRPr="003B501C">
              <w:rPr>
                <w:rFonts w:eastAsia="WenQuanYi Micro Hei"/>
                <w:b/>
                <w:bCs/>
                <w:kern w:val="1"/>
                <w:lang w:bidi="hi-IN"/>
              </w:rPr>
              <w:t>результата</w:t>
            </w:r>
            <w:r w:rsidR="00EB5EE0">
              <w:rPr>
                <w:rFonts w:eastAsia="WenQuanYi Micro Hei"/>
                <w:b/>
                <w:bCs/>
                <w:kern w:val="1"/>
                <w:lang w:bidi="hi-IN"/>
              </w:rPr>
              <w:t xml:space="preserve"> </w:t>
            </w:r>
            <w:r w:rsidRPr="003B501C">
              <w:rPr>
                <w:rFonts w:eastAsia="WenQuanYi Micro Hei"/>
                <w:b/>
                <w:bCs/>
                <w:kern w:val="1"/>
                <w:lang w:bidi="hi-IN"/>
              </w:rPr>
              <w:t>работы</w:t>
            </w:r>
          </w:p>
        </w:tc>
        <w:tc>
          <w:tcPr>
            <w:tcW w:w="8363" w:type="dxa"/>
            <w:gridSpan w:val="2"/>
            <w:vMerge w:val="restart"/>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Индикатор</w:t>
            </w:r>
            <w:r w:rsidR="00EB5EE0">
              <w:rPr>
                <w:rFonts w:eastAsia="WenQuanYi Micro Hei"/>
                <w:b/>
                <w:bCs/>
                <w:kern w:val="1"/>
                <w:lang w:bidi="hi-IN"/>
              </w:rPr>
              <w:t xml:space="preserve"> </w:t>
            </w:r>
            <w:r w:rsidRPr="003B501C">
              <w:rPr>
                <w:rFonts w:eastAsia="WenQuanYi Micro Hei"/>
                <w:b/>
                <w:bCs/>
                <w:kern w:val="1"/>
                <w:lang w:bidi="hi-IN"/>
              </w:rPr>
              <w:t>оценки</w:t>
            </w:r>
          </w:p>
        </w:tc>
        <w:tc>
          <w:tcPr>
            <w:tcW w:w="992" w:type="dxa"/>
            <w:tcBorders>
              <w:bottom w:val="nil"/>
              <w:righ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p>
        </w:tc>
        <w:tc>
          <w:tcPr>
            <w:tcW w:w="722" w:type="dxa"/>
            <w:tcBorders>
              <w:bottom w:val="nil"/>
              <w:righ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p>
        </w:tc>
        <w:tc>
          <w:tcPr>
            <w:tcW w:w="1907" w:type="dxa"/>
            <w:vMerge w:val="restart"/>
            <w:tcBorders>
              <w:left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Подтверждающие документы</w:t>
            </w:r>
          </w:p>
          <w:p w:rsidR="00A45478" w:rsidRPr="003B501C" w:rsidRDefault="00A45478"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(должны быть заверены заведующим МДОУ)</w:t>
            </w:r>
          </w:p>
        </w:tc>
      </w:tr>
      <w:tr w:rsidR="00A45478" w:rsidRPr="003B501C" w:rsidTr="00B3367C">
        <w:trPr>
          <w:trHeight w:val="670"/>
        </w:trPr>
        <w:tc>
          <w:tcPr>
            <w:tcW w:w="580" w:type="dxa"/>
            <w:vMerge/>
          </w:tcPr>
          <w:p w:rsidR="00A45478" w:rsidRPr="003B501C" w:rsidRDefault="00A45478" w:rsidP="009309DD">
            <w:pPr>
              <w:widowControl w:val="0"/>
              <w:suppressLineNumbers/>
              <w:suppressAutoHyphens/>
              <w:snapToGrid w:val="0"/>
              <w:jc w:val="center"/>
              <w:rPr>
                <w:rFonts w:eastAsia="Liberation Serif"/>
                <w:b/>
                <w:bCs/>
                <w:kern w:val="1"/>
                <w:lang w:bidi="hi-IN"/>
              </w:rPr>
            </w:pPr>
          </w:p>
        </w:tc>
        <w:tc>
          <w:tcPr>
            <w:tcW w:w="2222" w:type="dxa"/>
            <w:vMerge/>
          </w:tcPr>
          <w:p w:rsidR="00A45478" w:rsidRPr="003B501C" w:rsidRDefault="00A45478" w:rsidP="009309DD">
            <w:pPr>
              <w:widowControl w:val="0"/>
              <w:suppressLineNumbers/>
              <w:suppressAutoHyphens/>
              <w:snapToGrid w:val="0"/>
              <w:jc w:val="center"/>
              <w:rPr>
                <w:rFonts w:eastAsia="WenQuanYi Micro Hei"/>
                <w:b/>
                <w:bCs/>
                <w:kern w:val="1"/>
                <w:lang w:bidi="hi-IN"/>
              </w:rPr>
            </w:pPr>
          </w:p>
        </w:tc>
        <w:tc>
          <w:tcPr>
            <w:tcW w:w="8363" w:type="dxa"/>
            <w:gridSpan w:val="2"/>
            <w:vMerge/>
          </w:tcPr>
          <w:p w:rsidR="00A45478" w:rsidRPr="003B501C" w:rsidRDefault="00A45478" w:rsidP="009309DD">
            <w:pPr>
              <w:widowControl w:val="0"/>
              <w:suppressLineNumbers/>
              <w:suppressAutoHyphens/>
              <w:snapToGrid w:val="0"/>
              <w:jc w:val="center"/>
              <w:rPr>
                <w:rFonts w:eastAsia="WenQuanYi Micro Hei"/>
                <w:b/>
                <w:bCs/>
                <w:kern w:val="1"/>
                <w:lang w:bidi="hi-IN"/>
              </w:rPr>
            </w:pPr>
          </w:p>
        </w:tc>
        <w:tc>
          <w:tcPr>
            <w:tcW w:w="992" w:type="dxa"/>
            <w:tcBorders>
              <w:top w:val="nil"/>
              <w:righ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Самооценка в баллах</w:t>
            </w:r>
          </w:p>
          <w:p w:rsidR="00A45478" w:rsidRPr="003B501C" w:rsidRDefault="00A45478" w:rsidP="009309DD">
            <w:pPr>
              <w:widowControl w:val="0"/>
              <w:suppressLineNumbers/>
              <w:suppressAutoHyphens/>
              <w:snapToGrid w:val="0"/>
              <w:jc w:val="center"/>
              <w:rPr>
                <w:rFonts w:eastAsia="WenQuanYi Micro Hei"/>
                <w:b/>
                <w:bCs/>
                <w:kern w:val="1"/>
                <w:lang w:bidi="hi-IN"/>
              </w:rPr>
            </w:pPr>
          </w:p>
        </w:tc>
        <w:tc>
          <w:tcPr>
            <w:tcW w:w="722" w:type="dxa"/>
            <w:tcBorders>
              <w:top w:val="nil"/>
              <w:right w:val="single" w:sz="4" w:space="0" w:color="auto"/>
            </w:tcBorders>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Баллы</w:t>
            </w:r>
          </w:p>
        </w:tc>
        <w:tc>
          <w:tcPr>
            <w:tcW w:w="1907" w:type="dxa"/>
            <w:vMerge/>
            <w:tcBorders>
              <w:left w:val="single" w:sz="4" w:space="0" w:color="auto"/>
            </w:tcBorders>
            <w:vAlign w:val="center"/>
          </w:tcPr>
          <w:p w:rsidR="00A45478" w:rsidRPr="003B501C" w:rsidRDefault="00A45478" w:rsidP="009309DD">
            <w:pPr>
              <w:widowControl w:val="0"/>
              <w:suppressLineNumbers/>
              <w:suppressAutoHyphens/>
              <w:snapToGrid w:val="0"/>
              <w:jc w:val="center"/>
              <w:rPr>
                <w:rFonts w:eastAsia="WenQuanYi Micro Hei"/>
                <w:b/>
                <w:bCs/>
                <w:kern w:val="1"/>
                <w:lang w:bidi="hi-IN"/>
              </w:rPr>
            </w:pPr>
          </w:p>
        </w:tc>
      </w:tr>
      <w:tr w:rsidR="00B44FBE" w:rsidRPr="003B501C" w:rsidTr="00B3367C">
        <w:trPr>
          <w:trHeight w:val="2056"/>
        </w:trPr>
        <w:tc>
          <w:tcPr>
            <w:tcW w:w="580" w:type="dxa"/>
          </w:tcPr>
          <w:p w:rsidR="00A45478" w:rsidRPr="003B501C" w:rsidRDefault="00A45478" w:rsidP="009309DD">
            <w:pPr>
              <w:jc w:val="center"/>
              <w:rPr>
                <w:b/>
                <w:bCs/>
                <w:sz w:val="28"/>
                <w:szCs w:val="28"/>
              </w:rPr>
            </w:pPr>
            <w:r w:rsidRPr="003B501C">
              <w:rPr>
                <w:b/>
                <w:bCs/>
                <w:sz w:val="28"/>
                <w:szCs w:val="28"/>
              </w:rPr>
              <w:t>5.1.</w:t>
            </w:r>
          </w:p>
        </w:tc>
        <w:tc>
          <w:tcPr>
            <w:tcW w:w="2222" w:type="dxa"/>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Общественная</w:t>
            </w:r>
            <w:r w:rsidR="00C70B86">
              <w:rPr>
                <w:rFonts w:eastAsia="WenQuanYi Micro Hei"/>
                <w:kern w:val="1"/>
                <w:lang w:bidi="hi-IN"/>
              </w:rPr>
              <w:t xml:space="preserve"> </w:t>
            </w:r>
            <w:r w:rsidRPr="003B501C">
              <w:rPr>
                <w:rFonts w:eastAsia="WenQuanYi Micro Hei"/>
                <w:kern w:val="1"/>
                <w:lang w:bidi="hi-IN"/>
              </w:rPr>
              <w:t xml:space="preserve">активность </w:t>
            </w:r>
          </w:p>
          <w:p w:rsidR="00A45478" w:rsidRPr="003B501C" w:rsidRDefault="00A45478" w:rsidP="009309DD">
            <w:pPr>
              <w:widowControl w:val="0"/>
              <w:suppressLineNumbers/>
              <w:suppressAutoHyphens/>
              <w:snapToGrid w:val="0"/>
              <w:ind w:left="720"/>
              <w:rPr>
                <w:rFonts w:eastAsia="WenQuanYi Micro Hei"/>
                <w:kern w:val="1"/>
                <w:lang w:bidi="hi-IN"/>
              </w:rPr>
            </w:pPr>
          </w:p>
        </w:tc>
        <w:tc>
          <w:tcPr>
            <w:tcW w:w="4961" w:type="dxa"/>
          </w:tcPr>
          <w:p w:rsidR="00A45478" w:rsidRPr="003B501C" w:rsidRDefault="00A45478" w:rsidP="00C70B86">
            <w:pPr>
              <w:widowControl w:val="0"/>
              <w:suppressLineNumbers/>
              <w:suppressAutoHyphens/>
              <w:snapToGrid w:val="0"/>
              <w:spacing w:after="200" w:line="276" w:lineRule="auto"/>
              <w:rPr>
                <w:rFonts w:eastAsia="WenQuanYi Micro Hei"/>
                <w:kern w:val="1"/>
                <w:lang w:bidi="hi-IN"/>
              </w:rPr>
            </w:pPr>
            <w:r w:rsidRPr="003B501C">
              <w:rPr>
                <w:rFonts w:eastAsia="WenQuanYi Micro Hei"/>
                <w:kern w:val="1"/>
                <w:lang w:bidi="hi-IN"/>
              </w:rPr>
              <w:t>участие</w:t>
            </w:r>
            <w:r w:rsidR="00EB5EE0">
              <w:rPr>
                <w:rFonts w:eastAsia="WenQuanYi Micro Hei"/>
                <w:kern w:val="1"/>
                <w:lang w:bidi="hi-IN"/>
              </w:rPr>
              <w:t xml:space="preserve"> </w:t>
            </w:r>
            <w:r w:rsidRPr="003B501C">
              <w:rPr>
                <w:rFonts w:eastAsia="WenQuanYi Micro Hei"/>
                <w:kern w:val="1"/>
                <w:lang w:bidi="hi-IN"/>
              </w:rPr>
              <w:t>в</w:t>
            </w:r>
            <w:r w:rsidR="00EB5EE0">
              <w:rPr>
                <w:rFonts w:eastAsia="WenQuanYi Micro Hei"/>
                <w:kern w:val="1"/>
                <w:lang w:bidi="hi-IN"/>
              </w:rPr>
              <w:t xml:space="preserve"> </w:t>
            </w:r>
            <w:r w:rsidRPr="003B501C">
              <w:rPr>
                <w:rFonts w:eastAsia="WenQuanYi Micro Hei"/>
                <w:kern w:val="1"/>
                <w:lang w:bidi="hi-IN"/>
              </w:rPr>
              <w:t>качестве</w:t>
            </w:r>
            <w:r w:rsidR="00EB5EE0">
              <w:rPr>
                <w:rFonts w:eastAsia="WenQuanYi Micro Hei"/>
                <w:kern w:val="1"/>
                <w:lang w:bidi="hi-IN"/>
              </w:rPr>
              <w:t xml:space="preserve"> </w:t>
            </w:r>
            <w:r w:rsidRPr="003B501C">
              <w:rPr>
                <w:rFonts w:eastAsia="WenQuanYi Micro Hei"/>
                <w:kern w:val="1"/>
                <w:lang w:bidi="hi-IN"/>
              </w:rPr>
              <w:t>актеров</w:t>
            </w:r>
            <w:r w:rsidR="00EB5EE0">
              <w:rPr>
                <w:rFonts w:eastAsia="WenQuanYi Micro Hei"/>
                <w:kern w:val="1"/>
                <w:lang w:bidi="hi-IN"/>
              </w:rPr>
              <w:t xml:space="preserve"> </w:t>
            </w:r>
            <w:r w:rsidRPr="003B501C">
              <w:rPr>
                <w:rFonts w:eastAsia="WenQuanYi Micro Hei"/>
                <w:kern w:val="1"/>
                <w:lang w:bidi="hi-IN"/>
              </w:rPr>
              <w:t>в</w:t>
            </w:r>
            <w:r w:rsidR="00EB5EE0">
              <w:rPr>
                <w:rFonts w:eastAsia="WenQuanYi Micro Hei"/>
                <w:kern w:val="1"/>
                <w:lang w:bidi="hi-IN"/>
              </w:rPr>
              <w:t xml:space="preserve"> </w:t>
            </w:r>
            <w:r w:rsidRPr="003B501C">
              <w:rPr>
                <w:rFonts w:eastAsia="WenQuanYi Micro Hei"/>
                <w:kern w:val="1"/>
                <w:lang w:bidi="hi-IN"/>
              </w:rPr>
              <w:t>детских</w:t>
            </w:r>
            <w:r w:rsidR="00EB5EE0">
              <w:rPr>
                <w:rFonts w:eastAsia="WenQuanYi Micro Hei"/>
                <w:kern w:val="1"/>
                <w:lang w:bidi="hi-IN"/>
              </w:rPr>
              <w:t xml:space="preserve"> </w:t>
            </w:r>
            <w:r w:rsidRPr="003B501C">
              <w:rPr>
                <w:rFonts w:eastAsia="WenQuanYi Micro Hei"/>
                <w:kern w:val="1"/>
                <w:lang w:bidi="hi-IN"/>
              </w:rPr>
              <w:t>праздниках других</w:t>
            </w:r>
            <w:r w:rsidR="00EB5EE0">
              <w:rPr>
                <w:rFonts w:eastAsia="WenQuanYi Micro Hei"/>
                <w:kern w:val="1"/>
                <w:lang w:bidi="hi-IN"/>
              </w:rPr>
              <w:t xml:space="preserve"> групп, </w:t>
            </w:r>
            <w:r w:rsidRPr="003B501C">
              <w:rPr>
                <w:rFonts w:eastAsia="WenQuanYi Micro Hei"/>
                <w:kern w:val="1"/>
                <w:lang w:bidi="hi-IN"/>
              </w:rPr>
              <w:t>торжественных мероприятиях детского сада</w:t>
            </w:r>
          </w:p>
          <w:p w:rsidR="00A45478" w:rsidRPr="003B501C" w:rsidRDefault="00A45478" w:rsidP="00C70B86">
            <w:pPr>
              <w:widowControl w:val="0"/>
              <w:suppressLineNumbers/>
              <w:suppressAutoHyphens/>
              <w:snapToGrid w:val="0"/>
              <w:spacing w:after="200" w:line="276" w:lineRule="auto"/>
              <w:rPr>
                <w:rFonts w:eastAsia="WenQuanYi Micro Hei"/>
                <w:kern w:val="1"/>
                <w:lang w:bidi="hi-IN"/>
              </w:rPr>
            </w:pPr>
            <w:r w:rsidRPr="003B501C">
              <w:rPr>
                <w:rFonts w:eastAsia="WenQuanYi Micro Hei"/>
                <w:kern w:val="1"/>
                <w:lang w:bidi="hi-IN"/>
              </w:rPr>
              <w:t>участие</w:t>
            </w:r>
            <w:r w:rsidR="00EB5EE0">
              <w:rPr>
                <w:rFonts w:eastAsia="WenQuanYi Micro Hei"/>
                <w:kern w:val="1"/>
                <w:lang w:bidi="hi-IN"/>
              </w:rPr>
              <w:t xml:space="preserve"> </w:t>
            </w:r>
            <w:r w:rsidRPr="003B501C">
              <w:rPr>
                <w:rFonts w:eastAsia="WenQuanYi Micro Hei"/>
                <w:kern w:val="1"/>
                <w:lang w:bidi="hi-IN"/>
              </w:rPr>
              <w:t>в</w:t>
            </w:r>
            <w:r w:rsidR="00EB5EE0">
              <w:rPr>
                <w:rFonts w:eastAsia="WenQuanYi Micro Hei"/>
                <w:kern w:val="1"/>
                <w:lang w:bidi="hi-IN"/>
              </w:rPr>
              <w:t xml:space="preserve"> </w:t>
            </w:r>
            <w:r w:rsidRPr="003B501C">
              <w:rPr>
                <w:rFonts w:eastAsia="WenQuanYi Micro Hei"/>
                <w:kern w:val="1"/>
                <w:lang w:bidi="hi-IN"/>
              </w:rPr>
              <w:t>общественных</w:t>
            </w:r>
            <w:r w:rsidR="00EB5EE0">
              <w:rPr>
                <w:rFonts w:eastAsia="WenQuanYi Micro Hei"/>
                <w:kern w:val="1"/>
                <w:lang w:bidi="hi-IN"/>
              </w:rPr>
              <w:t xml:space="preserve"> </w:t>
            </w:r>
            <w:r w:rsidRPr="003B501C">
              <w:rPr>
                <w:rFonts w:eastAsia="WenQuanYi Micro Hei"/>
                <w:kern w:val="1"/>
                <w:lang w:bidi="hi-IN"/>
              </w:rPr>
              <w:t>работах</w:t>
            </w:r>
            <w:r w:rsidR="00EB5EE0">
              <w:rPr>
                <w:rFonts w:eastAsia="WenQuanYi Micro Hei"/>
                <w:kern w:val="1"/>
                <w:lang w:bidi="hi-IN"/>
              </w:rPr>
              <w:t xml:space="preserve"> </w:t>
            </w:r>
            <w:r w:rsidRPr="003B501C">
              <w:rPr>
                <w:rFonts w:eastAsia="WenQuanYi Micro Hei"/>
                <w:kern w:val="1"/>
                <w:lang w:bidi="hi-IN"/>
              </w:rPr>
              <w:t>(субботники,</w:t>
            </w:r>
            <w:r w:rsidR="00EB5EE0">
              <w:rPr>
                <w:rFonts w:eastAsia="WenQuanYi Micro Hei"/>
                <w:kern w:val="1"/>
                <w:lang w:bidi="hi-IN"/>
              </w:rPr>
              <w:t xml:space="preserve"> </w:t>
            </w:r>
            <w:r w:rsidRPr="003B501C">
              <w:rPr>
                <w:rFonts w:eastAsia="WenQuanYi Micro Hei"/>
                <w:kern w:val="1"/>
                <w:lang w:bidi="hi-IN"/>
              </w:rPr>
              <w:t>ремонтные</w:t>
            </w:r>
            <w:r w:rsidR="00EB5EE0">
              <w:rPr>
                <w:rFonts w:eastAsia="WenQuanYi Micro Hei"/>
                <w:kern w:val="1"/>
                <w:lang w:bidi="hi-IN"/>
              </w:rPr>
              <w:t xml:space="preserve"> </w:t>
            </w:r>
            <w:r w:rsidRPr="003B501C">
              <w:rPr>
                <w:rFonts w:eastAsia="WenQuanYi Micro Hei"/>
                <w:kern w:val="1"/>
                <w:lang w:bidi="hi-IN"/>
              </w:rPr>
              <w:t>работы)</w:t>
            </w:r>
          </w:p>
        </w:tc>
        <w:tc>
          <w:tcPr>
            <w:tcW w:w="3402" w:type="dxa"/>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за 1 участие 1 балл.</w:t>
            </w:r>
          </w:p>
        </w:tc>
        <w:tc>
          <w:tcPr>
            <w:tcW w:w="99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72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907" w:type="dxa"/>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Информационная справка, фото</w:t>
            </w:r>
            <w:r w:rsidR="00C70B86">
              <w:rPr>
                <w:rFonts w:eastAsia="WenQuanYi Micro Hei"/>
                <w:kern w:val="1"/>
                <w:lang w:bidi="hi-IN"/>
              </w:rPr>
              <w:t xml:space="preserve"> </w:t>
            </w:r>
            <w:r w:rsidRPr="003B501C">
              <w:rPr>
                <w:rFonts w:eastAsia="WenQuanYi Micro Hei"/>
                <w:kern w:val="1"/>
                <w:lang w:bidi="hi-IN"/>
              </w:rPr>
              <w:t>отчеты.</w:t>
            </w:r>
          </w:p>
        </w:tc>
      </w:tr>
      <w:tr w:rsidR="00B44FBE" w:rsidRPr="003B501C" w:rsidTr="00B3367C">
        <w:trPr>
          <w:trHeight w:val="446"/>
        </w:trPr>
        <w:tc>
          <w:tcPr>
            <w:tcW w:w="580" w:type="dxa"/>
            <w:vMerge w:val="restart"/>
          </w:tcPr>
          <w:p w:rsidR="00A45478" w:rsidRPr="003B501C" w:rsidRDefault="00A45478" w:rsidP="009309DD">
            <w:pPr>
              <w:jc w:val="center"/>
              <w:rPr>
                <w:b/>
                <w:bCs/>
                <w:sz w:val="28"/>
                <w:szCs w:val="28"/>
              </w:rPr>
            </w:pPr>
            <w:r w:rsidRPr="003B501C">
              <w:rPr>
                <w:b/>
                <w:bCs/>
                <w:sz w:val="28"/>
                <w:szCs w:val="28"/>
              </w:rPr>
              <w:t>5.2.</w:t>
            </w:r>
          </w:p>
        </w:tc>
        <w:tc>
          <w:tcPr>
            <w:tcW w:w="2222" w:type="dxa"/>
            <w:vMerge w:val="restart"/>
          </w:tcPr>
          <w:p w:rsidR="00A45478" w:rsidRPr="003B501C" w:rsidRDefault="00A45478" w:rsidP="009309DD">
            <w:pPr>
              <w:widowControl w:val="0"/>
              <w:suppressLineNumbers/>
              <w:suppressAutoHyphens/>
              <w:snapToGrid w:val="0"/>
              <w:rPr>
                <w:rFonts w:eastAsia="Liberation Serif"/>
                <w:kern w:val="1"/>
                <w:lang w:bidi="hi-IN"/>
              </w:rPr>
            </w:pPr>
            <w:r w:rsidRPr="003B501C">
              <w:rPr>
                <w:rFonts w:eastAsia="WenQuanYi Micro Hei"/>
                <w:kern w:val="1"/>
                <w:lang w:bidi="hi-IN"/>
              </w:rPr>
              <w:t>Участие в работе экспертных комиссий, жюри конкурсов</w:t>
            </w:r>
          </w:p>
        </w:tc>
        <w:tc>
          <w:tcPr>
            <w:tcW w:w="4961" w:type="dxa"/>
            <w:tcBorders>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Член комиссии</w:t>
            </w:r>
          </w:p>
        </w:tc>
        <w:tc>
          <w:tcPr>
            <w:tcW w:w="3402" w:type="dxa"/>
            <w:tcBorders>
              <w:bottom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локальный уровень – 1 балл</w:t>
            </w:r>
          </w:p>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муниципальный уровень - 2 балла</w:t>
            </w:r>
          </w:p>
          <w:p w:rsidR="00A45478" w:rsidRPr="003B501C" w:rsidRDefault="00A45478" w:rsidP="009309DD">
            <w:pPr>
              <w:widowControl w:val="0"/>
              <w:suppressLineNumbers/>
              <w:suppressAutoHyphens/>
              <w:snapToGrid w:val="0"/>
              <w:ind w:left="-55" w:right="-55"/>
              <w:jc w:val="center"/>
              <w:rPr>
                <w:rFonts w:eastAsia="WenQuanYi Micro Hei"/>
                <w:kern w:val="1"/>
                <w:lang w:bidi="hi-IN"/>
              </w:rPr>
            </w:pPr>
            <w:r w:rsidRPr="003B501C">
              <w:rPr>
                <w:rFonts w:eastAsia="WenQuanYi Micro Hei"/>
                <w:kern w:val="1"/>
                <w:lang w:bidi="hi-IN"/>
              </w:rPr>
              <w:t>более высокий уровень – 3 балла</w:t>
            </w:r>
          </w:p>
        </w:tc>
        <w:tc>
          <w:tcPr>
            <w:tcW w:w="99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72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907" w:type="dxa"/>
            <w:vMerge w:val="restart"/>
            <w:vAlign w:val="center"/>
          </w:tcPr>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Копии распорядительных документов</w:t>
            </w:r>
          </w:p>
        </w:tc>
      </w:tr>
      <w:tr w:rsidR="00B44FBE" w:rsidRPr="003B501C" w:rsidTr="00B3367C">
        <w:trPr>
          <w:trHeight w:val="358"/>
        </w:trPr>
        <w:tc>
          <w:tcPr>
            <w:tcW w:w="580" w:type="dxa"/>
            <w:vMerge/>
          </w:tcPr>
          <w:p w:rsidR="00A45478" w:rsidRPr="003B501C" w:rsidRDefault="00A45478" w:rsidP="009309DD">
            <w:pPr>
              <w:jc w:val="center"/>
              <w:rPr>
                <w:b/>
                <w:bCs/>
                <w:sz w:val="28"/>
                <w:szCs w:val="28"/>
              </w:rPr>
            </w:pPr>
          </w:p>
        </w:tc>
        <w:tc>
          <w:tcPr>
            <w:tcW w:w="2222" w:type="dxa"/>
            <w:vMerge/>
          </w:tcPr>
          <w:p w:rsidR="00A45478" w:rsidRPr="003B501C" w:rsidRDefault="00A45478" w:rsidP="009309DD">
            <w:pPr>
              <w:widowControl w:val="0"/>
              <w:suppressLineNumbers/>
              <w:suppressAutoHyphens/>
              <w:snapToGrid w:val="0"/>
              <w:rPr>
                <w:rFonts w:eastAsia="Liberation Serif"/>
                <w:kern w:val="1"/>
                <w:lang w:bidi="hi-IN"/>
              </w:rPr>
            </w:pPr>
          </w:p>
        </w:tc>
        <w:tc>
          <w:tcPr>
            <w:tcW w:w="496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Руководитель комиссии</w:t>
            </w:r>
          </w:p>
        </w:tc>
        <w:tc>
          <w:tcPr>
            <w:tcW w:w="3402"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локальный уровень – 2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муниципальный уровень - 3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более высокий уровень – 4 балла</w:t>
            </w:r>
          </w:p>
        </w:tc>
        <w:tc>
          <w:tcPr>
            <w:tcW w:w="99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72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907" w:type="dxa"/>
            <w:vMerge/>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tc>
      </w:tr>
      <w:tr w:rsidR="00B44FBE" w:rsidRPr="003B501C" w:rsidTr="00B3367C">
        <w:trPr>
          <w:trHeight w:val="595"/>
        </w:trPr>
        <w:tc>
          <w:tcPr>
            <w:tcW w:w="580" w:type="dxa"/>
            <w:vMerge w:val="restart"/>
          </w:tcPr>
          <w:p w:rsidR="00A45478" w:rsidRPr="003B501C" w:rsidRDefault="00A45478" w:rsidP="009309DD">
            <w:pPr>
              <w:jc w:val="center"/>
              <w:rPr>
                <w:b/>
                <w:bCs/>
                <w:sz w:val="28"/>
                <w:szCs w:val="28"/>
              </w:rPr>
            </w:pPr>
            <w:r w:rsidRPr="003B501C">
              <w:rPr>
                <w:b/>
                <w:bCs/>
                <w:sz w:val="28"/>
                <w:szCs w:val="28"/>
              </w:rPr>
              <w:t>5.3.</w:t>
            </w:r>
          </w:p>
        </w:tc>
        <w:tc>
          <w:tcPr>
            <w:tcW w:w="2222" w:type="dxa"/>
            <w:vMerge w:val="restart"/>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Деятельность в составе профсоюзной организации</w:t>
            </w:r>
          </w:p>
        </w:tc>
        <w:tc>
          <w:tcPr>
            <w:tcW w:w="4961" w:type="dxa"/>
            <w:tcBorders>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Член профсоюзной организации</w:t>
            </w:r>
          </w:p>
        </w:tc>
        <w:tc>
          <w:tcPr>
            <w:tcW w:w="3402" w:type="dxa"/>
            <w:tcBorders>
              <w:bottom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локальный уровень – 1 балл</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муниципальный уровень - 2 балла</w:t>
            </w:r>
          </w:p>
        </w:tc>
        <w:tc>
          <w:tcPr>
            <w:tcW w:w="99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72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907" w:type="dxa"/>
            <w:vMerge w:val="restart"/>
            <w:vAlign w:val="center"/>
          </w:tcPr>
          <w:p w:rsidR="00DF11B1" w:rsidRDefault="00A45478" w:rsidP="00C70B86">
            <w:pPr>
              <w:widowControl w:val="0"/>
              <w:suppressLineNumbers/>
              <w:suppressAutoHyphens/>
              <w:snapToGrid w:val="0"/>
              <w:rPr>
                <w:rFonts w:eastAsia="WenQuanYi Micro Hei"/>
                <w:kern w:val="1"/>
                <w:lang w:bidi="hi-IN"/>
              </w:rPr>
            </w:pPr>
            <w:r w:rsidRPr="003B501C">
              <w:rPr>
                <w:rFonts w:eastAsia="WenQuanYi Micro Hei"/>
                <w:kern w:val="1"/>
                <w:lang w:bidi="hi-IN"/>
              </w:rPr>
              <w:t xml:space="preserve">Справка профсоюзной организации </w:t>
            </w:r>
          </w:p>
          <w:p w:rsidR="00DF11B1" w:rsidRDefault="00DF11B1" w:rsidP="009309DD">
            <w:pPr>
              <w:widowControl w:val="0"/>
              <w:suppressLineNumbers/>
              <w:suppressAutoHyphens/>
              <w:snapToGrid w:val="0"/>
              <w:jc w:val="center"/>
              <w:rPr>
                <w:rFonts w:eastAsia="WenQuanYi Micro Hei"/>
                <w:kern w:val="1"/>
                <w:lang w:bidi="hi-IN"/>
              </w:rPr>
            </w:pPr>
          </w:p>
          <w:p w:rsidR="00DF11B1" w:rsidRDefault="00DF11B1" w:rsidP="00C70B86">
            <w:pPr>
              <w:widowControl w:val="0"/>
              <w:suppressLineNumbers/>
              <w:suppressAutoHyphens/>
              <w:snapToGrid w:val="0"/>
              <w:rPr>
                <w:rFonts w:eastAsia="WenQuanYi Micro Hei"/>
                <w:kern w:val="1"/>
                <w:lang w:bidi="hi-IN"/>
              </w:rPr>
            </w:pPr>
            <w:r>
              <w:rPr>
                <w:rFonts w:eastAsia="WenQuanYi Micro Hei"/>
                <w:kern w:val="1"/>
                <w:lang w:bidi="hi-IN"/>
              </w:rPr>
              <w:t>Справка</w:t>
            </w:r>
          </w:p>
          <w:p w:rsidR="00A45478" w:rsidRPr="003B501C" w:rsidRDefault="00A45478" w:rsidP="009309DD">
            <w:pPr>
              <w:widowControl w:val="0"/>
              <w:suppressLineNumbers/>
              <w:suppressAutoHyphens/>
              <w:snapToGrid w:val="0"/>
              <w:jc w:val="center"/>
              <w:rPr>
                <w:rFonts w:eastAsia="WenQuanYi Micro Hei"/>
                <w:kern w:val="1"/>
                <w:lang w:bidi="hi-IN"/>
              </w:rPr>
            </w:pPr>
            <w:r w:rsidRPr="003B501C">
              <w:rPr>
                <w:rFonts w:eastAsia="WenQuanYi Micro Hei"/>
                <w:kern w:val="1"/>
                <w:lang w:bidi="hi-IN"/>
              </w:rPr>
              <w:t>«Педагогическое общество России»</w:t>
            </w:r>
          </w:p>
          <w:p w:rsidR="00A45478" w:rsidRPr="003B501C" w:rsidRDefault="00A45478" w:rsidP="009309DD">
            <w:pPr>
              <w:widowControl w:val="0"/>
              <w:suppressLineNumbers/>
              <w:suppressAutoHyphens/>
              <w:snapToGrid w:val="0"/>
              <w:rPr>
                <w:rFonts w:eastAsia="WenQuanYi Micro Hei"/>
                <w:kern w:val="1"/>
                <w:lang w:bidi="hi-IN"/>
              </w:rPr>
            </w:pPr>
          </w:p>
        </w:tc>
      </w:tr>
      <w:tr w:rsidR="00B44FBE" w:rsidRPr="003B501C" w:rsidTr="00B3367C">
        <w:trPr>
          <w:trHeight w:val="609"/>
        </w:trPr>
        <w:tc>
          <w:tcPr>
            <w:tcW w:w="580" w:type="dxa"/>
            <w:vMerge/>
          </w:tcPr>
          <w:p w:rsidR="00A45478" w:rsidRPr="003B501C" w:rsidRDefault="00A45478" w:rsidP="009309DD">
            <w:pPr>
              <w:jc w:val="center"/>
              <w:rPr>
                <w:b/>
                <w:bCs/>
                <w:sz w:val="28"/>
                <w:szCs w:val="28"/>
              </w:rPr>
            </w:pPr>
          </w:p>
        </w:tc>
        <w:tc>
          <w:tcPr>
            <w:tcW w:w="2222"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4961" w:type="dxa"/>
            <w:tcBorders>
              <w:top w:val="single" w:sz="4" w:space="0" w:color="auto"/>
              <w:bottom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Руководитель профсоюзной организации</w:t>
            </w:r>
          </w:p>
        </w:tc>
        <w:tc>
          <w:tcPr>
            <w:tcW w:w="3402"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локальный уровень – 2 балла</w:t>
            </w:r>
          </w:p>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муниципальный уровень - 3 балла</w:t>
            </w:r>
          </w:p>
        </w:tc>
        <w:tc>
          <w:tcPr>
            <w:tcW w:w="99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72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907" w:type="dxa"/>
            <w:vMerge/>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tc>
      </w:tr>
      <w:tr w:rsidR="00B44FBE" w:rsidRPr="003B501C" w:rsidTr="00B3367C">
        <w:trPr>
          <w:trHeight w:val="917"/>
        </w:trPr>
        <w:tc>
          <w:tcPr>
            <w:tcW w:w="580" w:type="dxa"/>
            <w:vMerge/>
          </w:tcPr>
          <w:p w:rsidR="00A45478" w:rsidRPr="003B501C" w:rsidRDefault="00A45478" w:rsidP="009309DD">
            <w:pPr>
              <w:jc w:val="center"/>
              <w:rPr>
                <w:b/>
                <w:bCs/>
                <w:sz w:val="28"/>
                <w:szCs w:val="28"/>
              </w:rPr>
            </w:pPr>
          </w:p>
        </w:tc>
        <w:tc>
          <w:tcPr>
            <w:tcW w:w="2222" w:type="dxa"/>
            <w:vMerge/>
          </w:tcPr>
          <w:p w:rsidR="00A45478" w:rsidRPr="003B501C" w:rsidRDefault="00A45478" w:rsidP="009309DD">
            <w:pPr>
              <w:widowControl w:val="0"/>
              <w:suppressLineNumbers/>
              <w:suppressAutoHyphens/>
              <w:snapToGrid w:val="0"/>
              <w:rPr>
                <w:rFonts w:eastAsia="WenQuanYi Micro Hei"/>
                <w:kern w:val="1"/>
                <w:lang w:bidi="hi-IN"/>
              </w:rPr>
            </w:pPr>
          </w:p>
        </w:tc>
        <w:tc>
          <w:tcPr>
            <w:tcW w:w="4961" w:type="dxa"/>
            <w:tcBorders>
              <w:top w:val="single" w:sz="4" w:space="0" w:color="auto"/>
            </w:tcBorders>
          </w:tcPr>
          <w:p w:rsidR="00A45478" w:rsidRPr="003B501C" w:rsidRDefault="00A45478" w:rsidP="009309DD">
            <w:pPr>
              <w:widowControl w:val="0"/>
              <w:suppressLineNumbers/>
              <w:suppressAutoHyphens/>
              <w:snapToGrid w:val="0"/>
              <w:rPr>
                <w:rFonts w:eastAsia="WenQuanYi Micro Hei"/>
                <w:kern w:val="1"/>
                <w:lang w:bidi="hi-IN"/>
              </w:rPr>
            </w:pPr>
            <w:r w:rsidRPr="003B501C">
              <w:rPr>
                <w:rFonts w:eastAsia="WenQuanYi Micro Hei"/>
                <w:kern w:val="1"/>
                <w:lang w:bidi="hi-IN"/>
              </w:rPr>
              <w:t>Член регионального отделения общественной организации «Педагогическое общество России»</w:t>
            </w:r>
          </w:p>
        </w:tc>
        <w:tc>
          <w:tcPr>
            <w:tcW w:w="3402" w:type="dxa"/>
            <w:tcBorders>
              <w:top w:val="single" w:sz="4" w:space="0" w:color="auto"/>
              <w:bottom w:val="single" w:sz="4" w:space="0" w:color="auto"/>
            </w:tcBorders>
            <w:vAlign w:val="center"/>
          </w:tcPr>
          <w:p w:rsidR="00A45478" w:rsidRPr="003B501C" w:rsidRDefault="00A45478" w:rsidP="009309DD">
            <w:pPr>
              <w:widowControl w:val="0"/>
              <w:suppressLineNumbers/>
              <w:suppressAutoHyphens/>
              <w:jc w:val="center"/>
              <w:rPr>
                <w:rFonts w:eastAsia="WenQuanYi Micro Hei"/>
                <w:kern w:val="1"/>
                <w:lang w:bidi="hi-IN"/>
              </w:rPr>
            </w:pPr>
            <w:r w:rsidRPr="003B501C">
              <w:rPr>
                <w:rFonts w:eastAsia="WenQuanYi Micro Hei"/>
                <w:kern w:val="1"/>
                <w:lang w:bidi="hi-IN"/>
              </w:rPr>
              <w:t>3 балла</w:t>
            </w:r>
          </w:p>
          <w:p w:rsidR="00A45478" w:rsidRPr="003B501C" w:rsidRDefault="00A45478" w:rsidP="009309DD">
            <w:pPr>
              <w:widowControl w:val="0"/>
              <w:suppressLineNumbers/>
              <w:suppressAutoHyphens/>
              <w:jc w:val="center"/>
              <w:rPr>
                <w:rFonts w:eastAsia="WenQuanYi Micro Hei"/>
                <w:kern w:val="1"/>
                <w:lang w:bidi="hi-IN"/>
              </w:rPr>
            </w:pPr>
          </w:p>
        </w:tc>
        <w:tc>
          <w:tcPr>
            <w:tcW w:w="99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722" w:type="dxa"/>
          </w:tcPr>
          <w:p w:rsidR="00A45478" w:rsidRPr="003B501C" w:rsidRDefault="00A45478" w:rsidP="009309DD">
            <w:pPr>
              <w:widowControl w:val="0"/>
              <w:suppressLineNumbers/>
              <w:suppressAutoHyphens/>
              <w:snapToGrid w:val="0"/>
              <w:jc w:val="center"/>
              <w:rPr>
                <w:rFonts w:eastAsia="WenQuanYi Micro Hei"/>
                <w:kern w:val="1"/>
                <w:lang w:bidi="hi-IN"/>
              </w:rPr>
            </w:pPr>
          </w:p>
        </w:tc>
        <w:tc>
          <w:tcPr>
            <w:tcW w:w="1907" w:type="dxa"/>
            <w:vMerge/>
            <w:vAlign w:val="center"/>
          </w:tcPr>
          <w:p w:rsidR="00A45478" w:rsidRPr="003B501C" w:rsidRDefault="00A45478" w:rsidP="009309DD">
            <w:pPr>
              <w:widowControl w:val="0"/>
              <w:suppressLineNumbers/>
              <w:suppressAutoHyphens/>
              <w:snapToGrid w:val="0"/>
              <w:jc w:val="center"/>
              <w:rPr>
                <w:rFonts w:eastAsia="WenQuanYi Micro Hei"/>
                <w:kern w:val="1"/>
                <w:lang w:bidi="hi-IN"/>
              </w:rPr>
            </w:pPr>
          </w:p>
        </w:tc>
      </w:tr>
    </w:tbl>
    <w:p w:rsidR="00A45478" w:rsidRPr="003B501C" w:rsidRDefault="00A45478" w:rsidP="00A45478">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7288"/>
        <w:gridCol w:w="2835"/>
        <w:gridCol w:w="1559"/>
        <w:gridCol w:w="1134"/>
        <w:gridCol w:w="1353"/>
      </w:tblGrid>
      <w:tr w:rsidR="00A45478" w:rsidRPr="003B501C" w:rsidTr="00B3367C">
        <w:tc>
          <w:tcPr>
            <w:tcW w:w="14786" w:type="dxa"/>
            <w:gridSpan w:val="6"/>
          </w:tcPr>
          <w:p w:rsidR="00A45478" w:rsidRPr="003B501C" w:rsidRDefault="00A45478" w:rsidP="009309DD">
            <w:pPr>
              <w:widowControl w:val="0"/>
              <w:suppressLineNumbers/>
              <w:suppressAutoHyphens/>
              <w:snapToGrid w:val="0"/>
              <w:jc w:val="center"/>
              <w:rPr>
                <w:rFonts w:eastAsia="WenQuanYi Micro Hei"/>
                <w:b/>
                <w:bCs/>
                <w:kern w:val="1"/>
                <w:lang w:bidi="hi-IN"/>
              </w:rPr>
            </w:pPr>
            <w:r w:rsidRPr="003B501C">
              <w:rPr>
                <w:rFonts w:eastAsia="WenQuanYi Micro Hei"/>
                <w:b/>
                <w:kern w:val="1"/>
                <w:lang w:bidi="hi-IN"/>
              </w:rPr>
              <w:t>6 группа</w:t>
            </w:r>
            <w:r w:rsidR="00C70B86">
              <w:rPr>
                <w:rFonts w:eastAsia="WenQuanYi Micro Hei"/>
                <w:b/>
                <w:kern w:val="1"/>
                <w:lang w:bidi="hi-IN"/>
              </w:rPr>
              <w:t xml:space="preserve"> </w:t>
            </w:r>
            <w:r w:rsidRPr="003B501C">
              <w:rPr>
                <w:rFonts w:eastAsia="WenQuanYi Micro Hei"/>
                <w:b/>
                <w:kern w:val="1"/>
                <w:lang w:bidi="hi-IN"/>
              </w:rPr>
              <w:t>критериев:</w:t>
            </w:r>
            <w:r w:rsidR="00C70B86">
              <w:rPr>
                <w:rFonts w:eastAsia="WenQuanYi Micro Hei"/>
                <w:b/>
                <w:kern w:val="1"/>
                <w:lang w:bidi="hi-IN"/>
              </w:rPr>
              <w:t xml:space="preserve"> </w:t>
            </w:r>
            <w:r w:rsidRPr="003B501C">
              <w:rPr>
                <w:rFonts w:eastAsia="WenQuanYi Micro Hei"/>
                <w:b/>
                <w:kern w:val="1"/>
                <w:lang w:bidi="hi-IN"/>
              </w:rPr>
              <w:t>Исполнительская дисциплина воспитателя</w:t>
            </w:r>
          </w:p>
        </w:tc>
      </w:tr>
      <w:tr w:rsidR="0000316E" w:rsidRPr="003B501C" w:rsidTr="00B3367C">
        <w:trPr>
          <w:trHeight w:val="363"/>
        </w:trPr>
        <w:tc>
          <w:tcPr>
            <w:tcW w:w="617" w:type="dxa"/>
          </w:tcPr>
          <w:p w:rsidR="0000316E" w:rsidRPr="003B501C" w:rsidRDefault="0000316E" w:rsidP="0000316E">
            <w:pPr>
              <w:widowControl w:val="0"/>
              <w:suppressLineNumbers/>
              <w:suppressAutoHyphens/>
              <w:snapToGrid w:val="0"/>
              <w:jc w:val="center"/>
              <w:rPr>
                <w:rFonts w:eastAsia="WenQuanYi Micro Hei"/>
                <w:b/>
                <w:bCs/>
                <w:kern w:val="1"/>
                <w:lang w:bidi="hi-IN"/>
              </w:rPr>
            </w:pPr>
            <w:r w:rsidRPr="003B501C">
              <w:rPr>
                <w:rFonts w:eastAsia="Liberation Serif"/>
                <w:b/>
                <w:bCs/>
                <w:kern w:val="1"/>
                <w:lang w:bidi="hi-IN"/>
              </w:rPr>
              <w:t xml:space="preserve">№ </w:t>
            </w:r>
            <w:r w:rsidRPr="003B501C">
              <w:rPr>
                <w:rFonts w:eastAsia="WenQuanYi Micro Hei"/>
                <w:b/>
                <w:bCs/>
                <w:kern w:val="1"/>
                <w:lang w:bidi="hi-IN"/>
              </w:rPr>
              <w:t>п/п</w:t>
            </w:r>
          </w:p>
        </w:tc>
        <w:tc>
          <w:tcPr>
            <w:tcW w:w="7288" w:type="dxa"/>
            <w:tcBorders>
              <w:bottom w:val="single" w:sz="4" w:space="0" w:color="auto"/>
            </w:tcBorders>
          </w:tcPr>
          <w:p w:rsidR="0000316E" w:rsidRPr="003B501C" w:rsidRDefault="0000316E" w:rsidP="0000316E">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Критерии</w:t>
            </w:r>
            <w:r>
              <w:rPr>
                <w:rFonts w:eastAsia="WenQuanYi Micro Hei"/>
                <w:b/>
                <w:bCs/>
                <w:kern w:val="1"/>
                <w:lang w:bidi="hi-IN"/>
              </w:rPr>
              <w:t xml:space="preserve"> </w:t>
            </w:r>
            <w:r w:rsidRPr="003B501C">
              <w:rPr>
                <w:rFonts w:eastAsia="WenQuanYi Micro Hei"/>
                <w:b/>
                <w:bCs/>
                <w:kern w:val="1"/>
                <w:lang w:bidi="hi-IN"/>
              </w:rPr>
              <w:t>качества,</w:t>
            </w:r>
            <w:r>
              <w:rPr>
                <w:rFonts w:eastAsia="WenQuanYi Micro Hei"/>
                <w:b/>
                <w:bCs/>
                <w:kern w:val="1"/>
                <w:lang w:bidi="hi-IN"/>
              </w:rPr>
              <w:t xml:space="preserve"> </w:t>
            </w:r>
            <w:r w:rsidRPr="003B501C">
              <w:rPr>
                <w:rFonts w:eastAsia="WenQuanYi Micro Hei"/>
                <w:b/>
                <w:bCs/>
                <w:kern w:val="1"/>
                <w:lang w:bidi="hi-IN"/>
              </w:rPr>
              <w:t>интенсивности</w:t>
            </w:r>
            <w:r>
              <w:rPr>
                <w:rFonts w:eastAsia="WenQuanYi Micro Hei"/>
                <w:b/>
                <w:bCs/>
                <w:kern w:val="1"/>
                <w:lang w:bidi="hi-IN"/>
              </w:rPr>
              <w:t xml:space="preserve"> </w:t>
            </w:r>
            <w:r w:rsidRPr="003B501C">
              <w:rPr>
                <w:rFonts w:eastAsia="WenQuanYi Micro Hei"/>
                <w:b/>
                <w:bCs/>
                <w:kern w:val="1"/>
                <w:lang w:bidi="hi-IN"/>
              </w:rPr>
              <w:t>и</w:t>
            </w:r>
            <w:r>
              <w:rPr>
                <w:rFonts w:eastAsia="WenQuanYi Micro Hei"/>
                <w:b/>
                <w:bCs/>
                <w:kern w:val="1"/>
                <w:lang w:bidi="hi-IN"/>
              </w:rPr>
              <w:t xml:space="preserve"> </w:t>
            </w:r>
            <w:r w:rsidRPr="003B501C">
              <w:rPr>
                <w:rFonts w:eastAsia="WenQuanYi Micro Hei"/>
                <w:b/>
                <w:bCs/>
                <w:kern w:val="1"/>
                <w:lang w:bidi="hi-IN"/>
              </w:rPr>
              <w:t>результата</w:t>
            </w:r>
            <w:r>
              <w:rPr>
                <w:rFonts w:eastAsia="WenQuanYi Micro Hei"/>
                <w:b/>
                <w:bCs/>
                <w:kern w:val="1"/>
                <w:lang w:bidi="hi-IN"/>
              </w:rPr>
              <w:t xml:space="preserve"> </w:t>
            </w:r>
            <w:r w:rsidRPr="003B501C">
              <w:rPr>
                <w:rFonts w:eastAsia="WenQuanYi Micro Hei"/>
                <w:b/>
                <w:bCs/>
                <w:kern w:val="1"/>
                <w:lang w:bidi="hi-IN"/>
              </w:rPr>
              <w:t>работы</w:t>
            </w:r>
          </w:p>
        </w:tc>
        <w:tc>
          <w:tcPr>
            <w:tcW w:w="2835" w:type="dxa"/>
            <w:tcBorders>
              <w:bottom w:val="single" w:sz="4" w:space="0" w:color="auto"/>
            </w:tcBorders>
          </w:tcPr>
          <w:p w:rsidR="0000316E" w:rsidRPr="003B501C" w:rsidRDefault="0000316E" w:rsidP="0000316E">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Индикатор</w:t>
            </w:r>
            <w:r>
              <w:rPr>
                <w:rFonts w:eastAsia="WenQuanYi Micro Hei"/>
                <w:b/>
                <w:bCs/>
                <w:kern w:val="1"/>
                <w:lang w:bidi="hi-IN"/>
              </w:rPr>
              <w:t xml:space="preserve"> </w:t>
            </w:r>
            <w:r w:rsidRPr="003B501C">
              <w:rPr>
                <w:rFonts w:eastAsia="WenQuanYi Micro Hei"/>
                <w:b/>
                <w:bCs/>
                <w:kern w:val="1"/>
                <w:lang w:bidi="hi-IN"/>
              </w:rPr>
              <w:t>оценки</w:t>
            </w:r>
          </w:p>
        </w:tc>
        <w:tc>
          <w:tcPr>
            <w:tcW w:w="1559" w:type="dxa"/>
            <w:tcBorders>
              <w:top w:val="nil"/>
              <w:bottom w:val="single" w:sz="4" w:space="0" w:color="auto"/>
              <w:right w:val="single" w:sz="4" w:space="0" w:color="auto"/>
            </w:tcBorders>
          </w:tcPr>
          <w:p w:rsidR="0000316E" w:rsidRPr="007E78BC" w:rsidRDefault="0000316E" w:rsidP="009309DD">
            <w:pPr>
              <w:widowControl w:val="0"/>
              <w:suppressLineNumbers/>
              <w:suppressAutoHyphens/>
              <w:snapToGrid w:val="0"/>
              <w:jc w:val="center"/>
              <w:rPr>
                <w:rFonts w:eastAsia="WenQuanYi Micro Hei"/>
                <w:b/>
                <w:bCs/>
                <w:kern w:val="1"/>
                <w:lang w:bidi="hi-IN"/>
              </w:rPr>
            </w:pPr>
            <w:r w:rsidRPr="007E78BC">
              <w:rPr>
                <w:rFonts w:eastAsia="WenQuanYi Micro Hei"/>
                <w:b/>
                <w:bCs/>
                <w:kern w:val="1"/>
                <w:lang w:bidi="hi-IN"/>
              </w:rPr>
              <w:t>Самооценка в баллах</w:t>
            </w:r>
          </w:p>
        </w:tc>
        <w:tc>
          <w:tcPr>
            <w:tcW w:w="1134" w:type="dxa"/>
            <w:tcBorders>
              <w:top w:val="nil"/>
              <w:right w:val="single" w:sz="4" w:space="0" w:color="auto"/>
            </w:tcBorders>
          </w:tcPr>
          <w:p w:rsidR="0000316E" w:rsidRPr="003B501C" w:rsidRDefault="0000316E" w:rsidP="009309DD">
            <w:pPr>
              <w:widowControl w:val="0"/>
              <w:suppressLineNumbers/>
              <w:suppressAutoHyphens/>
              <w:snapToGrid w:val="0"/>
              <w:jc w:val="center"/>
              <w:rPr>
                <w:rFonts w:eastAsia="WenQuanYi Micro Hei"/>
                <w:b/>
                <w:bCs/>
                <w:kern w:val="1"/>
                <w:lang w:bidi="hi-IN"/>
              </w:rPr>
            </w:pPr>
            <w:r w:rsidRPr="003B501C">
              <w:rPr>
                <w:rFonts w:eastAsia="WenQuanYi Micro Hei"/>
                <w:b/>
                <w:bCs/>
                <w:kern w:val="1"/>
                <w:lang w:bidi="hi-IN"/>
              </w:rPr>
              <w:t>Баллы</w:t>
            </w:r>
          </w:p>
        </w:tc>
        <w:tc>
          <w:tcPr>
            <w:tcW w:w="1353" w:type="dxa"/>
            <w:vMerge w:val="restart"/>
            <w:tcBorders>
              <w:left w:val="single" w:sz="4" w:space="0" w:color="auto"/>
            </w:tcBorders>
            <w:vAlign w:val="center"/>
          </w:tcPr>
          <w:p w:rsidR="0000316E" w:rsidRPr="003B501C" w:rsidRDefault="0000316E" w:rsidP="009309DD">
            <w:pPr>
              <w:widowControl w:val="0"/>
              <w:suppressLineNumbers/>
              <w:suppressAutoHyphens/>
              <w:snapToGrid w:val="0"/>
              <w:jc w:val="center"/>
              <w:rPr>
                <w:rFonts w:eastAsia="WenQuanYi Micro Hei"/>
                <w:b/>
                <w:bCs/>
                <w:kern w:val="1"/>
                <w:lang w:bidi="hi-IN"/>
              </w:rPr>
            </w:pPr>
          </w:p>
        </w:tc>
      </w:tr>
      <w:tr w:rsidR="0000316E" w:rsidRPr="003B501C" w:rsidTr="00B3367C">
        <w:tc>
          <w:tcPr>
            <w:tcW w:w="617" w:type="dxa"/>
          </w:tcPr>
          <w:p w:rsidR="0000316E" w:rsidRPr="003B501C" w:rsidRDefault="0000316E" w:rsidP="0000316E">
            <w:pPr>
              <w:widowControl w:val="0"/>
              <w:suppressLineNumbers/>
              <w:suppressAutoHyphens/>
              <w:snapToGrid w:val="0"/>
              <w:jc w:val="center"/>
              <w:rPr>
                <w:rFonts w:eastAsia="Liberation Serif"/>
                <w:b/>
                <w:bCs/>
                <w:kern w:val="1"/>
                <w:lang w:bidi="hi-IN"/>
              </w:rPr>
            </w:pPr>
          </w:p>
        </w:tc>
        <w:tc>
          <w:tcPr>
            <w:tcW w:w="7288" w:type="dxa"/>
            <w:tcBorders>
              <w:bottom w:val="single" w:sz="4" w:space="0" w:color="auto"/>
            </w:tcBorders>
          </w:tcPr>
          <w:p w:rsidR="0000316E" w:rsidRPr="003B501C" w:rsidRDefault="0000316E" w:rsidP="0000316E">
            <w:pPr>
              <w:widowControl w:val="0"/>
              <w:suppressLineNumbers/>
              <w:suppressAutoHyphens/>
              <w:snapToGrid w:val="0"/>
              <w:jc w:val="center"/>
              <w:rPr>
                <w:rFonts w:eastAsia="WenQuanYi Micro Hei"/>
                <w:b/>
                <w:bCs/>
                <w:kern w:val="1"/>
                <w:lang w:bidi="hi-IN"/>
              </w:rPr>
            </w:pPr>
          </w:p>
        </w:tc>
        <w:tc>
          <w:tcPr>
            <w:tcW w:w="2835" w:type="dxa"/>
            <w:tcBorders>
              <w:top w:val="single" w:sz="4" w:space="0" w:color="auto"/>
              <w:bottom w:val="single" w:sz="4" w:space="0" w:color="auto"/>
            </w:tcBorders>
          </w:tcPr>
          <w:p w:rsidR="0000316E" w:rsidRPr="003B501C" w:rsidRDefault="0000316E" w:rsidP="0000316E">
            <w:pPr>
              <w:widowControl w:val="0"/>
              <w:suppressLineNumbers/>
              <w:suppressAutoHyphens/>
              <w:snapToGrid w:val="0"/>
              <w:jc w:val="center"/>
              <w:rPr>
                <w:rFonts w:eastAsia="WenQuanYi Micro Hei"/>
                <w:b/>
                <w:bCs/>
                <w:kern w:val="1"/>
                <w:lang w:bidi="hi-IN"/>
              </w:rPr>
            </w:pPr>
          </w:p>
        </w:tc>
        <w:tc>
          <w:tcPr>
            <w:tcW w:w="1559" w:type="dxa"/>
            <w:tcBorders>
              <w:top w:val="single" w:sz="4" w:space="0" w:color="auto"/>
              <w:bottom w:val="single" w:sz="4" w:space="0" w:color="auto"/>
            </w:tcBorders>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134" w:type="dxa"/>
            <w:tcBorders>
              <w:top w:val="single" w:sz="4" w:space="0" w:color="auto"/>
            </w:tcBorders>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353" w:type="dxa"/>
            <w:vMerge/>
            <w:vAlign w:val="center"/>
          </w:tcPr>
          <w:p w:rsidR="0000316E" w:rsidRPr="003B501C" w:rsidRDefault="0000316E" w:rsidP="009309DD">
            <w:pPr>
              <w:widowControl w:val="0"/>
              <w:suppressLineNumbers/>
              <w:suppressAutoHyphens/>
              <w:snapToGrid w:val="0"/>
              <w:jc w:val="center"/>
              <w:rPr>
                <w:rFonts w:eastAsia="WenQuanYi Micro Hei"/>
                <w:b/>
                <w:bCs/>
                <w:kern w:val="1"/>
                <w:lang w:bidi="hi-IN"/>
              </w:rPr>
            </w:pPr>
          </w:p>
        </w:tc>
      </w:tr>
      <w:tr w:rsidR="0000316E" w:rsidRPr="003B501C" w:rsidTr="00B3367C">
        <w:tc>
          <w:tcPr>
            <w:tcW w:w="617" w:type="dxa"/>
          </w:tcPr>
          <w:p w:rsidR="0000316E" w:rsidRPr="003B501C" w:rsidRDefault="0000316E" w:rsidP="009309DD">
            <w:pPr>
              <w:widowControl w:val="0"/>
              <w:suppressLineNumbers/>
              <w:suppressAutoHyphens/>
              <w:snapToGrid w:val="0"/>
              <w:jc w:val="center"/>
              <w:rPr>
                <w:rFonts w:eastAsia="Liberation Serif"/>
                <w:b/>
                <w:bCs/>
                <w:kern w:val="1"/>
                <w:lang w:bidi="hi-IN"/>
              </w:rPr>
            </w:pPr>
            <w:r>
              <w:rPr>
                <w:rFonts w:eastAsia="Liberation Serif"/>
                <w:b/>
                <w:bCs/>
                <w:kern w:val="1"/>
                <w:lang w:bidi="hi-IN"/>
              </w:rPr>
              <w:t>6.2</w:t>
            </w:r>
            <w:r w:rsidRPr="003B501C">
              <w:rPr>
                <w:rFonts w:eastAsia="Liberation Serif"/>
                <w:b/>
                <w:bCs/>
                <w:kern w:val="1"/>
                <w:lang w:bidi="hi-IN"/>
              </w:rPr>
              <w:t>.</w:t>
            </w:r>
          </w:p>
        </w:tc>
        <w:tc>
          <w:tcPr>
            <w:tcW w:w="7288" w:type="dxa"/>
            <w:tcBorders>
              <w:top w:val="single" w:sz="4" w:space="0" w:color="auto"/>
              <w:bottom w:val="single" w:sz="4" w:space="0" w:color="auto"/>
            </w:tcBorders>
          </w:tcPr>
          <w:p w:rsidR="0000316E" w:rsidRPr="003B501C" w:rsidRDefault="0000316E" w:rsidP="009309DD">
            <w:pPr>
              <w:widowControl w:val="0"/>
              <w:suppressLineNumbers/>
              <w:suppressAutoHyphens/>
              <w:snapToGrid w:val="0"/>
              <w:jc w:val="both"/>
              <w:rPr>
                <w:rFonts w:eastAsia="WenQuanYi Micro Hei"/>
                <w:bCs/>
                <w:kern w:val="1"/>
                <w:lang w:bidi="hi-IN"/>
              </w:rPr>
            </w:pPr>
            <w:r w:rsidRPr="003B501C">
              <w:rPr>
                <w:rFonts w:eastAsia="WenQuanYi Micro Hei"/>
                <w:bCs/>
                <w:kern w:val="1"/>
                <w:lang w:bidi="hi-IN"/>
              </w:rPr>
              <w:t>Выполнение правил ТБ, ПБ, ОТ.</w:t>
            </w:r>
          </w:p>
        </w:tc>
        <w:tc>
          <w:tcPr>
            <w:tcW w:w="2835" w:type="dxa"/>
            <w:tcBorders>
              <w:top w:val="single" w:sz="4" w:space="0" w:color="auto"/>
              <w:bottom w:val="single" w:sz="4" w:space="0" w:color="auto"/>
            </w:tcBorders>
          </w:tcPr>
          <w:p w:rsidR="0000316E" w:rsidRPr="003B501C" w:rsidRDefault="0000316E"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1 балл</w:t>
            </w:r>
          </w:p>
        </w:tc>
        <w:tc>
          <w:tcPr>
            <w:tcW w:w="1559" w:type="dxa"/>
            <w:tcBorders>
              <w:top w:val="single" w:sz="4" w:space="0" w:color="auto"/>
            </w:tcBorders>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134"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353" w:type="dxa"/>
            <w:vMerge/>
            <w:vAlign w:val="center"/>
          </w:tcPr>
          <w:p w:rsidR="0000316E" w:rsidRPr="003B501C" w:rsidRDefault="0000316E" w:rsidP="009309DD">
            <w:pPr>
              <w:widowControl w:val="0"/>
              <w:suppressLineNumbers/>
              <w:suppressAutoHyphens/>
              <w:snapToGrid w:val="0"/>
              <w:jc w:val="center"/>
              <w:rPr>
                <w:rFonts w:eastAsia="WenQuanYi Micro Hei"/>
                <w:b/>
                <w:bCs/>
                <w:kern w:val="1"/>
                <w:lang w:bidi="hi-IN"/>
              </w:rPr>
            </w:pPr>
          </w:p>
        </w:tc>
      </w:tr>
      <w:tr w:rsidR="0000316E" w:rsidRPr="003B501C" w:rsidTr="00B3367C">
        <w:trPr>
          <w:trHeight w:val="569"/>
        </w:trPr>
        <w:tc>
          <w:tcPr>
            <w:tcW w:w="617" w:type="dxa"/>
          </w:tcPr>
          <w:p w:rsidR="0000316E" w:rsidRPr="003B501C" w:rsidRDefault="0000316E" w:rsidP="009309DD">
            <w:pPr>
              <w:widowControl w:val="0"/>
              <w:suppressLineNumbers/>
              <w:suppressAutoHyphens/>
              <w:snapToGrid w:val="0"/>
              <w:jc w:val="center"/>
              <w:rPr>
                <w:rFonts w:eastAsia="Liberation Serif"/>
                <w:b/>
                <w:bCs/>
                <w:kern w:val="1"/>
                <w:lang w:bidi="hi-IN"/>
              </w:rPr>
            </w:pPr>
            <w:r>
              <w:rPr>
                <w:rFonts w:eastAsia="Liberation Serif"/>
                <w:b/>
                <w:bCs/>
                <w:kern w:val="1"/>
                <w:lang w:bidi="hi-IN"/>
              </w:rPr>
              <w:t>6.3</w:t>
            </w:r>
            <w:r w:rsidRPr="003B501C">
              <w:rPr>
                <w:rFonts w:eastAsia="Liberation Serif"/>
                <w:b/>
                <w:bCs/>
                <w:kern w:val="1"/>
                <w:lang w:bidi="hi-IN"/>
              </w:rPr>
              <w:t>.</w:t>
            </w:r>
          </w:p>
        </w:tc>
        <w:tc>
          <w:tcPr>
            <w:tcW w:w="7288" w:type="dxa"/>
          </w:tcPr>
          <w:p w:rsidR="0000316E" w:rsidRPr="003B501C" w:rsidRDefault="0000316E" w:rsidP="009309DD">
            <w:pPr>
              <w:widowControl w:val="0"/>
              <w:suppressLineNumbers/>
              <w:suppressAutoHyphens/>
              <w:snapToGrid w:val="0"/>
              <w:jc w:val="both"/>
              <w:rPr>
                <w:rFonts w:eastAsia="WenQuanYi Micro Hei"/>
                <w:bCs/>
                <w:kern w:val="1"/>
                <w:lang w:bidi="hi-IN"/>
              </w:rPr>
            </w:pPr>
            <w:r w:rsidRPr="003B501C">
              <w:rPr>
                <w:rFonts w:eastAsia="WenQuanYi Micro Hei"/>
                <w:bCs/>
                <w:kern w:val="1"/>
                <w:lang w:bidi="hi-IN"/>
              </w:rPr>
              <w:t>Рациональное использование ресурсов (вода, электроэнергия)</w:t>
            </w:r>
          </w:p>
        </w:tc>
        <w:tc>
          <w:tcPr>
            <w:tcW w:w="2835" w:type="dxa"/>
            <w:tcBorders>
              <w:top w:val="single" w:sz="4" w:space="0" w:color="auto"/>
            </w:tcBorders>
          </w:tcPr>
          <w:p w:rsidR="0000316E" w:rsidRPr="003B501C" w:rsidRDefault="0000316E"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1 балл</w:t>
            </w:r>
          </w:p>
        </w:tc>
        <w:tc>
          <w:tcPr>
            <w:tcW w:w="1559"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134"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353" w:type="dxa"/>
            <w:vMerge/>
            <w:vAlign w:val="center"/>
          </w:tcPr>
          <w:p w:rsidR="0000316E" w:rsidRPr="003B501C" w:rsidRDefault="0000316E" w:rsidP="009309DD">
            <w:pPr>
              <w:widowControl w:val="0"/>
              <w:suppressLineNumbers/>
              <w:suppressAutoHyphens/>
              <w:snapToGrid w:val="0"/>
              <w:jc w:val="center"/>
              <w:rPr>
                <w:rFonts w:eastAsia="WenQuanYi Micro Hei"/>
                <w:b/>
                <w:bCs/>
                <w:kern w:val="1"/>
                <w:lang w:bidi="hi-IN"/>
              </w:rPr>
            </w:pPr>
          </w:p>
        </w:tc>
      </w:tr>
      <w:tr w:rsidR="0000316E" w:rsidRPr="003B501C" w:rsidTr="00B3367C">
        <w:tc>
          <w:tcPr>
            <w:tcW w:w="617" w:type="dxa"/>
          </w:tcPr>
          <w:p w:rsidR="0000316E" w:rsidRPr="003B501C" w:rsidRDefault="0000316E" w:rsidP="009309DD">
            <w:pPr>
              <w:widowControl w:val="0"/>
              <w:suppressLineNumbers/>
              <w:suppressAutoHyphens/>
              <w:snapToGrid w:val="0"/>
              <w:jc w:val="center"/>
              <w:rPr>
                <w:rFonts w:eastAsia="Liberation Serif"/>
                <w:b/>
                <w:bCs/>
                <w:kern w:val="1"/>
                <w:lang w:bidi="hi-IN"/>
              </w:rPr>
            </w:pPr>
            <w:r>
              <w:rPr>
                <w:rFonts w:eastAsia="Liberation Serif"/>
                <w:b/>
                <w:bCs/>
                <w:kern w:val="1"/>
                <w:lang w:bidi="hi-IN"/>
              </w:rPr>
              <w:t>6.4</w:t>
            </w:r>
            <w:r w:rsidRPr="003B501C">
              <w:rPr>
                <w:rFonts w:eastAsia="Liberation Serif"/>
                <w:b/>
                <w:bCs/>
                <w:kern w:val="1"/>
                <w:lang w:bidi="hi-IN"/>
              </w:rPr>
              <w:t>.</w:t>
            </w:r>
          </w:p>
        </w:tc>
        <w:tc>
          <w:tcPr>
            <w:tcW w:w="7288" w:type="dxa"/>
            <w:tcBorders>
              <w:bottom w:val="single" w:sz="4" w:space="0" w:color="auto"/>
            </w:tcBorders>
          </w:tcPr>
          <w:p w:rsidR="0000316E" w:rsidRPr="003B501C" w:rsidRDefault="0000316E" w:rsidP="009309DD">
            <w:pPr>
              <w:widowControl w:val="0"/>
              <w:suppressLineNumbers/>
              <w:suppressAutoHyphens/>
              <w:snapToGrid w:val="0"/>
              <w:jc w:val="both"/>
              <w:rPr>
                <w:rFonts w:eastAsia="WenQuanYi Micro Hei"/>
                <w:bCs/>
                <w:kern w:val="1"/>
                <w:lang w:bidi="hi-IN"/>
              </w:rPr>
            </w:pPr>
            <w:r w:rsidRPr="003B501C">
              <w:rPr>
                <w:rFonts w:eastAsia="WenQuanYi Micro Hei"/>
                <w:bCs/>
                <w:kern w:val="1"/>
                <w:lang w:bidi="hi-IN"/>
              </w:rPr>
              <w:t>Бережное отношение к сохранности материально-технической базы</w:t>
            </w:r>
          </w:p>
        </w:tc>
        <w:tc>
          <w:tcPr>
            <w:tcW w:w="2835" w:type="dxa"/>
            <w:tcBorders>
              <w:top w:val="single" w:sz="4" w:space="0" w:color="auto"/>
              <w:bottom w:val="single" w:sz="4" w:space="0" w:color="auto"/>
            </w:tcBorders>
          </w:tcPr>
          <w:p w:rsidR="0000316E" w:rsidRPr="003B501C" w:rsidRDefault="0000316E"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1 балл</w:t>
            </w:r>
          </w:p>
        </w:tc>
        <w:tc>
          <w:tcPr>
            <w:tcW w:w="1559" w:type="dxa"/>
            <w:tcBorders>
              <w:bottom w:val="single" w:sz="4" w:space="0" w:color="auto"/>
            </w:tcBorders>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134"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353" w:type="dxa"/>
            <w:vMerge/>
            <w:vAlign w:val="center"/>
          </w:tcPr>
          <w:p w:rsidR="0000316E" w:rsidRPr="003B501C" w:rsidRDefault="0000316E" w:rsidP="009309DD">
            <w:pPr>
              <w:widowControl w:val="0"/>
              <w:suppressLineNumbers/>
              <w:suppressAutoHyphens/>
              <w:snapToGrid w:val="0"/>
              <w:jc w:val="center"/>
              <w:rPr>
                <w:rFonts w:eastAsia="WenQuanYi Micro Hei"/>
                <w:b/>
                <w:bCs/>
                <w:kern w:val="1"/>
                <w:lang w:bidi="hi-IN"/>
              </w:rPr>
            </w:pPr>
          </w:p>
        </w:tc>
      </w:tr>
      <w:tr w:rsidR="0000316E" w:rsidRPr="003B501C" w:rsidTr="00B3367C">
        <w:trPr>
          <w:trHeight w:val="557"/>
        </w:trPr>
        <w:tc>
          <w:tcPr>
            <w:tcW w:w="617" w:type="dxa"/>
          </w:tcPr>
          <w:p w:rsidR="0000316E" w:rsidRPr="003B501C" w:rsidRDefault="0000316E" w:rsidP="009309DD">
            <w:pPr>
              <w:widowControl w:val="0"/>
              <w:suppressLineNumbers/>
              <w:suppressAutoHyphens/>
              <w:snapToGrid w:val="0"/>
              <w:jc w:val="center"/>
              <w:rPr>
                <w:rFonts w:eastAsia="Liberation Serif"/>
                <w:b/>
                <w:bCs/>
                <w:kern w:val="1"/>
                <w:lang w:bidi="hi-IN"/>
              </w:rPr>
            </w:pPr>
            <w:r>
              <w:rPr>
                <w:rFonts w:eastAsia="Liberation Serif"/>
                <w:b/>
                <w:bCs/>
                <w:kern w:val="1"/>
                <w:lang w:bidi="hi-IN"/>
              </w:rPr>
              <w:t>6.5</w:t>
            </w:r>
            <w:r w:rsidRPr="003B501C">
              <w:rPr>
                <w:rFonts w:eastAsia="Liberation Serif"/>
                <w:b/>
                <w:bCs/>
                <w:kern w:val="1"/>
                <w:lang w:bidi="hi-IN"/>
              </w:rPr>
              <w:t>.</w:t>
            </w:r>
          </w:p>
        </w:tc>
        <w:tc>
          <w:tcPr>
            <w:tcW w:w="7288" w:type="dxa"/>
          </w:tcPr>
          <w:p w:rsidR="0000316E" w:rsidRPr="003B501C" w:rsidRDefault="0000316E" w:rsidP="009309DD">
            <w:pPr>
              <w:widowControl w:val="0"/>
              <w:suppressLineNumbers/>
              <w:suppressAutoHyphens/>
              <w:snapToGrid w:val="0"/>
              <w:jc w:val="both"/>
              <w:rPr>
                <w:rFonts w:eastAsia="WenQuanYi Micro Hei"/>
                <w:bCs/>
                <w:kern w:val="1"/>
                <w:lang w:bidi="hi-IN"/>
              </w:rPr>
            </w:pPr>
            <w:r w:rsidRPr="003B501C">
              <w:rPr>
                <w:rFonts w:eastAsia="WenQuanYi Micro Hei"/>
                <w:bCs/>
                <w:kern w:val="1"/>
                <w:lang w:bidi="hi-IN"/>
              </w:rPr>
              <w:t>Взаимозамещение педагогов по причине отсутствия одного из них</w:t>
            </w:r>
          </w:p>
        </w:tc>
        <w:tc>
          <w:tcPr>
            <w:tcW w:w="2835" w:type="dxa"/>
            <w:tcBorders>
              <w:top w:val="single" w:sz="4" w:space="0" w:color="auto"/>
            </w:tcBorders>
          </w:tcPr>
          <w:p w:rsidR="0000316E" w:rsidRPr="003B501C" w:rsidRDefault="0000316E"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1 балл</w:t>
            </w:r>
          </w:p>
        </w:tc>
        <w:tc>
          <w:tcPr>
            <w:tcW w:w="1559"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134"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353" w:type="dxa"/>
            <w:vMerge/>
            <w:vAlign w:val="center"/>
          </w:tcPr>
          <w:p w:rsidR="0000316E" w:rsidRPr="003B501C" w:rsidRDefault="0000316E" w:rsidP="009309DD">
            <w:pPr>
              <w:widowControl w:val="0"/>
              <w:suppressLineNumbers/>
              <w:suppressAutoHyphens/>
              <w:snapToGrid w:val="0"/>
              <w:jc w:val="center"/>
              <w:rPr>
                <w:rFonts w:eastAsia="WenQuanYi Micro Hei"/>
                <w:b/>
                <w:bCs/>
                <w:kern w:val="1"/>
                <w:lang w:bidi="hi-IN"/>
              </w:rPr>
            </w:pPr>
          </w:p>
        </w:tc>
      </w:tr>
      <w:tr w:rsidR="0000316E" w:rsidRPr="003B501C" w:rsidTr="00B3367C">
        <w:trPr>
          <w:trHeight w:val="430"/>
        </w:trPr>
        <w:tc>
          <w:tcPr>
            <w:tcW w:w="617" w:type="dxa"/>
          </w:tcPr>
          <w:p w:rsidR="0000316E" w:rsidRPr="003B501C" w:rsidRDefault="0000316E" w:rsidP="009309DD">
            <w:pPr>
              <w:widowControl w:val="0"/>
              <w:suppressLineNumbers/>
              <w:suppressAutoHyphens/>
              <w:snapToGrid w:val="0"/>
              <w:jc w:val="center"/>
              <w:rPr>
                <w:rFonts w:eastAsia="Liberation Serif"/>
                <w:b/>
                <w:bCs/>
                <w:kern w:val="1"/>
                <w:lang w:bidi="hi-IN"/>
              </w:rPr>
            </w:pPr>
            <w:r>
              <w:rPr>
                <w:rFonts w:eastAsia="Liberation Serif"/>
                <w:b/>
                <w:bCs/>
                <w:kern w:val="1"/>
                <w:lang w:bidi="hi-IN"/>
              </w:rPr>
              <w:t>6.6</w:t>
            </w:r>
            <w:r w:rsidRPr="003B501C">
              <w:rPr>
                <w:rFonts w:eastAsia="Liberation Serif"/>
                <w:b/>
                <w:bCs/>
                <w:kern w:val="1"/>
                <w:lang w:bidi="hi-IN"/>
              </w:rPr>
              <w:t>.</w:t>
            </w:r>
          </w:p>
        </w:tc>
        <w:tc>
          <w:tcPr>
            <w:tcW w:w="7288" w:type="dxa"/>
          </w:tcPr>
          <w:p w:rsidR="0000316E" w:rsidRPr="003B501C" w:rsidRDefault="0000316E" w:rsidP="009309DD">
            <w:pPr>
              <w:widowControl w:val="0"/>
              <w:suppressLineNumbers/>
              <w:suppressAutoHyphens/>
              <w:snapToGrid w:val="0"/>
              <w:jc w:val="both"/>
              <w:rPr>
                <w:rFonts w:eastAsia="WenQuanYi Micro Hei"/>
                <w:bCs/>
                <w:kern w:val="1"/>
                <w:lang w:bidi="hi-IN"/>
              </w:rPr>
            </w:pPr>
            <w:r w:rsidRPr="003B501C">
              <w:rPr>
                <w:rFonts w:eastAsia="WenQuanYi Micro Hei"/>
                <w:bCs/>
                <w:kern w:val="1"/>
                <w:lang w:bidi="hi-IN"/>
              </w:rPr>
              <w:t>Своевременное предоставление требуемой информации</w:t>
            </w:r>
          </w:p>
        </w:tc>
        <w:tc>
          <w:tcPr>
            <w:tcW w:w="2835" w:type="dxa"/>
            <w:tcBorders>
              <w:top w:val="single" w:sz="4" w:space="0" w:color="auto"/>
            </w:tcBorders>
          </w:tcPr>
          <w:p w:rsidR="0000316E" w:rsidRPr="003B501C" w:rsidRDefault="0000316E"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1 балл</w:t>
            </w:r>
          </w:p>
        </w:tc>
        <w:tc>
          <w:tcPr>
            <w:tcW w:w="1559"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134"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353" w:type="dxa"/>
            <w:vMerge/>
            <w:vAlign w:val="center"/>
          </w:tcPr>
          <w:p w:rsidR="0000316E" w:rsidRPr="003B501C" w:rsidRDefault="0000316E" w:rsidP="009309DD">
            <w:pPr>
              <w:widowControl w:val="0"/>
              <w:suppressLineNumbers/>
              <w:suppressAutoHyphens/>
              <w:snapToGrid w:val="0"/>
              <w:jc w:val="center"/>
              <w:rPr>
                <w:rFonts w:eastAsia="WenQuanYi Micro Hei"/>
                <w:b/>
                <w:bCs/>
                <w:kern w:val="1"/>
                <w:lang w:bidi="hi-IN"/>
              </w:rPr>
            </w:pPr>
          </w:p>
        </w:tc>
      </w:tr>
      <w:tr w:rsidR="0000316E" w:rsidRPr="003B501C" w:rsidTr="00B3367C">
        <w:trPr>
          <w:trHeight w:val="584"/>
        </w:trPr>
        <w:tc>
          <w:tcPr>
            <w:tcW w:w="617" w:type="dxa"/>
          </w:tcPr>
          <w:p w:rsidR="0000316E" w:rsidRPr="003B501C" w:rsidRDefault="0000316E" w:rsidP="009309DD">
            <w:pPr>
              <w:widowControl w:val="0"/>
              <w:suppressLineNumbers/>
              <w:suppressAutoHyphens/>
              <w:snapToGrid w:val="0"/>
              <w:jc w:val="center"/>
              <w:rPr>
                <w:rFonts w:eastAsia="Liberation Serif"/>
                <w:b/>
                <w:bCs/>
                <w:kern w:val="1"/>
                <w:lang w:bidi="hi-IN"/>
              </w:rPr>
            </w:pPr>
            <w:r>
              <w:rPr>
                <w:rFonts w:eastAsia="Liberation Serif"/>
                <w:b/>
                <w:bCs/>
                <w:kern w:val="1"/>
                <w:lang w:bidi="hi-IN"/>
              </w:rPr>
              <w:t>6.7</w:t>
            </w:r>
            <w:r w:rsidRPr="003B501C">
              <w:rPr>
                <w:rFonts w:eastAsia="Liberation Serif"/>
                <w:b/>
                <w:bCs/>
                <w:kern w:val="1"/>
                <w:lang w:bidi="hi-IN"/>
              </w:rPr>
              <w:t>.</w:t>
            </w:r>
          </w:p>
        </w:tc>
        <w:tc>
          <w:tcPr>
            <w:tcW w:w="7288" w:type="dxa"/>
          </w:tcPr>
          <w:p w:rsidR="0000316E" w:rsidRPr="003B501C" w:rsidRDefault="0000316E" w:rsidP="009309DD">
            <w:pPr>
              <w:widowControl w:val="0"/>
              <w:suppressLineNumbers/>
              <w:suppressAutoHyphens/>
              <w:snapToGrid w:val="0"/>
              <w:jc w:val="both"/>
              <w:rPr>
                <w:rFonts w:eastAsia="WenQuanYi Micro Hei"/>
                <w:bCs/>
                <w:kern w:val="1"/>
                <w:lang w:bidi="hi-IN"/>
              </w:rPr>
            </w:pPr>
            <w:r w:rsidRPr="003B501C">
              <w:rPr>
                <w:rFonts w:eastAsia="WenQuanYi Micro Hei"/>
                <w:bCs/>
                <w:kern w:val="1"/>
                <w:lang w:bidi="hi-IN"/>
              </w:rPr>
              <w:t>Исполнение решений, приказов, других распорядительных документов и поручений администрации МДОУ</w:t>
            </w:r>
          </w:p>
        </w:tc>
        <w:tc>
          <w:tcPr>
            <w:tcW w:w="2835" w:type="dxa"/>
            <w:tcBorders>
              <w:top w:val="single" w:sz="4" w:space="0" w:color="auto"/>
            </w:tcBorders>
          </w:tcPr>
          <w:p w:rsidR="0000316E" w:rsidRPr="003B501C" w:rsidRDefault="0000316E"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1 балл</w:t>
            </w:r>
          </w:p>
        </w:tc>
        <w:tc>
          <w:tcPr>
            <w:tcW w:w="1559"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134"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353" w:type="dxa"/>
            <w:vMerge/>
            <w:vAlign w:val="center"/>
          </w:tcPr>
          <w:p w:rsidR="0000316E" w:rsidRPr="003B501C" w:rsidRDefault="0000316E" w:rsidP="009309DD">
            <w:pPr>
              <w:widowControl w:val="0"/>
              <w:suppressLineNumbers/>
              <w:suppressAutoHyphens/>
              <w:snapToGrid w:val="0"/>
              <w:jc w:val="center"/>
              <w:rPr>
                <w:rFonts w:eastAsia="WenQuanYi Micro Hei"/>
                <w:b/>
                <w:bCs/>
                <w:kern w:val="1"/>
                <w:lang w:bidi="hi-IN"/>
              </w:rPr>
            </w:pPr>
          </w:p>
        </w:tc>
      </w:tr>
      <w:tr w:rsidR="0000316E" w:rsidRPr="003B501C" w:rsidTr="00B3367C">
        <w:trPr>
          <w:trHeight w:val="562"/>
        </w:trPr>
        <w:tc>
          <w:tcPr>
            <w:tcW w:w="617" w:type="dxa"/>
          </w:tcPr>
          <w:p w:rsidR="0000316E" w:rsidRPr="003B501C" w:rsidRDefault="0000316E" w:rsidP="009309DD">
            <w:pPr>
              <w:widowControl w:val="0"/>
              <w:suppressLineNumbers/>
              <w:suppressAutoHyphens/>
              <w:snapToGrid w:val="0"/>
              <w:jc w:val="center"/>
              <w:rPr>
                <w:rFonts w:eastAsia="Liberation Serif"/>
                <w:b/>
                <w:bCs/>
                <w:kern w:val="1"/>
                <w:lang w:bidi="hi-IN"/>
              </w:rPr>
            </w:pPr>
            <w:r>
              <w:rPr>
                <w:rFonts w:eastAsia="Liberation Serif"/>
                <w:b/>
                <w:bCs/>
                <w:kern w:val="1"/>
                <w:lang w:bidi="hi-IN"/>
              </w:rPr>
              <w:t>6.8</w:t>
            </w:r>
            <w:r w:rsidRPr="003B501C">
              <w:rPr>
                <w:rFonts w:eastAsia="Liberation Serif"/>
                <w:b/>
                <w:bCs/>
                <w:kern w:val="1"/>
                <w:lang w:bidi="hi-IN"/>
              </w:rPr>
              <w:t>.</w:t>
            </w:r>
          </w:p>
        </w:tc>
        <w:tc>
          <w:tcPr>
            <w:tcW w:w="7288" w:type="dxa"/>
          </w:tcPr>
          <w:p w:rsidR="0000316E" w:rsidRPr="003B501C" w:rsidRDefault="0000316E" w:rsidP="009309DD">
            <w:pPr>
              <w:widowControl w:val="0"/>
              <w:suppressLineNumbers/>
              <w:suppressAutoHyphens/>
              <w:snapToGrid w:val="0"/>
              <w:jc w:val="both"/>
              <w:rPr>
                <w:rFonts w:eastAsia="WenQuanYi Micro Hei"/>
                <w:bCs/>
                <w:kern w:val="1"/>
                <w:lang w:bidi="hi-IN"/>
              </w:rPr>
            </w:pPr>
            <w:r w:rsidRPr="003B501C">
              <w:rPr>
                <w:rFonts w:eastAsia="WenQuanYi Micro Hei"/>
                <w:bCs/>
                <w:kern w:val="1"/>
                <w:lang w:bidi="hi-IN"/>
              </w:rPr>
              <w:t>Педагогический стаж работы</w:t>
            </w:r>
          </w:p>
        </w:tc>
        <w:tc>
          <w:tcPr>
            <w:tcW w:w="2835" w:type="dxa"/>
            <w:tcBorders>
              <w:top w:val="single" w:sz="4" w:space="0" w:color="auto"/>
            </w:tcBorders>
          </w:tcPr>
          <w:p w:rsidR="0000316E" w:rsidRPr="003B501C" w:rsidRDefault="0000316E" w:rsidP="009309DD">
            <w:pPr>
              <w:widowControl w:val="0"/>
              <w:suppressLineNumbers/>
              <w:suppressAutoHyphens/>
              <w:snapToGrid w:val="0"/>
              <w:jc w:val="center"/>
              <w:rPr>
                <w:rFonts w:eastAsia="WenQuanYi Micro Hei"/>
                <w:bCs/>
                <w:kern w:val="1"/>
                <w:lang w:bidi="hi-IN"/>
              </w:rPr>
            </w:pPr>
            <w:r w:rsidRPr="003B501C">
              <w:rPr>
                <w:rFonts w:eastAsia="WenQuanYi Micro Hei"/>
                <w:bCs/>
                <w:kern w:val="1"/>
                <w:lang w:bidi="hi-IN"/>
              </w:rPr>
              <w:t>15 -19 лет – 1 балл</w:t>
            </w:r>
          </w:p>
          <w:p w:rsidR="0000316E" w:rsidRPr="003B501C" w:rsidRDefault="0000316E" w:rsidP="009309DD">
            <w:pPr>
              <w:widowControl w:val="0"/>
              <w:suppressLineNumbers/>
              <w:suppressAutoHyphens/>
              <w:snapToGrid w:val="0"/>
              <w:jc w:val="center"/>
              <w:rPr>
                <w:rFonts w:eastAsia="WenQuanYi Micro Hei"/>
                <w:b/>
                <w:bCs/>
                <w:kern w:val="1"/>
                <w:lang w:bidi="hi-IN"/>
              </w:rPr>
            </w:pPr>
            <w:r w:rsidRPr="003B501C">
              <w:rPr>
                <w:rFonts w:eastAsia="WenQuanYi Micro Hei"/>
                <w:bCs/>
                <w:kern w:val="1"/>
                <w:lang w:bidi="hi-IN"/>
              </w:rPr>
              <w:t>20 лет и более – 2 балла</w:t>
            </w:r>
          </w:p>
        </w:tc>
        <w:tc>
          <w:tcPr>
            <w:tcW w:w="1559"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134" w:type="dxa"/>
          </w:tcPr>
          <w:p w:rsidR="0000316E" w:rsidRPr="003B501C" w:rsidRDefault="0000316E" w:rsidP="009309DD">
            <w:pPr>
              <w:widowControl w:val="0"/>
              <w:suppressLineNumbers/>
              <w:suppressAutoHyphens/>
              <w:snapToGrid w:val="0"/>
              <w:jc w:val="center"/>
              <w:rPr>
                <w:rFonts w:eastAsia="WenQuanYi Micro Hei"/>
                <w:b/>
                <w:bCs/>
                <w:kern w:val="1"/>
                <w:lang w:bidi="hi-IN"/>
              </w:rPr>
            </w:pPr>
          </w:p>
        </w:tc>
        <w:tc>
          <w:tcPr>
            <w:tcW w:w="1353" w:type="dxa"/>
            <w:vMerge/>
            <w:vAlign w:val="center"/>
          </w:tcPr>
          <w:p w:rsidR="0000316E" w:rsidRPr="003B501C" w:rsidRDefault="0000316E" w:rsidP="009309DD">
            <w:pPr>
              <w:widowControl w:val="0"/>
              <w:suppressLineNumbers/>
              <w:suppressAutoHyphens/>
              <w:snapToGrid w:val="0"/>
              <w:jc w:val="center"/>
              <w:rPr>
                <w:rFonts w:eastAsia="WenQuanYi Micro Hei"/>
                <w:b/>
                <w:bCs/>
                <w:kern w:val="1"/>
                <w:lang w:bidi="hi-IN"/>
              </w:rPr>
            </w:pPr>
          </w:p>
        </w:tc>
      </w:tr>
    </w:tbl>
    <w:p w:rsidR="00A45478" w:rsidRPr="003B501C" w:rsidRDefault="00A45478" w:rsidP="00A45478">
      <w:pPr>
        <w:rPr>
          <w:bCs/>
        </w:rPr>
      </w:pPr>
      <w:r w:rsidRPr="003B501C">
        <w:rPr>
          <w:bCs/>
        </w:rPr>
        <w:t>1 критерий -</w:t>
      </w:r>
    </w:p>
    <w:p w:rsidR="00A45478" w:rsidRPr="003B501C" w:rsidRDefault="00A45478" w:rsidP="00A45478">
      <w:pPr>
        <w:rPr>
          <w:bCs/>
        </w:rPr>
      </w:pPr>
      <w:r w:rsidRPr="003B501C">
        <w:rPr>
          <w:bCs/>
        </w:rPr>
        <w:t>2 критерий -</w:t>
      </w:r>
    </w:p>
    <w:p w:rsidR="00A45478" w:rsidRPr="003B501C" w:rsidRDefault="00A45478" w:rsidP="00A45478">
      <w:pPr>
        <w:rPr>
          <w:bCs/>
        </w:rPr>
      </w:pPr>
      <w:r w:rsidRPr="003B501C">
        <w:rPr>
          <w:bCs/>
        </w:rPr>
        <w:t>3 критерий -</w:t>
      </w:r>
    </w:p>
    <w:p w:rsidR="00A45478" w:rsidRPr="003B501C" w:rsidRDefault="00A45478" w:rsidP="00A45478">
      <w:pPr>
        <w:rPr>
          <w:bCs/>
        </w:rPr>
      </w:pPr>
      <w:r w:rsidRPr="003B501C">
        <w:rPr>
          <w:bCs/>
        </w:rPr>
        <w:t>4 критерий -</w:t>
      </w:r>
    </w:p>
    <w:p w:rsidR="00A45478" w:rsidRPr="003B501C" w:rsidRDefault="00A45478" w:rsidP="00A45478">
      <w:pPr>
        <w:rPr>
          <w:bCs/>
        </w:rPr>
      </w:pPr>
      <w:r w:rsidRPr="003B501C">
        <w:rPr>
          <w:bCs/>
        </w:rPr>
        <w:t>5 критерий -</w:t>
      </w:r>
    </w:p>
    <w:p w:rsidR="00A45478" w:rsidRPr="003B501C" w:rsidRDefault="00A45478" w:rsidP="00A45478">
      <w:pPr>
        <w:rPr>
          <w:bCs/>
        </w:rPr>
      </w:pPr>
      <w:r w:rsidRPr="003B501C">
        <w:rPr>
          <w:bCs/>
        </w:rPr>
        <w:t>6 критерий -</w:t>
      </w:r>
    </w:p>
    <w:p w:rsidR="00A45478" w:rsidRDefault="00A45478" w:rsidP="00A45478">
      <w:pPr>
        <w:rPr>
          <w:b/>
          <w:bCs/>
        </w:rPr>
      </w:pPr>
      <w:r w:rsidRPr="003B501C">
        <w:rPr>
          <w:b/>
          <w:bCs/>
        </w:rPr>
        <w:t>Итого сумма баллов по критериям:</w:t>
      </w:r>
    </w:p>
    <w:p w:rsidR="00B3367C" w:rsidRDefault="00B3367C" w:rsidP="0000316E">
      <w:pPr>
        <w:widowControl w:val="0"/>
        <w:suppressAutoHyphens/>
        <w:jc w:val="center"/>
        <w:rPr>
          <w:rFonts w:eastAsia="WenQuanYi Micro Hei"/>
          <w:b/>
          <w:bCs/>
          <w:kern w:val="1"/>
          <w:lang w:bidi="hi-IN"/>
        </w:rPr>
      </w:pPr>
    </w:p>
    <w:p w:rsidR="00B3367C" w:rsidRDefault="00B3367C" w:rsidP="0000316E">
      <w:pPr>
        <w:widowControl w:val="0"/>
        <w:suppressAutoHyphens/>
        <w:jc w:val="center"/>
        <w:rPr>
          <w:rFonts w:eastAsia="WenQuanYi Micro Hei"/>
          <w:b/>
          <w:bCs/>
          <w:kern w:val="1"/>
          <w:lang w:bidi="hi-IN"/>
        </w:rPr>
      </w:pPr>
    </w:p>
    <w:p w:rsidR="00DF11B1" w:rsidRPr="003B501C" w:rsidRDefault="00DF11B1" w:rsidP="0000316E">
      <w:pPr>
        <w:widowControl w:val="0"/>
        <w:suppressAutoHyphens/>
        <w:jc w:val="center"/>
        <w:rPr>
          <w:rFonts w:eastAsia="WenQuanYi Micro Hei"/>
          <w:b/>
          <w:bCs/>
          <w:kern w:val="1"/>
          <w:lang w:bidi="hi-IN"/>
        </w:rPr>
      </w:pPr>
      <w:r w:rsidRPr="003B501C">
        <w:rPr>
          <w:rFonts w:eastAsia="WenQuanYi Micro Hei"/>
          <w:b/>
          <w:bCs/>
          <w:kern w:val="1"/>
          <w:lang w:bidi="hi-IN"/>
        </w:rPr>
        <w:t>Критерии и показатели профессиональной компетентности и результативности деятельности музыкального руководителя дошкольного образовательного учреждения</w:t>
      </w:r>
    </w:p>
    <w:p w:rsidR="00DF11B1" w:rsidRPr="003B501C" w:rsidRDefault="00DF11B1" w:rsidP="00DF11B1">
      <w:pPr>
        <w:widowControl w:val="0"/>
        <w:suppressAutoHyphens/>
        <w:jc w:val="center"/>
        <w:rPr>
          <w:rFonts w:eastAsia="WenQuanYi Micro Hei"/>
          <w:kern w:val="1"/>
          <w:lang w:bidi="hi-IN"/>
        </w:rPr>
      </w:pPr>
    </w:p>
    <w:tbl>
      <w:tblPr>
        <w:tblW w:w="15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71"/>
        <w:gridCol w:w="3119"/>
        <w:gridCol w:w="3260"/>
        <w:gridCol w:w="1843"/>
        <w:gridCol w:w="2268"/>
        <w:gridCol w:w="956"/>
      </w:tblGrid>
      <w:tr w:rsidR="00DF11B1" w:rsidRPr="003B501C" w:rsidTr="00EB5EE0">
        <w:trPr>
          <w:jc w:val="center"/>
        </w:trPr>
        <w:tc>
          <w:tcPr>
            <w:tcW w:w="3671" w:type="dxa"/>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jc w:val="center"/>
              <w:rPr>
                <w:b/>
                <w:bCs/>
              </w:rPr>
            </w:pPr>
            <w:r w:rsidRPr="003B501C">
              <w:rPr>
                <w:b/>
                <w:bCs/>
              </w:rPr>
              <w:t>Показатель</w:t>
            </w:r>
          </w:p>
        </w:tc>
        <w:tc>
          <w:tcPr>
            <w:tcW w:w="3119" w:type="dxa"/>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jc w:val="center"/>
              <w:rPr>
                <w:b/>
                <w:bCs/>
              </w:rPr>
            </w:pPr>
            <w:r w:rsidRPr="003B501C">
              <w:rPr>
                <w:b/>
                <w:bCs/>
              </w:rPr>
              <w:t>Проявление</w:t>
            </w:r>
          </w:p>
          <w:p w:rsidR="00DF11B1" w:rsidRPr="003B501C" w:rsidRDefault="00DF11B1" w:rsidP="003949B1">
            <w:pPr>
              <w:jc w:val="center"/>
              <w:rPr>
                <w:b/>
                <w:bCs/>
              </w:rPr>
            </w:pPr>
            <w:r w:rsidRPr="003B501C">
              <w:rPr>
                <w:b/>
                <w:bCs/>
              </w:rPr>
              <w:t>показателя</w:t>
            </w:r>
          </w:p>
        </w:tc>
        <w:tc>
          <w:tcPr>
            <w:tcW w:w="3260" w:type="dxa"/>
            <w:tcBorders>
              <w:top w:val="single" w:sz="4" w:space="0" w:color="000000"/>
              <w:left w:val="single" w:sz="4" w:space="0" w:color="000000"/>
              <w:bottom w:val="single" w:sz="4" w:space="0" w:color="000000"/>
              <w:right w:val="single" w:sz="4" w:space="0" w:color="auto"/>
            </w:tcBorders>
          </w:tcPr>
          <w:p w:rsidR="00DF11B1" w:rsidRPr="003B501C" w:rsidRDefault="00DF11B1" w:rsidP="003949B1">
            <w:pPr>
              <w:rPr>
                <w:rFonts w:eastAsia="Calibri"/>
                <w:b/>
                <w:bCs/>
                <w:sz w:val="22"/>
                <w:szCs w:val="22"/>
              </w:rPr>
            </w:pPr>
            <w:r w:rsidRPr="003B501C">
              <w:rPr>
                <w:rFonts w:eastAsia="Calibri"/>
                <w:b/>
                <w:bCs/>
                <w:sz w:val="22"/>
                <w:szCs w:val="22"/>
              </w:rPr>
              <w:t>Подтверждающие документы</w:t>
            </w:r>
          </w:p>
        </w:tc>
        <w:tc>
          <w:tcPr>
            <w:tcW w:w="1843" w:type="dxa"/>
            <w:tcBorders>
              <w:top w:val="single" w:sz="4" w:space="0" w:color="000000"/>
              <w:left w:val="single" w:sz="4" w:space="0" w:color="000000"/>
              <w:bottom w:val="single" w:sz="4" w:space="0" w:color="auto"/>
              <w:right w:val="single" w:sz="4" w:space="0" w:color="auto"/>
            </w:tcBorders>
          </w:tcPr>
          <w:p w:rsidR="00DF11B1" w:rsidRPr="003B501C" w:rsidRDefault="00DF11B1" w:rsidP="003949B1">
            <w:pPr>
              <w:rPr>
                <w:rFonts w:eastAsia="Calibri"/>
                <w:b/>
                <w:bCs/>
                <w:sz w:val="22"/>
                <w:szCs w:val="22"/>
              </w:rPr>
            </w:pPr>
            <w:r w:rsidRPr="003B501C">
              <w:rPr>
                <w:rFonts w:eastAsia="Calibri"/>
                <w:b/>
                <w:bCs/>
                <w:sz w:val="22"/>
                <w:szCs w:val="22"/>
              </w:rPr>
              <w:t>Рекомендации по оценке показателей</w:t>
            </w:r>
          </w:p>
        </w:tc>
        <w:tc>
          <w:tcPr>
            <w:tcW w:w="2268" w:type="dxa"/>
            <w:tcBorders>
              <w:top w:val="single" w:sz="4" w:space="0" w:color="000000"/>
              <w:left w:val="single" w:sz="4" w:space="0" w:color="auto"/>
              <w:bottom w:val="single" w:sz="4" w:space="0" w:color="auto"/>
              <w:right w:val="single" w:sz="4" w:space="0" w:color="000000"/>
            </w:tcBorders>
          </w:tcPr>
          <w:p w:rsidR="00DF11B1" w:rsidRPr="003B501C" w:rsidRDefault="00DF11B1" w:rsidP="003949B1">
            <w:pPr>
              <w:rPr>
                <w:b/>
                <w:bCs/>
              </w:rPr>
            </w:pPr>
            <w:r w:rsidRPr="003B501C">
              <w:rPr>
                <w:b/>
                <w:bCs/>
              </w:rPr>
              <w:t>Оценка показателя в баллах</w:t>
            </w:r>
          </w:p>
        </w:tc>
        <w:tc>
          <w:tcPr>
            <w:tcW w:w="956" w:type="dxa"/>
            <w:tcBorders>
              <w:top w:val="single" w:sz="4" w:space="0" w:color="000000"/>
              <w:left w:val="single" w:sz="4" w:space="0" w:color="auto"/>
              <w:bottom w:val="single" w:sz="4" w:space="0" w:color="auto"/>
              <w:right w:val="single" w:sz="4" w:space="0" w:color="000000"/>
            </w:tcBorders>
          </w:tcPr>
          <w:p w:rsidR="00DF11B1" w:rsidRPr="003B501C" w:rsidRDefault="00DF11B1" w:rsidP="003949B1">
            <w:pPr>
              <w:rPr>
                <w:b/>
                <w:bCs/>
              </w:rPr>
            </w:pPr>
            <w:r w:rsidRPr="003B501C">
              <w:rPr>
                <w:b/>
                <w:bCs/>
              </w:rPr>
              <w:t>Само-оценка</w:t>
            </w:r>
          </w:p>
        </w:tc>
      </w:tr>
      <w:tr w:rsidR="00DF11B1" w:rsidRPr="003B501C" w:rsidTr="00EB5EE0">
        <w:trPr>
          <w:trHeight w:val="403"/>
          <w:jc w:val="center"/>
        </w:trPr>
        <w:tc>
          <w:tcPr>
            <w:tcW w:w="15117" w:type="dxa"/>
            <w:gridSpan w:val="6"/>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 Владение современными образовательными технологиями и методиками</w:t>
            </w:r>
          </w:p>
        </w:tc>
      </w:tr>
      <w:tr w:rsidR="00DF11B1" w:rsidRPr="003B501C" w:rsidTr="00C70B86">
        <w:trPr>
          <w:trHeight w:val="1915"/>
          <w:jc w:val="center"/>
        </w:trPr>
        <w:tc>
          <w:tcPr>
            <w:tcW w:w="3671" w:type="dxa"/>
            <w:tcBorders>
              <w:top w:val="single" w:sz="4" w:space="0" w:color="000000"/>
              <w:left w:val="single" w:sz="4" w:space="0" w:color="000000"/>
              <w:bottom w:val="single" w:sz="4" w:space="0" w:color="auto"/>
              <w:right w:val="single" w:sz="4" w:space="0" w:color="000000"/>
            </w:tcBorders>
          </w:tcPr>
          <w:p w:rsidR="00DF11B1" w:rsidRPr="003B501C" w:rsidRDefault="00DF11B1" w:rsidP="003949B1">
            <w:pPr>
              <w:rPr>
                <w:b/>
                <w:bCs/>
              </w:rPr>
            </w:pPr>
            <w:r w:rsidRPr="003B501C">
              <w:rPr>
                <w:b/>
                <w:bCs/>
                <w:i/>
                <w:iCs/>
              </w:rPr>
              <w:t xml:space="preserve">1.1. Использование педагогом в образовательном процессе современных образовательных технологий и методик </w:t>
            </w:r>
          </w:p>
        </w:tc>
        <w:tc>
          <w:tcPr>
            <w:tcW w:w="3119" w:type="dxa"/>
            <w:tcBorders>
              <w:top w:val="single" w:sz="4" w:space="0" w:color="000000"/>
              <w:left w:val="single" w:sz="4" w:space="0" w:color="000000"/>
              <w:bottom w:val="single" w:sz="4" w:space="0" w:color="000000"/>
              <w:right w:val="single" w:sz="4" w:space="0" w:color="000000"/>
            </w:tcBorders>
          </w:tcPr>
          <w:p w:rsidR="00DF11B1" w:rsidRPr="003B501C" w:rsidRDefault="00DF11B1" w:rsidP="003949B1">
            <w:r w:rsidRPr="003B501C">
              <w:t>Наличие системы деятельности по использованию в образовательном процессе современных образовательных технологий и методик</w:t>
            </w:r>
          </w:p>
        </w:tc>
        <w:tc>
          <w:tcPr>
            <w:tcW w:w="3260" w:type="dxa"/>
            <w:tcBorders>
              <w:top w:val="single" w:sz="4" w:space="0" w:color="000000"/>
              <w:left w:val="single" w:sz="4" w:space="0" w:color="000000"/>
              <w:bottom w:val="single" w:sz="4" w:space="0" w:color="000000"/>
              <w:right w:val="single" w:sz="4" w:space="0" w:color="auto"/>
            </w:tcBorders>
          </w:tcPr>
          <w:p w:rsidR="00DF11B1" w:rsidRPr="003B501C" w:rsidRDefault="00DF11B1" w:rsidP="003949B1">
            <w:r w:rsidRPr="003B501C">
              <w:t>Аналитическая справка с указанием конкретных образовательных технологий, используемых в образовательном процессе, а также итогов диагностики их результативности</w:t>
            </w:r>
          </w:p>
        </w:tc>
        <w:tc>
          <w:tcPr>
            <w:tcW w:w="1843" w:type="dxa"/>
            <w:tcBorders>
              <w:top w:val="single" w:sz="4" w:space="0" w:color="000000"/>
              <w:left w:val="single" w:sz="4" w:space="0" w:color="000000"/>
              <w:bottom w:val="single" w:sz="4" w:space="0" w:color="000000"/>
              <w:right w:val="single" w:sz="4" w:space="0" w:color="auto"/>
            </w:tcBorders>
          </w:tcPr>
          <w:p w:rsidR="00DF11B1" w:rsidRPr="003B501C" w:rsidRDefault="00DF11B1" w:rsidP="003949B1">
            <w:r w:rsidRPr="003B501C">
              <w:t>0 - отсутствие</w:t>
            </w:r>
          </w:p>
          <w:p w:rsidR="00DF11B1" w:rsidRPr="003B501C" w:rsidRDefault="00DF11B1" w:rsidP="003949B1">
            <w:r w:rsidRPr="003B501C">
              <w:t>1 – частичное соответствие</w:t>
            </w:r>
          </w:p>
          <w:p w:rsidR="00DF11B1" w:rsidRPr="003B501C" w:rsidRDefault="00DF11B1" w:rsidP="003949B1">
            <w:r w:rsidRPr="003B501C">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r w:rsidRPr="003B501C">
              <w:t>0/1/2</w:t>
            </w:r>
          </w:p>
          <w:p w:rsidR="00DF11B1" w:rsidRPr="003B501C" w:rsidRDefault="00DF11B1" w:rsidP="003949B1">
            <w:r w:rsidRPr="003B501C">
              <w:t>Выставляется соответствующий балл</w:t>
            </w:r>
          </w:p>
        </w:tc>
        <w:tc>
          <w:tcPr>
            <w:tcW w:w="956"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pPr>
          </w:p>
        </w:tc>
      </w:tr>
      <w:tr w:rsidR="00DF11B1" w:rsidRPr="003B501C" w:rsidTr="00EB5EE0">
        <w:trPr>
          <w:trHeight w:val="2141"/>
          <w:jc w:val="center"/>
        </w:trPr>
        <w:tc>
          <w:tcPr>
            <w:tcW w:w="3671" w:type="dxa"/>
            <w:tcBorders>
              <w:top w:val="single" w:sz="4" w:space="0" w:color="auto"/>
              <w:left w:val="single" w:sz="4" w:space="0" w:color="000000"/>
              <w:bottom w:val="single" w:sz="4" w:space="0" w:color="000000"/>
              <w:right w:val="single" w:sz="4" w:space="0" w:color="000000"/>
            </w:tcBorders>
          </w:tcPr>
          <w:p w:rsidR="00DF11B1" w:rsidRPr="003B501C" w:rsidRDefault="00DF11B1" w:rsidP="003949B1">
            <w:pPr>
              <w:rPr>
                <w:b/>
                <w:bCs/>
              </w:rPr>
            </w:pPr>
            <w:r w:rsidRPr="003B501C">
              <w:rPr>
                <w:b/>
                <w:bCs/>
                <w:i/>
                <w:iCs/>
              </w:rPr>
              <w:t>1.2. Использование ИКТ в образовательном процессе</w:t>
            </w:r>
          </w:p>
        </w:tc>
        <w:tc>
          <w:tcPr>
            <w:tcW w:w="3119" w:type="dxa"/>
            <w:tcBorders>
              <w:top w:val="single" w:sz="4" w:space="0" w:color="auto"/>
              <w:left w:val="single" w:sz="4" w:space="0" w:color="000000"/>
              <w:bottom w:val="single" w:sz="4" w:space="0" w:color="000000"/>
              <w:right w:val="single" w:sz="4" w:space="0" w:color="000000"/>
            </w:tcBorders>
          </w:tcPr>
          <w:p w:rsidR="00DF11B1" w:rsidRPr="003B501C" w:rsidRDefault="00DF11B1" w:rsidP="003949B1">
            <w:r w:rsidRPr="003B501C">
              <w:t xml:space="preserve">Использование ИКТ в образовательном  процессе </w:t>
            </w:r>
          </w:p>
        </w:tc>
        <w:tc>
          <w:tcPr>
            <w:tcW w:w="3260"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Справка об использовании ИКТ в деятельности педагога; перечень используемых ресурсов; скрин-шот страницы (сайта);</w:t>
            </w:r>
          </w:p>
          <w:p w:rsidR="00DF11B1" w:rsidRPr="003B501C" w:rsidRDefault="00DF11B1" w:rsidP="003949B1">
            <w:r w:rsidRPr="003B501C">
              <w:t>ссылки на:</w:t>
            </w:r>
          </w:p>
          <w:p w:rsidR="00DF11B1" w:rsidRPr="003B501C" w:rsidRDefault="00DF11B1" w:rsidP="003949B1">
            <w:r w:rsidRPr="003B501C">
              <w:t>ресурсы (в т.ч. авторские), размещенные в сети Интернет;</w:t>
            </w:r>
          </w:p>
          <w:p w:rsidR="00DF11B1" w:rsidRPr="003B501C" w:rsidRDefault="00DF11B1" w:rsidP="003949B1">
            <w:r w:rsidRPr="003B501C">
              <w:t>веб-страницу ДОУ;</w:t>
            </w:r>
          </w:p>
          <w:p w:rsidR="00DF11B1" w:rsidRPr="003B501C" w:rsidRDefault="00DF11B1" w:rsidP="003949B1">
            <w:r w:rsidRPr="003B501C">
              <w:t>личный сайт и т.п.</w:t>
            </w:r>
          </w:p>
        </w:tc>
        <w:tc>
          <w:tcPr>
            <w:tcW w:w="1843"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0 - отсутствие</w:t>
            </w:r>
          </w:p>
          <w:p w:rsidR="00DF11B1" w:rsidRPr="003B501C" w:rsidRDefault="00DF11B1" w:rsidP="003949B1">
            <w:r w:rsidRPr="003B501C">
              <w:t>1 – частичное соответствие</w:t>
            </w:r>
          </w:p>
          <w:p w:rsidR="00DF11B1" w:rsidRPr="003B501C" w:rsidRDefault="00DF11B1" w:rsidP="003949B1">
            <w:r w:rsidRPr="003B501C">
              <w:t>2 – полное соответствие</w:t>
            </w:r>
          </w:p>
        </w:tc>
        <w:tc>
          <w:tcPr>
            <w:tcW w:w="2268" w:type="dxa"/>
            <w:tcBorders>
              <w:top w:val="single" w:sz="4" w:space="0" w:color="auto"/>
              <w:left w:val="single" w:sz="4" w:space="0" w:color="auto"/>
              <w:bottom w:val="single" w:sz="4" w:space="0" w:color="000000"/>
              <w:right w:val="single" w:sz="4" w:space="0" w:color="000000"/>
            </w:tcBorders>
          </w:tcPr>
          <w:p w:rsidR="00DF11B1" w:rsidRPr="003B501C" w:rsidRDefault="00DF11B1" w:rsidP="003949B1">
            <w:r w:rsidRPr="003B501C">
              <w:t>0/1/2</w:t>
            </w:r>
          </w:p>
          <w:p w:rsidR="00DF11B1" w:rsidRPr="003B501C" w:rsidRDefault="00DF11B1" w:rsidP="003949B1">
            <w:r w:rsidRPr="003B501C">
              <w:t>Выставляется соответствующий балл</w:t>
            </w:r>
          </w:p>
        </w:tc>
        <w:tc>
          <w:tcPr>
            <w:tcW w:w="956" w:type="dxa"/>
            <w:tcBorders>
              <w:top w:val="single" w:sz="4" w:space="0" w:color="auto"/>
              <w:left w:val="single" w:sz="4" w:space="0" w:color="auto"/>
              <w:bottom w:val="single" w:sz="4" w:space="0" w:color="000000"/>
              <w:right w:val="single" w:sz="4" w:space="0" w:color="000000"/>
            </w:tcBorders>
          </w:tcPr>
          <w:p w:rsidR="00DF11B1" w:rsidRPr="003B501C" w:rsidRDefault="00DF11B1" w:rsidP="003949B1">
            <w:pPr>
              <w:jc w:val="center"/>
            </w:pPr>
          </w:p>
        </w:tc>
      </w:tr>
      <w:tr w:rsidR="00DF11B1" w:rsidRPr="003B501C" w:rsidTr="00EB5EE0">
        <w:trPr>
          <w:trHeight w:val="560"/>
          <w:jc w:val="center"/>
        </w:trPr>
        <w:tc>
          <w:tcPr>
            <w:tcW w:w="3671" w:type="dxa"/>
            <w:tcBorders>
              <w:top w:val="single" w:sz="4" w:space="0" w:color="auto"/>
              <w:left w:val="single" w:sz="4" w:space="0" w:color="000000"/>
              <w:bottom w:val="single" w:sz="4" w:space="0" w:color="000000"/>
              <w:right w:val="single" w:sz="4" w:space="0" w:color="000000"/>
            </w:tcBorders>
          </w:tcPr>
          <w:p w:rsidR="00DF11B1" w:rsidRPr="003B501C" w:rsidRDefault="00DF11B1" w:rsidP="003949B1">
            <w:pPr>
              <w:rPr>
                <w:b/>
                <w:bCs/>
              </w:rPr>
            </w:pPr>
            <w:r w:rsidRPr="003B501C">
              <w:rPr>
                <w:b/>
                <w:bCs/>
                <w:i/>
                <w:iCs/>
              </w:rPr>
              <w:t>1.3. Использование в образовательном процессе здоровьесберегающих технологий, методик и приемов оздоровления детей, рекомендованных на федеральном или региональном уровне</w:t>
            </w:r>
          </w:p>
        </w:tc>
        <w:tc>
          <w:tcPr>
            <w:tcW w:w="3119" w:type="dxa"/>
            <w:tcBorders>
              <w:top w:val="single" w:sz="4" w:space="0" w:color="auto"/>
              <w:left w:val="single" w:sz="4" w:space="0" w:color="000000"/>
              <w:bottom w:val="single" w:sz="4" w:space="0" w:color="000000"/>
              <w:right w:val="single" w:sz="4" w:space="0" w:color="000000"/>
            </w:tcBorders>
          </w:tcPr>
          <w:p w:rsidR="00DF11B1" w:rsidRPr="003B501C" w:rsidRDefault="00DF11B1" w:rsidP="003949B1">
            <w:r w:rsidRPr="003B501C">
              <w:t xml:space="preserve">Решение проблемы сохранения и укрепления здоровья воспитанников при организации образовательного процесса </w:t>
            </w:r>
          </w:p>
        </w:tc>
        <w:tc>
          <w:tcPr>
            <w:tcW w:w="3260"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 xml:space="preserve">Справка об использовании  здоровьесберегающих технологий, методик и приемов, применяемых педагогом (желательно, с анализом результативности их применения), копии писем, приказов и т.п </w:t>
            </w:r>
          </w:p>
        </w:tc>
        <w:tc>
          <w:tcPr>
            <w:tcW w:w="1843"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0 - отсутствие</w:t>
            </w:r>
          </w:p>
          <w:p w:rsidR="00DF11B1" w:rsidRPr="003B501C" w:rsidRDefault="00DF11B1" w:rsidP="003949B1">
            <w:r w:rsidRPr="003B501C">
              <w:t>1 – частичное соответствие</w:t>
            </w:r>
          </w:p>
          <w:p w:rsidR="00DF11B1" w:rsidRPr="003B501C" w:rsidRDefault="00DF11B1" w:rsidP="003949B1">
            <w:r w:rsidRPr="003B501C">
              <w:t>2 – полное соответствие</w:t>
            </w:r>
          </w:p>
        </w:tc>
        <w:tc>
          <w:tcPr>
            <w:tcW w:w="2268"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r w:rsidRPr="003B501C">
              <w:t>0/1/2</w:t>
            </w:r>
          </w:p>
          <w:p w:rsidR="00DF11B1" w:rsidRPr="003B501C" w:rsidRDefault="00DF11B1" w:rsidP="003949B1">
            <w:pPr>
              <w:rPr>
                <w:b/>
                <w:bCs/>
              </w:rPr>
            </w:pPr>
            <w:r w:rsidRPr="003B501C">
              <w:t>Выставляется соответствующий балл</w:t>
            </w:r>
          </w:p>
        </w:tc>
        <w:tc>
          <w:tcPr>
            <w:tcW w:w="956"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pPr>
          </w:p>
        </w:tc>
      </w:tr>
      <w:tr w:rsidR="00DF11B1" w:rsidRPr="003B501C" w:rsidTr="00EB5EE0">
        <w:trPr>
          <w:trHeight w:val="1248"/>
          <w:jc w:val="center"/>
        </w:trPr>
        <w:tc>
          <w:tcPr>
            <w:tcW w:w="3671" w:type="dxa"/>
            <w:vMerge w:val="restart"/>
            <w:tcBorders>
              <w:top w:val="nil"/>
              <w:left w:val="single" w:sz="4" w:space="0" w:color="000000"/>
              <w:bottom w:val="single" w:sz="4" w:space="0" w:color="000000"/>
              <w:right w:val="single" w:sz="4" w:space="0" w:color="000000"/>
            </w:tcBorders>
          </w:tcPr>
          <w:p w:rsidR="00DF11B1" w:rsidRPr="003B501C" w:rsidRDefault="00DF11B1" w:rsidP="003949B1">
            <w:pPr>
              <w:rPr>
                <w:b/>
                <w:bCs/>
              </w:rPr>
            </w:pPr>
            <w:r w:rsidRPr="003B501C">
              <w:rPr>
                <w:b/>
                <w:bCs/>
                <w:i/>
                <w:iCs/>
              </w:rPr>
              <w:t>1.4. Организация педагогической деятельности с учетом индивидуальных особенностей воспитанников</w:t>
            </w:r>
          </w:p>
        </w:tc>
        <w:tc>
          <w:tcPr>
            <w:tcW w:w="3119" w:type="dxa"/>
            <w:tcBorders>
              <w:top w:val="single" w:sz="4" w:space="0" w:color="000000"/>
              <w:left w:val="single" w:sz="4" w:space="0" w:color="000000"/>
              <w:bottom w:val="single" w:sz="4" w:space="0" w:color="auto"/>
              <w:right w:val="single" w:sz="4" w:space="0" w:color="000000"/>
            </w:tcBorders>
          </w:tcPr>
          <w:p w:rsidR="00DF11B1" w:rsidRPr="003B501C" w:rsidRDefault="00DF11B1" w:rsidP="003949B1">
            <w:pPr>
              <w:rPr>
                <w:i/>
                <w:iCs/>
              </w:rPr>
            </w:pPr>
            <w:r w:rsidRPr="003B501C">
              <w:t>Использование технологий и методик личностно ориентированного взаимодействия</w:t>
            </w:r>
          </w:p>
        </w:tc>
        <w:tc>
          <w:tcPr>
            <w:tcW w:w="3260" w:type="dxa"/>
            <w:tcBorders>
              <w:top w:val="single" w:sz="4" w:space="0" w:color="auto"/>
              <w:left w:val="single" w:sz="4" w:space="0" w:color="000000"/>
              <w:bottom w:val="single" w:sz="4" w:space="0" w:color="auto"/>
              <w:right w:val="single" w:sz="4" w:space="0" w:color="auto"/>
            </w:tcBorders>
          </w:tcPr>
          <w:p w:rsidR="00DF11B1" w:rsidRPr="003B501C" w:rsidRDefault="00DF11B1" w:rsidP="003949B1">
            <w:r w:rsidRPr="003B501C">
              <w:t xml:space="preserve">Справка с указанием конкретных технологий и методик личностно ориентированного взаимодействия, применяемых музыкальным руководителем, а также диагностики результативности их применения </w:t>
            </w:r>
          </w:p>
        </w:tc>
        <w:tc>
          <w:tcPr>
            <w:tcW w:w="1843" w:type="dxa"/>
            <w:tcBorders>
              <w:top w:val="single" w:sz="4" w:space="0" w:color="auto"/>
              <w:left w:val="single" w:sz="4" w:space="0" w:color="000000"/>
              <w:bottom w:val="single" w:sz="4" w:space="0" w:color="auto"/>
              <w:right w:val="single" w:sz="4" w:space="0" w:color="auto"/>
            </w:tcBorders>
          </w:tcPr>
          <w:p w:rsidR="00DF11B1" w:rsidRPr="003B501C" w:rsidRDefault="00DF11B1" w:rsidP="003949B1">
            <w:r w:rsidRPr="003B501C">
              <w:t>0 - отсутствие</w:t>
            </w:r>
          </w:p>
          <w:p w:rsidR="00DF11B1" w:rsidRPr="003B501C" w:rsidRDefault="00DF11B1" w:rsidP="003949B1">
            <w:r w:rsidRPr="003B501C">
              <w:t>1 – частичное соответствие</w:t>
            </w:r>
          </w:p>
          <w:p w:rsidR="00DF11B1" w:rsidRPr="003B501C" w:rsidRDefault="00DF11B1" w:rsidP="003949B1">
            <w:r w:rsidRPr="003B501C">
              <w:t>2 – полное соответствие</w:t>
            </w:r>
          </w:p>
        </w:tc>
        <w:tc>
          <w:tcPr>
            <w:tcW w:w="2268" w:type="dxa"/>
            <w:tcBorders>
              <w:top w:val="single" w:sz="4" w:space="0" w:color="000000"/>
              <w:left w:val="single" w:sz="4" w:space="0" w:color="auto"/>
              <w:bottom w:val="single" w:sz="4" w:space="0" w:color="auto"/>
              <w:right w:val="single" w:sz="4" w:space="0" w:color="000000"/>
            </w:tcBorders>
          </w:tcPr>
          <w:p w:rsidR="00DF11B1" w:rsidRPr="003B501C" w:rsidRDefault="00DF11B1" w:rsidP="003949B1">
            <w:r w:rsidRPr="003B501C">
              <w:t>0/1/2</w:t>
            </w:r>
          </w:p>
          <w:p w:rsidR="00DF11B1" w:rsidRPr="003B501C" w:rsidRDefault="00DF11B1" w:rsidP="003949B1">
            <w:pPr>
              <w:rPr>
                <w:b/>
                <w:bCs/>
              </w:rPr>
            </w:pPr>
            <w:r w:rsidRPr="003B501C">
              <w:t>Выставляется соответствующий балл</w:t>
            </w:r>
          </w:p>
        </w:tc>
        <w:tc>
          <w:tcPr>
            <w:tcW w:w="956" w:type="dxa"/>
            <w:tcBorders>
              <w:top w:val="single" w:sz="4" w:space="0" w:color="000000"/>
              <w:left w:val="single" w:sz="4" w:space="0" w:color="auto"/>
              <w:bottom w:val="single" w:sz="4" w:space="0" w:color="auto"/>
              <w:right w:val="single" w:sz="4" w:space="0" w:color="000000"/>
            </w:tcBorders>
          </w:tcPr>
          <w:p w:rsidR="00DF11B1" w:rsidRPr="003B501C" w:rsidRDefault="00DF11B1" w:rsidP="003949B1">
            <w:pPr>
              <w:jc w:val="center"/>
              <w:rPr>
                <w:highlight w:val="yellow"/>
              </w:rPr>
            </w:pPr>
          </w:p>
        </w:tc>
      </w:tr>
      <w:tr w:rsidR="00DF11B1" w:rsidRPr="003B501C" w:rsidTr="00EB5EE0">
        <w:trPr>
          <w:trHeight w:val="669"/>
          <w:jc w:val="center"/>
        </w:trPr>
        <w:tc>
          <w:tcPr>
            <w:tcW w:w="3671"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i/>
                <w:iCs/>
              </w:rPr>
            </w:pPr>
          </w:p>
        </w:tc>
        <w:tc>
          <w:tcPr>
            <w:tcW w:w="3119" w:type="dxa"/>
            <w:tcBorders>
              <w:top w:val="single" w:sz="4" w:space="0" w:color="auto"/>
              <w:left w:val="single" w:sz="4" w:space="0" w:color="000000"/>
              <w:bottom w:val="single" w:sz="4" w:space="0" w:color="auto"/>
              <w:right w:val="single" w:sz="4" w:space="0" w:color="000000"/>
            </w:tcBorders>
          </w:tcPr>
          <w:p w:rsidR="00DF11B1" w:rsidRPr="003B501C" w:rsidRDefault="00DF11B1" w:rsidP="003949B1">
            <w:pPr>
              <w:rPr>
                <w:b/>
                <w:bCs/>
                <w:i/>
                <w:iCs/>
              </w:rPr>
            </w:pPr>
            <w:r w:rsidRPr="003B501C">
              <w:t xml:space="preserve">Реализация музыкальным руководителем образовательных программ по развитию </w:t>
            </w:r>
            <w:r w:rsidR="00C70B86">
              <w:t>художественно-эстетической</w:t>
            </w:r>
            <w:r w:rsidRPr="003B501C">
              <w:t>(музыкальной) одаренности детей</w:t>
            </w:r>
          </w:p>
        </w:tc>
        <w:tc>
          <w:tcPr>
            <w:tcW w:w="3260" w:type="dxa"/>
            <w:tcBorders>
              <w:top w:val="single" w:sz="4" w:space="0" w:color="auto"/>
              <w:left w:val="single" w:sz="4" w:space="0" w:color="000000"/>
              <w:bottom w:val="single" w:sz="4" w:space="0" w:color="auto"/>
              <w:right w:val="single" w:sz="4" w:space="0" w:color="auto"/>
            </w:tcBorders>
          </w:tcPr>
          <w:p w:rsidR="00DF11B1" w:rsidRPr="003B501C" w:rsidRDefault="00DF11B1" w:rsidP="003949B1">
            <w:r w:rsidRPr="003B501C">
              <w:t>Копия лицензии, справка о доле воспитанников, нуждающихся в вышеперечисленных программах</w:t>
            </w:r>
          </w:p>
        </w:tc>
        <w:tc>
          <w:tcPr>
            <w:tcW w:w="1843" w:type="dxa"/>
            <w:tcBorders>
              <w:top w:val="single" w:sz="4" w:space="0" w:color="auto"/>
              <w:left w:val="single" w:sz="4" w:space="0" w:color="000000"/>
              <w:bottom w:val="single" w:sz="4" w:space="0" w:color="auto"/>
              <w:right w:val="single" w:sz="4" w:space="0" w:color="auto"/>
            </w:tcBorders>
          </w:tcPr>
          <w:p w:rsidR="00DF11B1" w:rsidRPr="003B501C" w:rsidRDefault="00DF11B1" w:rsidP="003949B1">
            <w:r w:rsidRPr="003B501C">
              <w:t>0 - отсутствие</w:t>
            </w:r>
          </w:p>
          <w:p w:rsidR="00DF11B1" w:rsidRPr="003B501C" w:rsidRDefault="00DF11B1" w:rsidP="003949B1">
            <w:r w:rsidRPr="003B501C">
              <w:t>1 – частичное соответствие</w:t>
            </w:r>
          </w:p>
          <w:p w:rsidR="00DF11B1" w:rsidRPr="003B501C" w:rsidRDefault="00DF11B1" w:rsidP="003949B1">
            <w:r w:rsidRPr="003B501C">
              <w:t>2 – полное соответствие</w:t>
            </w:r>
          </w:p>
        </w:tc>
        <w:tc>
          <w:tcPr>
            <w:tcW w:w="2268" w:type="dxa"/>
            <w:tcBorders>
              <w:top w:val="single" w:sz="4" w:space="0" w:color="auto"/>
              <w:left w:val="single" w:sz="4" w:space="0" w:color="auto"/>
              <w:bottom w:val="single" w:sz="4" w:space="0" w:color="auto"/>
              <w:right w:val="single" w:sz="4" w:space="0" w:color="000000"/>
            </w:tcBorders>
          </w:tcPr>
          <w:p w:rsidR="00DF11B1" w:rsidRPr="003B501C" w:rsidRDefault="00DF11B1" w:rsidP="003949B1">
            <w:r w:rsidRPr="003B501C">
              <w:t>0/1/2</w:t>
            </w:r>
          </w:p>
          <w:p w:rsidR="00DF11B1" w:rsidRPr="003B501C" w:rsidRDefault="00DF11B1" w:rsidP="003949B1">
            <w:pPr>
              <w:rPr>
                <w:b/>
                <w:bCs/>
              </w:rPr>
            </w:pPr>
            <w:r w:rsidRPr="003B501C">
              <w:t>Выставляется соответствующий балл</w:t>
            </w:r>
          </w:p>
        </w:tc>
        <w:tc>
          <w:tcPr>
            <w:tcW w:w="956" w:type="dxa"/>
            <w:tcBorders>
              <w:top w:val="single" w:sz="4" w:space="0" w:color="auto"/>
              <w:left w:val="single" w:sz="4" w:space="0" w:color="auto"/>
              <w:bottom w:val="single" w:sz="4" w:space="0" w:color="auto"/>
              <w:right w:val="single" w:sz="4" w:space="0" w:color="000000"/>
            </w:tcBorders>
          </w:tcPr>
          <w:p w:rsidR="00DF11B1" w:rsidRPr="003B501C" w:rsidRDefault="00DF11B1" w:rsidP="003949B1">
            <w:pPr>
              <w:jc w:val="center"/>
              <w:rPr>
                <w:highlight w:val="yellow"/>
              </w:rPr>
            </w:pPr>
          </w:p>
        </w:tc>
      </w:tr>
      <w:tr w:rsidR="00DF11B1" w:rsidRPr="003B501C" w:rsidTr="00EB5EE0">
        <w:trPr>
          <w:trHeight w:val="669"/>
          <w:jc w:val="center"/>
        </w:trPr>
        <w:tc>
          <w:tcPr>
            <w:tcW w:w="14161" w:type="dxa"/>
            <w:gridSpan w:val="5"/>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jc w:val="right"/>
              <w:rPr>
                <w:b/>
                <w:bCs/>
              </w:rPr>
            </w:pPr>
            <w:r w:rsidRPr="003B501C">
              <w:rPr>
                <w:b/>
                <w:bCs/>
              </w:rPr>
              <w:t xml:space="preserve">Сумма баллов по критерию 1 </w:t>
            </w:r>
          </w:p>
          <w:p w:rsidR="00DF11B1" w:rsidRPr="003B501C" w:rsidRDefault="00DF11B1" w:rsidP="003949B1">
            <w:pPr>
              <w:rPr>
                <w:b/>
                <w:bCs/>
              </w:rPr>
            </w:pPr>
            <w:r w:rsidRPr="003B501C">
              <w:rPr>
                <w:b/>
                <w:bCs/>
              </w:rPr>
              <w:t>Максимально возможная сумма баллов по критерию 1 равна 10</w:t>
            </w:r>
          </w:p>
        </w:tc>
        <w:tc>
          <w:tcPr>
            <w:tcW w:w="956" w:type="dxa"/>
            <w:tcBorders>
              <w:top w:val="single" w:sz="4" w:space="0" w:color="auto"/>
              <w:left w:val="single" w:sz="4" w:space="0" w:color="auto"/>
              <w:bottom w:val="single" w:sz="4" w:space="0" w:color="000000"/>
              <w:right w:val="single" w:sz="4" w:space="0" w:color="000000"/>
            </w:tcBorders>
          </w:tcPr>
          <w:p w:rsidR="00DF11B1" w:rsidRPr="003B501C" w:rsidRDefault="00DF11B1" w:rsidP="003949B1">
            <w:pPr>
              <w:jc w:val="center"/>
            </w:pPr>
          </w:p>
        </w:tc>
      </w:tr>
    </w:tbl>
    <w:p w:rsidR="00DF11B1" w:rsidRDefault="00DF11B1" w:rsidP="00DF11B1">
      <w:pPr>
        <w:rPr>
          <w:b/>
          <w:bCs/>
          <w:sz w:val="28"/>
          <w:szCs w:val="28"/>
        </w:rPr>
      </w:pPr>
    </w:p>
    <w:tbl>
      <w:tblPr>
        <w:tblW w:w="15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27"/>
        <w:gridCol w:w="3119"/>
        <w:gridCol w:w="3260"/>
        <w:gridCol w:w="1985"/>
        <w:gridCol w:w="2126"/>
        <w:gridCol w:w="992"/>
      </w:tblGrid>
      <w:tr w:rsidR="00DF11B1" w:rsidRPr="003B501C" w:rsidTr="003949B1">
        <w:trPr>
          <w:trHeight w:val="560"/>
          <w:jc w:val="center"/>
        </w:trPr>
        <w:tc>
          <w:tcPr>
            <w:tcW w:w="15109" w:type="dxa"/>
            <w:gridSpan w:val="6"/>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sz w:val="26"/>
                <w:szCs w:val="26"/>
              </w:rPr>
            </w:pPr>
            <w:r w:rsidRPr="003B501C">
              <w:rPr>
                <w:b/>
                <w:bCs/>
                <w:sz w:val="26"/>
                <w:szCs w:val="26"/>
              </w:rPr>
              <w:t xml:space="preserve">Критерий </w:t>
            </w:r>
            <w:r w:rsidRPr="003B501C">
              <w:rPr>
                <w:b/>
                <w:bCs/>
                <w:sz w:val="26"/>
                <w:szCs w:val="26"/>
                <w:lang w:val="en-US"/>
              </w:rPr>
              <w:t>II</w:t>
            </w:r>
            <w:r w:rsidRPr="003B501C">
              <w:rPr>
                <w:b/>
                <w:bCs/>
                <w:sz w:val="26"/>
                <w:szCs w:val="26"/>
              </w:rPr>
              <w:t>. Эффективность применения современных образовательных технологий и методик</w:t>
            </w:r>
          </w:p>
        </w:tc>
      </w:tr>
      <w:tr w:rsidR="00DF11B1" w:rsidRPr="003B501C" w:rsidTr="00C70B86">
        <w:trPr>
          <w:trHeight w:val="1984"/>
          <w:jc w:val="center"/>
        </w:trPr>
        <w:tc>
          <w:tcPr>
            <w:tcW w:w="3627" w:type="dxa"/>
            <w:tcBorders>
              <w:top w:val="nil"/>
              <w:left w:val="single" w:sz="4" w:space="0" w:color="000000"/>
              <w:bottom w:val="single" w:sz="4" w:space="0" w:color="auto"/>
              <w:right w:val="single" w:sz="4" w:space="0" w:color="000000"/>
            </w:tcBorders>
          </w:tcPr>
          <w:p w:rsidR="00DF11B1" w:rsidRPr="003B501C" w:rsidRDefault="00DF11B1" w:rsidP="003949B1">
            <w:pPr>
              <w:rPr>
                <w:b/>
                <w:bCs/>
                <w:i/>
                <w:iCs/>
              </w:rPr>
            </w:pPr>
            <w:r w:rsidRPr="003B501C">
              <w:rPr>
                <w:b/>
                <w:bCs/>
                <w:i/>
                <w:iCs/>
              </w:rPr>
              <w:t>2.1. Позитивная динамика достижений воспитанников</w:t>
            </w:r>
          </w:p>
        </w:tc>
        <w:tc>
          <w:tcPr>
            <w:tcW w:w="3119" w:type="dxa"/>
            <w:tcBorders>
              <w:top w:val="single" w:sz="4" w:space="0" w:color="000000"/>
              <w:left w:val="single" w:sz="4" w:space="0" w:color="000000"/>
              <w:bottom w:val="single" w:sz="4" w:space="0" w:color="000000"/>
              <w:right w:val="single" w:sz="4" w:space="0" w:color="000000"/>
            </w:tcBorders>
          </w:tcPr>
          <w:p w:rsidR="00DF11B1" w:rsidRPr="003B501C" w:rsidRDefault="00DF11B1" w:rsidP="003949B1">
            <w:r w:rsidRPr="003B501C">
              <w:t>Наличие динамики индивидуального развития детей</w:t>
            </w:r>
          </w:p>
          <w:p w:rsidR="00DF11B1" w:rsidRPr="003B501C" w:rsidRDefault="00DF11B1" w:rsidP="003949B1">
            <w:pPr>
              <w:jc w:val="both"/>
            </w:pPr>
          </w:p>
        </w:tc>
        <w:tc>
          <w:tcPr>
            <w:tcW w:w="3260"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Материалы педагогической диагностики (схемы, графики, диаграммы, таблицы и комментарии к ним) за три года, с указанием используемых диагностических методик</w:t>
            </w:r>
          </w:p>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0 - отсутствие</w:t>
            </w:r>
          </w:p>
          <w:p w:rsidR="00DF11B1" w:rsidRPr="003B501C" w:rsidRDefault="00DF11B1" w:rsidP="003949B1">
            <w:r w:rsidRPr="003B501C">
              <w:t>1 – частичное соответствие</w:t>
            </w:r>
          </w:p>
          <w:p w:rsidR="00DF11B1" w:rsidRPr="003B501C" w:rsidRDefault="00DF11B1" w:rsidP="003949B1">
            <w:r w:rsidRPr="003B501C">
              <w:t>2 – полное соответствие</w:t>
            </w:r>
          </w:p>
        </w:tc>
        <w:tc>
          <w:tcPr>
            <w:tcW w:w="2126"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r w:rsidRPr="003B501C">
              <w:t>0/1/2</w:t>
            </w:r>
          </w:p>
          <w:p w:rsidR="00DF11B1" w:rsidRPr="003B501C" w:rsidRDefault="00DF11B1" w:rsidP="003949B1">
            <w:pPr>
              <w:rPr>
                <w:b/>
                <w:bCs/>
              </w:rPr>
            </w:pPr>
            <w:r w:rsidRPr="003B501C">
              <w:t>Выставляется соответствующий балл</w:t>
            </w:r>
          </w:p>
        </w:tc>
        <w:tc>
          <w:tcPr>
            <w:tcW w:w="992"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pPr>
          </w:p>
        </w:tc>
      </w:tr>
      <w:tr w:rsidR="00DF11B1" w:rsidRPr="003B501C" w:rsidTr="003949B1">
        <w:trPr>
          <w:trHeight w:val="816"/>
          <w:jc w:val="center"/>
        </w:trPr>
        <w:tc>
          <w:tcPr>
            <w:tcW w:w="3627" w:type="dxa"/>
            <w:vMerge w:val="restart"/>
            <w:tcBorders>
              <w:top w:val="single" w:sz="4" w:space="0" w:color="auto"/>
              <w:left w:val="single" w:sz="4" w:space="0" w:color="000000"/>
              <w:bottom w:val="single" w:sz="4" w:space="0" w:color="000000"/>
              <w:right w:val="single" w:sz="4" w:space="0" w:color="000000"/>
            </w:tcBorders>
          </w:tcPr>
          <w:p w:rsidR="00DF11B1" w:rsidRPr="003B501C" w:rsidRDefault="00DF11B1" w:rsidP="003949B1">
            <w:pPr>
              <w:jc w:val="both"/>
              <w:rPr>
                <w:b/>
                <w:bCs/>
                <w:i/>
                <w:iCs/>
              </w:rPr>
            </w:pPr>
            <w:r w:rsidRPr="003B501C">
              <w:rPr>
                <w:b/>
                <w:bCs/>
                <w:i/>
                <w:iCs/>
              </w:rPr>
              <w:t>2.2.Достижения воспитанников на конкурсных мероприятиях художественно-эстетической направленности</w:t>
            </w:r>
          </w:p>
        </w:tc>
        <w:tc>
          <w:tcPr>
            <w:tcW w:w="3119" w:type="dxa"/>
            <w:vMerge w:val="restart"/>
            <w:tcBorders>
              <w:top w:val="single" w:sz="4" w:space="0" w:color="000000"/>
              <w:left w:val="single" w:sz="4" w:space="0" w:color="000000"/>
              <w:bottom w:val="single" w:sz="4" w:space="0" w:color="000000"/>
              <w:right w:val="single" w:sz="4" w:space="0" w:color="000000"/>
            </w:tcBorders>
          </w:tcPr>
          <w:p w:rsidR="00DF11B1" w:rsidRPr="003B501C" w:rsidRDefault="00DF11B1" w:rsidP="003949B1">
            <w:r w:rsidRPr="003B501C">
              <w:t>Официально зафиксированные достижения воспитанников в конкурсах и иных мероприятиях различного уровня</w:t>
            </w:r>
          </w:p>
          <w:p w:rsidR="00DF11B1" w:rsidRPr="003B501C" w:rsidRDefault="00DF11B1" w:rsidP="003949B1">
            <w:pPr>
              <w:rPr>
                <w:i/>
                <w:iCs/>
              </w:rPr>
            </w:pPr>
          </w:p>
          <w:p w:rsidR="00DF11B1" w:rsidRPr="003B501C" w:rsidRDefault="00DF11B1" w:rsidP="003949B1">
            <w:pPr>
              <w:rPr>
                <w:i/>
                <w:iCs/>
              </w:rPr>
            </w:pPr>
            <w:r w:rsidRPr="003B501C">
              <w:t>*</w:t>
            </w:r>
            <w:r w:rsidRPr="003B501C">
              <w:rPr>
                <w:i/>
                <w:iCs/>
              </w:rPr>
              <w:t xml:space="preserve"> учитываются победы и участия в мероприятиях различного уровня независимо от числа победителей и участников, обучающихся у данного педагога</w:t>
            </w:r>
          </w:p>
        </w:tc>
        <w:tc>
          <w:tcPr>
            <w:tcW w:w="3260" w:type="dxa"/>
            <w:vMerge w:val="restart"/>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Копии дипломов, грамот, сертификатов, приказов и других официальных документов</w:t>
            </w:r>
          </w:p>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Мероприятия ДОУ</w:t>
            </w:r>
          </w:p>
          <w:p w:rsidR="00DF11B1" w:rsidRPr="003B501C" w:rsidRDefault="00DF11B1" w:rsidP="003949B1">
            <w:r w:rsidRPr="003B501C">
              <w:t>1 – участие</w:t>
            </w:r>
          </w:p>
          <w:p w:rsidR="00DF11B1" w:rsidRPr="003B501C" w:rsidRDefault="00DF11B1" w:rsidP="003949B1">
            <w:r w:rsidRPr="003B501C">
              <w:t>2 – победа</w:t>
            </w:r>
          </w:p>
        </w:tc>
        <w:tc>
          <w:tcPr>
            <w:tcW w:w="2126"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r w:rsidRPr="003B501C">
              <w:t>Выставляется соответствующийбалл</w:t>
            </w:r>
          </w:p>
        </w:tc>
        <w:tc>
          <w:tcPr>
            <w:tcW w:w="992"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3949B1">
        <w:trPr>
          <w:trHeight w:val="230"/>
          <w:jc w:val="center"/>
        </w:trPr>
        <w:tc>
          <w:tcPr>
            <w:tcW w:w="3627"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tc>
        <w:tc>
          <w:tcPr>
            <w:tcW w:w="3260"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Муниципальный этап</w:t>
            </w:r>
          </w:p>
          <w:p w:rsidR="00DF11B1" w:rsidRPr="003B501C" w:rsidRDefault="00DF11B1" w:rsidP="003949B1">
            <w:r w:rsidRPr="003B501C">
              <w:t>2 – участие</w:t>
            </w:r>
          </w:p>
          <w:p w:rsidR="00DF11B1" w:rsidRPr="003B501C" w:rsidRDefault="00DF11B1" w:rsidP="003949B1">
            <w:r w:rsidRPr="003B501C">
              <w:t>3 - победа</w:t>
            </w:r>
          </w:p>
        </w:tc>
        <w:tc>
          <w:tcPr>
            <w:tcW w:w="2126"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tc>
        <w:tc>
          <w:tcPr>
            <w:tcW w:w="992"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3949B1">
        <w:trPr>
          <w:trHeight w:val="1573"/>
          <w:jc w:val="center"/>
        </w:trPr>
        <w:tc>
          <w:tcPr>
            <w:tcW w:w="3627"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3119"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tc>
        <w:tc>
          <w:tcPr>
            <w:tcW w:w="3260"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Региональный (федеральный) этап</w:t>
            </w:r>
          </w:p>
          <w:p w:rsidR="00DF11B1" w:rsidRPr="003B501C" w:rsidRDefault="00DF11B1" w:rsidP="003949B1">
            <w:r w:rsidRPr="003B501C">
              <w:t>3 – участие,</w:t>
            </w:r>
          </w:p>
          <w:p w:rsidR="00DF11B1" w:rsidRPr="003B501C" w:rsidRDefault="00DF11B1" w:rsidP="003949B1">
            <w:r w:rsidRPr="003B501C">
              <w:t>4 - победа</w:t>
            </w:r>
          </w:p>
        </w:tc>
        <w:tc>
          <w:tcPr>
            <w:tcW w:w="2126"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tc>
        <w:tc>
          <w:tcPr>
            <w:tcW w:w="992"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3949B1">
        <w:trPr>
          <w:trHeight w:val="530"/>
          <w:jc w:val="center"/>
        </w:trPr>
        <w:tc>
          <w:tcPr>
            <w:tcW w:w="3627" w:type="dxa"/>
            <w:vMerge w:val="restart"/>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tabs>
                <w:tab w:val="left" w:pos="284"/>
              </w:tabs>
              <w:rPr>
                <w:rFonts w:eastAsia="Calibri"/>
                <w:b/>
                <w:bCs/>
              </w:rPr>
            </w:pPr>
            <w:r w:rsidRPr="003B501C">
              <w:rPr>
                <w:rFonts w:eastAsia="Calibri"/>
                <w:b/>
                <w:bCs/>
              </w:rPr>
              <w:t xml:space="preserve">2.3. </w:t>
            </w:r>
            <w:r w:rsidRPr="003B501C">
              <w:rPr>
                <w:rFonts w:eastAsia="Calibri"/>
                <w:b/>
                <w:bCs/>
                <w:i/>
                <w:iCs/>
              </w:rPr>
              <w:t>Организация педагогом студийно-кружковой работы</w:t>
            </w:r>
          </w:p>
          <w:p w:rsidR="00DF11B1" w:rsidRPr="003B501C" w:rsidRDefault="00DF11B1" w:rsidP="003949B1"/>
        </w:tc>
        <w:tc>
          <w:tcPr>
            <w:tcW w:w="3119" w:type="dxa"/>
            <w:tcBorders>
              <w:top w:val="single" w:sz="4" w:space="0" w:color="000000"/>
              <w:left w:val="single" w:sz="4" w:space="0" w:color="000000"/>
              <w:bottom w:val="single" w:sz="4" w:space="0" w:color="auto"/>
              <w:right w:val="single" w:sz="4" w:space="0" w:color="000000"/>
            </w:tcBorders>
          </w:tcPr>
          <w:p w:rsidR="00DF11B1" w:rsidRPr="003B501C" w:rsidRDefault="00DF11B1" w:rsidP="003949B1">
            <w:pPr>
              <w:rPr>
                <w:rFonts w:eastAsia="Calibri"/>
              </w:rPr>
            </w:pPr>
            <w:r w:rsidRPr="003B501C">
              <w:rPr>
                <w:rFonts w:eastAsia="Calibri"/>
              </w:rPr>
              <w:t>Руководство кружком, студией (в соответствии с СанПиН)</w:t>
            </w:r>
          </w:p>
        </w:tc>
        <w:tc>
          <w:tcPr>
            <w:tcW w:w="3260"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rFonts w:eastAsia="Calibri"/>
              </w:rPr>
            </w:pPr>
            <w:r w:rsidRPr="003B501C">
              <w:rPr>
                <w:rFonts w:eastAsia="Calibri"/>
              </w:rPr>
              <w:t>Распорядительные документы, перспективные планы работы кружков и студий</w:t>
            </w:r>
          </w:p>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r w:rsidRPr="003B501C">
              <w:t>0 - отсутствие</w:t>
            </w:r>
          </w:p>
          <w:p w:rsidR="00DF11B1" w:rsidRPr="003B501C" w:rsidRDefault="00DF11B1" w:rsidP="003949B1">
            <w:r w:rsidRPr="003B501C">
              <w:t>1 – частичное соответствие</w:t>
            </w:r>
          </w:p>
          <w:p w:rsidR="00DF11B1" w:rsidRPr="003B501C" w:rsidRDefault="00DF11B1" w:rsidP="003949B1">
            <w:r w:rsidRPr="003B501C">
              <w:t>2 – полное соответствие</w:t>
            </w:r>
          </w:p>
        </w:tc>
        <w:tc>
          <w:tcPr>
            <w:tcW w:w="2126" w:type="dxa"/>
            <w:tcBorders>
              <w:top w:val="single" w:sz="4" w:space="0" w:color="000000"/>
              <w:left w:val="single" w:sz="4" w:space="0" w:color="auto"/>
              <w:bottom w:val="single" w:sz="4" w:space="0" w:color="auto"/>
              <w:right w:val="single" w:sz="4" w:space="0" w:color="000000"/>
            </w:tcBorders>
          </w:tcPr>
          <w:p w:rsidR="00DF11B1" w:rsidRPr="003B501C" w:rsidRDefault="00DF11B1" w:rsidP="003949B1">
            <w:r w:rsidRPr="003B501C">
              <w:t>0/1/2</w:t>
            </w:r>
          </w:p>
          <w:p w:rsidR="00DF11B1" w:rsidRPr="003B501C" w:rsidRDefault="00DF11B1" w:rsidP="003949B1">
            <w:pPr>
              <w:rPr>
                <w:b/>
                <w:bCs/>
              </w:rPr>
            </w:pPr>
            <w:r w:rsidRPr="003B501C">
              <w:t>Выставляется соответствующий балл</w:t>
            </w:r>
          </w:p>
        </w:tc>
        <w:tc>
          <w:tcPr>
            <w:tcW w:w="992" w:type="dxa"/>
            <w:tcBorders>
              <w:top w:val="single" w:sz="4" w:space="0" w:color="000000"/>
              <w:left w:val="single" w:sz="4" w:space="0" w:color="auto"/>
              <w:bottom w:val="single" w:sz="4" w:space="0" w:color="auto"/>
              <w:right w:val="single" w:sz="4" w:space="0" w:color="000000"/>
            </w:tcBorders>
          </w:tcPr>
          <w:p w:rsidR="00DF11B1" w:rsidRPr="003B501C" w:rsidRDefault="00DF11B1" w:rsidP="003949B1">
            <w:pPr>
              <w:jc w:val="center"/>
            </w:pPr>
          </w:p>
        </w:tc>
      </w:tr>
      <w:tr w:rsidR="00DF11B1" w:rsidRPr="003B501C" w:rsidTr="003949B1">
        <w:trPr>
          <w:trHeight w:val="585"/>
          <w:jc w:val="center"/>
        </w:trPr>
        <w:tc>
          <w:tcPr>
            <w:tcW w:w="3627"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tabs>
                <w:tab w:val="left" w:pos="284"/>
              </w:tabs>
              <w:rPr>
                <w:rFonts w:eastAsia="Calibri"/>
              </w:rPr>
            </w:pPr>
          </w:p>
        </w:tc>
        <w:tc>
          <w:tcPr>
            <w:tcW w:w="3119" w:type="dxa"/>
            <w:vMerge w:val="restart"/>
            <w:tcBorders>
              <w:top w:val="single" w:sz="4" w:space="0" w:color="auto"/>
              <w:left w:val="single" w:sz="4" w:space="0" w:color="000000"/>
              <w:bottom w:val="single" w:sz="4" w:space="0" w:color="000000"/>
              <w:right w:val="single" w:sz="4" w:space="0" w:color="000000"/>
            </w:tcBorders>
          </w:tcPr>
          <w:p w:rsidR="00DF11B1" w:rsidRPr="003B501C" w:rsidRDefault="00DF11B1" w:rsidP="003949B1">
            <w:pPr>
              <w:rPr>
                <w:rFonts w:eastAsia="Calibri"/>
              </w:rPr>
            </w:pPr>
            <w:r w:rsidRPr="003B501C">
              <w:rPr>
                <w:rFonts w:eastAsia="Calibri"/>
              </w:rPr>
              <w:t>Проведение мероприятий музыкально-эстетической направленности</w:t>
            </w:r>
          </w:p>
        </w:tc>
        <w:tc>
          <w:tcPr>
            <w:tcW w:w="3260" w:type="dxa"/>
            <w:vMerge w:val="restart"/>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rFonts w:eastAsia="Calibri"/>
              </w:rPr>
            </w:pPr>
            <w:r w:rsidRPr="003B501C">
              <w:rPr>
                <w:rFonts w:eastAsia="Calibri"/>
              </w:rPr>
              <w:t>Копии распорядительных документов по результатам участия в мероприятиях, грамот, дипломов, заверенные руководителем ОУ</w:t>
            </w:r>
          </w:p>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r w:rsidRPr="003B501C">
              <w:t xml:space="preserve">Уровень ДОУ – 1 </w:t>
            </w:r>
          </w:p>
        </w:tc>
        <w:tc>
          <w:tcPr>
            <w:tcW w:w="2126" w:type="dxa"/>
            <w:vMerge w:val="restart"/>
            <w:tcBorders>
              <w:top w:val="single" w:sz="4" w:space="0" w:color="auto"/>
              <w:left w:val="single" w:sz="4" w:space="0" w:color="auto"/>
              <w:bottom w:val="single" w:sz="4" w:space="0" w:color="000000"/>
              <w:right w:val="single" w:sz="4" w:space="0" w:color="000000"/>
            </w:tcBorders>
          </w:tcPr>
          <w:p w:rsidR="00DF11B1" w:rsidRPr="003B501C" w:rsidRDefault="00DF11B1" w:rsidP="003949B1">
            <w:pPr>
              <w:rPr>
                <w:b/>
                <w:bCs/>
              </w:rPr>
            </w:pPr>
            <w:r w:rsidRPr="003B501C">
              <w:t>Выставляется сумма баллов</w:t>
            </w:r>
          </w:p>
        </w:tc>
        <w:tc>
          <w:tcPr>
            <w:tcW w:w="992" w:type="dxa"/>
            <w:vMerge w:val="restart"/>
            <w:tcBorders>
              <w:top w:val="single" w:sz="4" w:space="0" w:color="auto"/>
              <w:left w:val="single" w:sz="4" w:space="0" w:color="auto"/>
              <w:bottom w:val="single" w:sz="4" w:space="0" w:color="000000"/>
              <w:right w:val="single" w:sz="4" w:space="0" w:color="000000"/>
            </w:tcBorders>
          </w:tcPr>
          <w:p w:rsidR="00DF11B1" w:rsidRPr="003B501C" w:rsidRDefault="00DF11B1" w:rsidP="003949B1">
            <w:pPr>
              <w:jc w:val="center"/>
            </w:pPr>
          </w:p>
        </w:tc>
      </w:tr>
      <w:tr w:rsidR="00DF11B1" w:rsidRPr="003B501C" w:rsidTr="003949B1">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tabs>
                <w:tab w:val="left" w:pos="284"/>
              </w:tabs>
              <w:rPr>
                <w:rFonts w:eastAsia="Calibri"/>
              </w:rPr>
            </w:pPr>
          </w:p>
        </w:tc>
        <w:tc>
          <w:tcPr>
            <w:tcW w:w="3119"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rFonts w:eastAsia="Calibri"/>
              </w:rPr>
            </w:pPr>
          </w:p>
        </w:tc>
        <w:tc>
          <w:tcPr>
            <w:tcW w:w="3260"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r w:rsidRPr="003B501C">
              <w:t>Муниципальный уровень - 2</w:t>
            </w:r>
          </w:p>
        </w:tc>
        <w:tc>
          <w:tcPr>
            <w:tcW w:w="2126"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tc>
        <w:tc>
          <w:tcPr>
            <w:tcW w:w="992"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pPr>
          </w:p>
        </w:tc>
      </w:tr>
      <w:tr w:rsidR="00DF11B1" w:rsidRPr="003B501C" w:rsidTr="003949B1">
        <w:trPr>
          <w:trHeight w:val="584"/>
          <w:jc w:val="center"/>
        </w:trPr>
        <w:tc>
          <w:tcPr>
            <w:tcW w:w="3627"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tabs>
                <w:tab w:val="left" w:pos="284"/>
              </w:tabs>
              <w:rPr>
                <w:rFonts w:eastAsia="Calibri"/>
              </w:rPr>
            </w:pPr>
          </w:p>
        </w:tc>
        <w:tc>
          <w:tcPr>
            <w:tcW w:w="3119" w:type="dxa"/>
            <w:vMerge/>
            <w:tcBorders>
              <w:top w:val="single" w:sz="4" w:space="0" w:color="000000"/>
              <w:left w:val="single" w:sz="4" w:space="0" w:color="000000"/>
              <w:bottom w:val="single" w:sz="4" w:space="0" w:color="auto"/>
              <w:right w:val="single" w:sz="4" w:space="0" w:color="000000"/>
            </w:tcBorders>
          </w:tcPr>
          <w:p w:rsidR="00DF11B1" w:rsidRPr="003B501C" w:rsidRDefault="00DF11B1" w:rsidP="003949B1">
            <w:pPr>
              <w:rPr>
                <w:rFonts w:eastAsia="Calibri"/>
              </w:rPr>
            </w:pPr>
          </w:p>
        </w:tc>
        <w:tc>
          <w:tcPr>
            <w:tcW w:w="3260" w:type="dxa"/>
            <w:vMerge/>
            <w:tcBorders>
              <w:top w:val="single" w:sz="4" w:space="0" w:color="000000"/>
              <w:left w:val="single" w:sz="4" w:space="0" w:color="000000"/>
              <w:bottom w:val="single" w:sz="4" w:space="0" w:color="auto"/>
              <w:right w:val="single" w:sz="4" w:space="0" w:color="auto"/>
            </w:tcBorders>
          </w:tcPr>
          <w:p w:rsidR="00DF11B1" w:rsidRPr="003B501C" w:rsidRDefault="00DF11B1" w:rsidP="003949B1">
            <w:pPr>
              <w:rPr>
                <w:rFonts w:eastAsia="Calibri"/>
              </w:rPr>
            </w:pPr>
          </w:p>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r w:rsidRPr="003B501C">
              <w:t xml:space="preserve">Региональный уровень – 3 </w:t>
            </w:r>
          </w:p>
        </w:tc>
        <w:tc>
          <w:tcPr>
            <w:tcW w:w="2126" w:type="dxa"/>
            <w:vMerge/>
            <w:tcBorders>
              <w:top w:val="single" w:sz="4" w:space="0" w:color="000000"/>
              <w:left w:val="single" w:sz="4" w:space="0" w:color="auto"/>
              <w:bottom w:val="single" w:sz="4" w:space="0" w:color="auto"/>
              <w:right w:val="single" w:sz="4" w:space="0" w:color="000000"/>
            </w:tcBorders>
          </w:tcPr>
          <w:p w:rsidR="00DF11B1" w:rsidRPr="003B501C" w:rsidRDefault="00DF11B1" w:rsidP="003949B1"/>
        </w:tc>
        <w:tc>
          <w:tcPr>
            <w:tcW w:w="992" w:type="dxa"/>
            <w:vMerge/>
            <w:tcBorders>
              <w:top w:val="single" w:sz="4" w:space="0" w:color="000000"/>
              <w:left w:val="single" w:sz="4" w:space="0" w:color="auto"/>
              <w:bottom w:val="single" w:sz="4" w:space="0" w:color="auto"/>
              <w:right w:val="single" w:sz="4" w:space="0" w:color="000000"/>
            </w:tcBorders>
          </w:tcPr>
          <w:p w:rsidR="00DF11B1" w:rsidRPr="003B501C" w:rsidRDefault="00DF11B1" w:rsidP="003949B1">
            <w:pPr>
              <w:jc w:val="center"/>
            </w:pPr>
          </w:p>
        </w:tc>
      </w:tr>
      <w:tr w:rsidR="00DF11B1" w:rsidRPr="003B501C" w:rsidTr="003949B1">
        <w:trPr>
          <w:trHeight w:val="711"/>
          <w:jc w:val="center"/>
        </w:trPr>
        <w:tc>
          <w:tcPr>
            <w:tcW w:w="14117" w:type="dxa"/>
            <w:gridSpan w:val="5"/>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jc w:val="right"/>
              <w:rPr>
                <w:b/>
                <w:bCs/>
              </w:rPr>
            </w:pPr>
            <w:r w:rsidRPr="003B501C">
              <w:rPr>
                <w:b/>
                <w:bCs/>
              </w:rPr>
              <w:t xml:space="preserve">Сумма баллов по критерию 2 </w:t>
            </w:r>
          </w:p>
          <w:p w:rsidR="00DF11B1" w:rsidRPr="003B501C" w:rsidRDefault="00DF11B1" w:rsidP="003949B1">
            <w:r w:rsidRPr="003B501C">
              <w:rPr>
                <w:b/>
                <w:bCs/>
              </w:rPr>
              <w:t>Максимально возможная сумма баллов по критерию 2 равна 14</w:t>
            </w:r>
          </w:p>
        </w:tc>
        <w:tc>
          <w:tcPr>
            <w:tcW w:w="992" w:type="dxa"/>
            <w:tcBorders>
              <w:top w:val="single" w:sz="4" w:space="0" w:color="auto"/>
              <w:left w:val="single" w:sz="4" w:space="0" w:color="auto"/>
              <w:bottom w:val="single" w:sz="4" w:space="0" w:color="auto"/>
              <w:right w:val="single" w:sz="4" w:space="0" w:color="000000"/>
            </w:tcBorders>
          </w:tcPr>
          <w:p w:rsidR="00DF11B1" w:rsidRPr="003B501C" w:rsidRDefault="00DF11B1" w:rsidP="003949B1">
            <w:pPr>
              <w:jc w:val="center"/>
            </w:pPr>
          </w:p>
        </w:tc>
      </w:tr>
    </w:tbl>
    <w:p w:rsidR="00DF11B1" w:rsidRPr="003B501C" w:rsidRDefault="00DF11B1" w:rsidP="00DF11B1"/>
    <w:tbl>
      <w:tblPr>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86"/>
        <w:gridCol w:w="3119"/>
        <w:gridCol w:w="3260"/>
        <w:gridCol w:w="1843"/>
        <w:gridCol w:w="1984"/>
        <w:gridCol w:w="1276"/>
      </w:tblGrid>
      <w:tr w:rsidR="00DF11B1" w:rsidRPr="003B501C" w:rsidTr="00C70B86">
        <w:trPr>
          <w:trHeight w:val="421"/>
          <w:jc w:val="center"/>
        </w:trPr>
        <w:tc>
          <w:tcPr>
            <w:tcW w:w="15068" w:type="dxa"/>
            <w:gridSpan w:val="6"/>
            <w:tcBorders>
              <w:top w:val="single" w:sz="4" w:space="0" w:color="auto"/>
              <w:left w:val="single" w:sz="4" w:space="0" w:color="000000"/>
              <w:bottom w:val="single" w:sz="4" w:space="0" w:color="000000"/>
              <w:right w:val="single" w:sz="4" w:space="0" w:color="000000"/>
            </w:tcBorders>
          </w:tcPr>
          <w:p w:rsidR="00DF11B1" w:rsidRPr="003B501C" w:rsidRDefault="00DF11B1" w:rsidP="003949B1">
            <w:pPr>
              <w:rPr>
                <w:b/>
                <w:bCs/>
                <w:sz w:val="26"/>
                <w:szCs w:val="26"/>
              </w:rPr>
            </w:pPr>
            <w:r w:rsidRPr="003B501C">
              <w:rPr>
                <w:b/>
                <w:bCs/>
                <w:sz w:val="26"/>
                <w:szCs w:val="26"/>
              </w:rPr>
              <w:t>Критерий III. Стабильные результаты освоения обучающимися, воспитанниками образовательных программ</w:t>
            </w:r>
          </w:p>
        </w:tc>
      </w:tr>
      <w:tr w:rsidR="00DF11B1" w:rsidRPr="003B501C" w:rsidTr="003949B1">
        <w:trPr>
          <w:trHeight w:val="510"/>
          <w:jc w:val="center"/>
        </w:trPr>
        <w:tc>
          <w:tcPr>
            <w:tcW w:w="3586" w:type="dxa"/>
            <w:vMerge w:val="restart"/>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r w:rsidRPr="003B501C">
              <w:rPr>
                <w:b/>
                <w:bCs/>
                <w:i/>
                <w:iCs/>
              </w:rPr>
              <w:t>3.1. Доля воспитанников, имеющих высокий уровень развития в соответствии с требованиями основной общеобразовательной программы, реализуемой ДОУ</w:t>
            </w:r>
          </w:p>
          <w:p w:rsidR="00DF11B1" w:rsidRPr="003B501C" w:rsidRDefault="00DF11B1" w:rsidP="003949B1">
            <w:pPr>
              <w:rPr>
                <w:b/>
                <w:bC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DF11B1" w:rsidRPr="003B501C" w:rsidRDefault="00DF11B1" w:rsidP="003949B1">
            <w:r w:rsidRPr="003B501C">
              <w:t>Результаты диагностики уровня развития воспитанников</w:t>
            </w:r>
          </w:p>
        </w:tc>
        <w:tc>
          <w:tcPr>
            <w:tcW w:w="3260" w:type="dxa"/>
            <w:vMerge w:val="restart"/>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Материалы педагогической диагностики воспитанников (схемы, графики, диаграммы, таблицы и комментарии к ним) за три года, с указанием используемых диагностических методик</w:t>
            </w:r>
          </w:p>
        </w:tc>
        <w:tc>
          <w:tcPr>
            <w:tcW w:w="1843" w:type="dxa"/>
            <w:tcBorders>
              <w:top w:val="single" w:sz="4" w:space="0" w:color="auto"/>
              <w:left w:val="single" w:sz="4" w:space="0" w:color="000000"/>
              <w:bottom w:val="single" w:sz="4" w:space="0" w:color="auto"/>
              <w:right w:val="single" w:sz="4" w:space="0" w:color="auto"/>
            </w:tcBorders>
          </w:tcPr>
          <w:p w:rsidR="00DF11B1" w:rsidRPr="003B501C" w:rsidRDefault="00DF11B1" w:rsidP="003949B1">
            <w:r w:rsidRPr="003B501C">
              <w:t>5-15 %  – 1</w:t>
            </w:r>
          </w:p>
        </w:tc>
        <w:tc>
          <w:tcPr>
            <w:tcW w:w="1984"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pPr>
              <w:rPr>
                <w:b/>
                <w:bCs/>
              </w:rPr>
            </w:pPr>
            <w:r w:rsidRPr="003B501C">
              <w:t>Выставляется соответствующий балл</w:t>
            </w:r>
          </w:p>
        </w:tc>
        <w:tc>
          <w:tcPr>
            <w:tcW w:w="1276"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3949B1">
        <w:trPr>
          <w:trHeight w:val="435"/>
          <w:jc w:val="center"/>
        </w:trPr>
        <w:tc>
          <w:tcPr>
            <w:tcW w:w="3586"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pPr>
              <w:jc w:val="center"/>
            </w:pPr>
          </w:p>
        </w:tc>
        <w:tc>
          <w:tcPr>
            <w:tcW w:w="1843"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highlight w:val="yellow"/>
              </w:rPr>
            </w:pPr>
            <w:r w:rsidRPr="003B501C">
              <w:t>16-25% – 2</w:t>
            </w:r>
          </w:p>
        </w:tc>
        <w:tc>
          <w:tcPr>
            <w:tcW w:w="19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rPr>
                <w:b/>
                <w:bCs/>
              </w:rPr>
            </w:pPr>
          </w:p>
        </w:tc>
      </w:tr>
      <w:tr w:rsidR="00DF11B1" w:rsidRPr="003B501C" w:rsidTr="003949B1">
        <w:trPr>
          <w:trHeight w:val="955"/>
          <w:jc w:val="center"/>
        </w:trPr>
        <w:tc>
          <w:tcPr>
            <w:tcW w:w="3586"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rPr>
            </w:pPr>
          </w:p>
        </w:tc>
        <w:tc>
          <w:tcPr>
            <w:tcW w:w="3119"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jc w:val="both"/>
              <w:rPr>
                <w:b/>
                <w:bCs/>
                <w:i/>
                <w:iCs/>
              </w:rPr>
            </w:pPr>
          </w:p>
        </w:tc>
        <w:tc>
          <w:tcPr>
            <w:tcW w:w="3260"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pPr>
              <w:jc w:val="center"/>
            </w:pPr>
          </w:p>
        </w:tc>
        <w:tc>
          <w:tcPr>
            <w:tcW w:w="1843"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highlight w:val="yellow"/>
              </w:rPr>
            </w:pPr>
            <w:r w:rsidRPr="003B501C">
              <w:t>свыше 25  –  3</w:t>
            </w:r>
          </w:p>
        </w:tc>
        <w:tc>
          <w:tcPr>
            <w:tcW w:w="19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rPr>
                <w:b/>
                <w:bCs/>
              </w:rPr>
            </w:pPr>
          </w:p>
        </w:tc>
        <w:tc>
          <w:tcPr>
            <w:tcW w:w="1276"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rPr>
                <w:b/>
                <w:bCs/>
              </w:rPr>
            </w:pPr>
          </w:p>
        </w:tc>
      </w:tr>
      <w:tr w:rsidR="00DF11B1" w:rsidRPr="003B501C" w:rsidTr="00C70B86">
        <w:trPr>
          <w:trHeight w:val="2699"/>
          <w:jc w:val="center"/>
        </w:trPr>
        <w:tc>
          <w:tcPr>
            <w:tcW w:w="3586" w:type="dxa"/>
            <w:tcBorders>
              <w:top w:val="single" w:sz="4" w:space="0" w:color="auto"/>
              <w:left w:val="single" w:sz="4" w:space="0" w:color="000000"/>
              <w:bottom w:val="single" w:sz="4" w:space="0" w:color="000000"/>
              <w:right w:val="single" w:sz="4" w:space="0" w:color="000000"/>
            </w:tcBorders>
          </w:tcPr>
          <w:p w:rsidR="00DF11B1" w:rsidRPr="003B501C" w:rsidRDefault="00DF11B1" w:rsidP="003949B1">
            <w:pPr>
              <w:rPr>
                <w:b/>
                <w:bCs/>
              </w:rPr>
            </w:pPr>
            <w:r w:rsidRPr="003B501C">
              <w:rPr>
                <w:b/>
                <w:bCs/>
                <w:i/>
                <w:iCs/>
              </w:rPr>
              <w:t>3.2. Наличие системы стандартизированной  педагогической диагностики, отражающей соответствие уровня развития воспитанников ДОУ требованиям основной общеобразовательной программы: диагностика, анализ, коррекция</w:t>
            </w:r>
          </w:p>
        </w:tc>
        <w:tc>
          <w:tcPr>
            <w:tcW w:w="3119" w:type="dxa"/>
            <w:tcBorders>
              <w:top w:val="single" w:sz="4" w:space="0" w:color="auto"/>
              <w:left w:val="single" w:sz="4" w:space="0" w:color="000000"/>
              <w:bottom w:val="single" w:sz="4" w:space="0" w:color="000000"/>
              <w:right w:val="single" w:sz="4" w:space="0" w:color="000000"/>
            </w:tcBorders>
          </w:tcPr>
          <w:p w:rsidR="00DF11B1" w:rsidRPr="003B501C" w:rsidRDefault="00DF11B1" w:rsidP="003949B1">
            <w:pPr>
              <w:rPr>
                <w:bCs/>
                <w:iCs/>
              </w:rPr>
            </w:pPr>
            <w:r w:rsidRPr="003B501C">
              <w:rPr>
                <w:bCs/>
                <w:iCs/>
              </w:rPr>
              <w:t>Программа диагностических исследований</w:t>
            </w:r>
          </w:p>
        </w:tc>
        <w:tc>
          <w:tcPr>
            <w:tcW w:w="3260"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b/>
                <w:bCs/>
                <w:i/>
                <w:iCs/>
              </w:rPr>
            </w:pPr>
            <w:r w:rsidRPr="003B501C">
              <w:t xml:space="preserve">Контрольно-измерительные материалы </w:t>
            </w:r>
          </w:p>
        </w:tc>
        <w:tc>
          <w:tcPr>
            <w:tcW w:w="1843"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0 - отсутствие</w:t>
            </w:r>
          </w:p>
          <w:p w:rsidR="00DF11B1" w:rsidRPr="003B501C" w:rsidRDefault="00DF11B1" w:rsidP="003949B1">
            <w:r w:rsidRPr="003B501C">
              <w:t>1 – частичное соответствие</w:t>
            </w:r>
          </w:p>
          <w:p w:rsidR="00DF11B1" w:rsidRPr="003B501C" w:rsidRDefault="00DF11B1" w:rsidP="003949B1">
            <w:r w:rsidRPr="003B501C">
              <w:t xml:space="preserve">2 – полное  соответствие </w:t>
            </w:r>
          </w:p>
        </w:tc>
        <w:tc>
          <w:tcPr>
            <w:tcW w:w="1984"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r w:rsidRPr="003B501C">
              <w:t>Выставляется</w:t>
            </w:r>
          </w:p>
          <w:p w:rsidR="00DF11B1" w:rsidRPr="003B501C" w:rsidRDefault="00DF11B1" w:rsidP="003949B1">
            <w:pPr>
              <w:rPr>
                <w:b/>
                <w:bCs/>
              </w:rPr>
            </w:pPr>
            <w:r w:rsidRPr="003B501C">
              <w:t xml:space="preserve">соответствующий балл </w:t>
            </w:r>
          </w:p>
        </w:tc>
        <w:tc>
          <w:tcPr>
            <w:tcW w:w="1276"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EB5EE0">
        <w:trPr>
          <w:trHeight w:val="381"/>
          <w:jc w:val="center"/>
        </w:trPr>
        <w:tc>
          <w:tcPr>
            <w:tcW w:w="13792" w:type="dxa"/>
            <w:gridSpan w:val="5"/>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jc w:val="right"/>
              <w:rPr>
                <w:b/>
                <w:bCs/>
              </w:rPr>
            </w:pPr>
            <w:r w:rsidRPr="003B501C">
              <w:rPr>
                <w:b/>
                <w:bCs/>
              </w:rPr>
              <w:t xml:space="preserve">Сумма баллов по критерию 3 </w:t>
            </w:r>
          </w:p>
          <w:p w:rsidR="00DF11B1" w:rsidRPr="003B501C" w:rsidRDefault="00DF11B1" w:rsidP="003949B1">
            <w:pPr>
              <w:rPr>
                <w:b/>
                <w:bCs/>
              </w:rPr>
            </w:pPr>
            <w:r w:rsidRPr="003B501C">
              <w:rPr>
                <w:b/>
                <w:bCs/>
              </w:rPr>
              <w:t>Максимально возможная сумма баллов по критерию 3 равна 5</w:t>
            </w:r>
          </w:p>
        </w:tc>
        <w:tc>
          <w:tcPr>
            <w:tcW w:w="1276"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bl>
    <w:p w:rsidR="00DF11B1" w:rsidRPr="003B501C" w:rsidRDefault="00DF11B1" w:rsidP="00DF11B1"/>
    <w:tbl>
      <w:tblP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3935"/>
        <w:gridCol w:w="2835"/>
        <w:gridCol w:w="1985"/>
        <w:gridCol w:w="1701"/>
        <w:gridCol w:w="884"/>
      </w:tblGrid>
      <w:tr w:rsidR="00DF11B1" w:rsidRPr="003B501C" w:rsidTr="003949B1">
        <w:trPr>
          <w:trHeight w:val="574"/>
        </w:trPr>
        <w:tc>
          <w:tcPr>
            <w:tcW w:w="14884" w:type="dxa"/>
            <w:gridSpan w:val="6"/>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sz w:val="26"/>
                <w:szCs w:val="26"/>
              </w:rPr>
            </w:pPr>
            <w:r w:rsidRPr="003B501C">
              <w:rPr>
                <w:b/>
                <w:bCs/>
                <w:sz w:val="26"/>
                <w:szCs w:val="26"/>
              </w:rPr>
              <w:t xml:space="preserve">Критерий </w:t>
            </w:r>
            <w:r w:rsidRPr="003B501C">
              <w:rPr>
                <w:b/>
                <w:bCs/>
                <w:sz w:val="26"/>
                <w:szCs w:val="26"/>
                <w:lang w:val="en-US"/>
              </w:rPr>
              <w:t>I</w:t>
            </w:r>
            <w:r w:rsidRPr="003B501C">
              <w:rPr>
                <w:b/>
                <w:bCs/>
                <w:sz w:val="26"/>
                <w:szCs w:val="26"/>
              </w:rPr>
              <w:t>V. Личный вклад в повышение качества образования на основе совершенствования методов обучения и воспитания</w:t>
            </w:r>
          </w:p>
        </w:tc>
      </w:tr>
      <w:tr w:rsidR="00DF11B1" w:rsidRPr="003B501C" w:rsidTr="00C70B86">
        <w:trPr>
          <w:trHeight w:val="557"/>
        </w:trPr>
        <w:tc>
          <w:tcPr>
            <w:tcW w:w="3544" w:type="dxa"/>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r w:rsidRPr="003B501C">
              <w:rPr>
                <w:b/>
                <w:bCs/>
                <w:i/>
                <w:iCs/>
              </w:rPr>
              <w:t>4.1. Повышение качества профессиональной деятельности</w:t>
            </w:r>
          </w:p>
        </w:tc>
        <w:tc>
          <w:tcPr>
            <w:tcW w:w="3935" w:type="dxa"/>
            <w:tcBorders>
              <w:top w:val="single" w:sz="4" w:space="0" w:color="000000"/>
              <w:left w:val="single" w:sz="4" w:space="0" w:color="000000"/>
              <w:bottom w:val="single" w:sz="4" w:space="0" w:color="000000"/>
              <w:right w:val="single" w:sz="4" w:space="0" w:color="000000"/>
            </w:tcBorders>
          </w:tcPr>
          <w:p w:rsidR="00DF11B1" w:rsidRPr="003B501C" w:rsidRDefault="00DF11B1" w:rsidP="003949B1">
            <w:r w:rsidRPr="003B501C">
              <w:t>Систематическое повышение квалификации и самообразование (за 3-5 лет, предшествующих аттестации)</w:t>
            </w:r>
          </w:p>
        </w:tc>
        <w:tc>
          <w:tcPr>
            <w:tcW w:w="283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rFonts w:eastAsia="Calibri"/>
              </w:rPr>
            </w:pPr>
            <w:r w:rsidRPr="003B501C">
              <w:rPr>
                <w:rFonts w:eastAsia="Calibri"/>
              </w:rPr>
              <w:t xml:space="preserve">Копии свидетельств, удостоверений, справок и пр. о повышении квалификации на базе различных образовательных учреждений в соответствии с профессиональной деятельностью педагога </w:t>
            </w:r>
          </w:p>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0 - отсутствие</w:t>
            </w:r>
          </w:p>
          <w:p w:rsidR="00DF11B1" w:rsidRPr="003B501C" w:rsidRDefault="00DF11B1" w:rsidP="003949B1">
            <w:r w:rsidRPr="003B501C">
              <w:t>1 – частичное соответствие</w:t>
            </w:r>
          </w:p>
          <w:p w:rsidR="00DF11B1" w:rsidRPr="003B501C" w:rsidRDefault="00DF11B1" w:rsidP="003949B1">
            <w:r w:rsidRPr="003B501C">
              <w:t>2 – полное соответствие</w:t>
            </w:r>
          </w:p>
        </w:tc>
        <w:tc>
          <w:tcPr>
            <w:tcW w:w="1701"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r w:rsidRPr="003B501C">
              <w:t>0/1/2</w:t>
            </w:r>
          </w:p>
          <w:p w:rsidR="00DF11B1" w:rsidRPr="003B501C" w:rsidRDefault="00DF11B1" w:rsidP="003949B1">
            <w:r w:rsidRPr="003B501C">
              <w:t>Выставляется соответствующий балл</w:t>
            </w:r>
          </w:p>
        </w:tc>
        <w:tc>
          <w:tcPr>
            <w:tcW w:w="884"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C70B86">
        <w:trPr>
          <w:trHeight w:val="557"/>
        </w:trPr>
        <w:tc>
          <w:tcPr>
            <w:tcW w:w="3544" w:type="dxa"/>
            <w:vMerge w:val="restart"/>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r w:rsidRPr="003B501C">
              <w:rPr>
                <w:b/>
                <w:bCs/>
                <w:i/>
                <w:iCs/>
              </w:rPr>
              <w:t>4.2. Результативность участия педагога в конкурсных мероприятиях, программах, грантах, инновационных проектах, имеющих профессиональное значение</w:t>
            </w:r>
          </w:p>
        </w:tc>
        <w:tc>
          <w:tcPr>
            <w:tcW w:w="3935" w:type="dxa"/>
            <w:vMerge w:val="restart"/>
            <w:tcBorders>
              <w:top w:val="single" w:sz="4" w:space="0" w:color="000000"/>
              <w:left w:val="single" w:sz="4" w:space="0" w:color="000000"/>
              <w:bottom w:val="single" w:sz="4" w:space="0" w:color="000000"/>
              <w:right w:val="single" w:sz="4" w:space="0" w:color="000000"/>
            </w:tcBorders>
          </w:tcPr>
          <w:p w:rsidR="00DF11B1" w:rsidRPr="003B501C" w:rsidRDefault="00DF11B1" w:rsidP="003949B1">
            <w:r w:rsidRPr="003B501C">
              <w:t>Презентация профессионального мастерства в рамках профессиональных слетов, конкурсов и других мероприятий различного уровня</w:t>
            </w:r>
          </w:p>
          <w:p w:rsidR="00DF11B1" w:rsidRPr="003B501C" w:rsidRDefault="00DF11B1" w:rsidP="003949B1"/>
          <w:p w:rsidR="00DF11B1" w:rsidRPr="003B501C" w:rsidRDefault="00DF11B1" w:rsidP="003949B1">
            <w:pPr>
              <w:rPr>
                <w:b/>
                <w:bCs/>
                <w:i/>
                <w:iCs/>
              </w:rPr>
            </w:pPr>
            <w:r w:rsidRPr="003B501C">
              <w:t>*</w:t>
            </w:r>
            <w:r w:rsidRPr="003B501C">
              <w:rPr>
                <w:i/>
                <w:iCs/>
              </w:rPr>
              <w:t xml:space="preserve"> учитывается участие в мероприятиях различного уровня независимо от числа таких участий</w:t>
            </w:r>
          </w:p>
        </w:tc>
        <w:tc>
          <w:tcPr>
            <w:tcW w:w="2835" w:type="dxa"/>
            <w:vMerge w:val="restart"/>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rFonts w:eastAsia="Calibri"/>
              </w:rPr>
            </w:pPr>
            <w:r w:rsidRPr="003B501C">
              <w:rPr>
                <w:rFonts w:eastAsia="Calibri"/>
              </w:rPr>
              <w:t>Аналитическая справка,</w:t>
            </w:r>
          </w:p>
          <w:p w:rsidR="00DF11B1" w:rsidRPr="003B501C" w:rsidRDefault="00DF11B1" w:rsidP="003949B1">
            <w:r w:rsidRPr="003B501C">
              <w:t>копии сертификатов, дипломов и т.д.</w:t>
            </w:r>
          </w:p>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shd w:val="clear" w:color="auto" w:fill="FFFF00"/>
              </w:rPr>
            </w:pPr>
            <w:r w:rsidRPr="003B501C">
              <w:t xml:space="preserve">Уровень ДОУ -1 </w:t>
            </w:r>
          </w:p>
        </w:tc>
        <w:tc>
          <w:tcPr>
            <w:tcW w:w="1701"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r w:rsidRPr="003B501C">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C70B86">
        <w:trPr>
          <w:trHeight w:val="585"/>
        </w:trPr>
        <w:tc>
          <w:tcPr>
            <w:tcW w:w="3544"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rPr>
            </w:pPr>
          </w:p>
        </w:tc>
        <w:tc>
          <w:tcPr>
            <w:tcW w:w="3935"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2835"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shd w:val="clear" w:color="auto" w:fill="FFFF00"/>
              </w:rPr>
            </w:pPr>
            <w:r w:rsidRPr="003B501C">
              <w:t>Муниципальный - 2</w:t>
            </w:r>
          </w:p>
        </w:tc>
        <w:tc>
          <w:tcPr>
            <w:tcW w:w="1701"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663"/>
        </w:trPr>
        <w:tc>
          <w:tcPr>
            <w:tcW w:w="3544"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rPr>
            </w:pPr>
          </w:p>
        </w:tc>
        <w:tc>
          <w:tcPr>
            <w:tcW w:w="3935"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2835"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shd w:val="clear" w:color="auto" w:fill="FFFF00"/>
              </w:rPr>
            </w:pPr>
            <w:r w:rsidRPr="003B501C">
              <w:t>Региональный - 3</w:t>
            </w:r>
          </w:p>
        </w:tc>
        <w:tc>
          <w:tcPr>
            <w:tcW w:w="1701"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1119"/>
        </w:trPr>
        <w:tc>
          <w:tcPr>
            <w:tcW w:w="3544"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rPr>
            </w:pPr>
          </w:p>
        </w:tc>
        <w:tc>
          <w:tcPr>
            <w:tcW w:w="3935"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2835"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shd w:val="clear" w:color="auto" w:fill="FFFF00"/>
              </w:rPr>
            </w:pPr>
            <w:r w:rsidRPr="003B501C">
              <w:t>Федеральный - 4</w:t>
            </w:r>
          </w:p>
        </w:tc>
        <w:tc>
          <w:tcPr>
            <w:tcW w:w="1701"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502"/>
        </w:trPr>
        <w:tc>
          <w:tcPr>
            <w:tcW w:w="3544" w:type="dxa"/>
            <w:vMerge w:val="restart"/>
            <w:tcBorders>
              <w:top w:val="nil"/>
              <w:left w:val="single" w:sz="4" w:space="0" w:color="000000"/>
              <w:bottom w:val="single" w:sz="4" w:space="0" w:color="000000"/>
              <w:right w:val="single" w:sz="4" w:space="0" w:color="000000"/>
            </w:tcBorders>
          </w:tcPr>
          <w:p w:rsidR="00DF11B1" w:rsidRPr="003B501C" w:rsidRDefault="00DF11B1" w:rsidP="003949B1">
            <w:pPr>
              <w:rPr>
                <w:b/>
                <w:bCs/>
              </w:rPr>
            </w:pPr>
            <w:r w:rsidRPr="003B501C">
              <w:rPr>
                <w:b/>
                <w:bCs/>
                <w:i/>
                <w:iCs/>
              </w:rPr>
              <w:t>4.3. Участие в исследовательской и опытно-экспериментальной деятельности</w:t>
            </w:r>
          </w:p>
        </w:tc>
        <w:tc>
          <w:tcPr>
            <w:tcW w:w="3935" w:type="dxa"/>
            <w:vMerge w:val="restart"/>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rFonts w:eastAsia="Calibri"/>
              </w:rPr>
            </w:pPr>
            <w:r w:rsidRPr="003B501C">
              <w:rPr>
                <w:rFonts w:eastAsia="Calibri"/>
              </w:rPr>
              <w:t>Результативность исследовательской и опытно-экспериментальной деятельности (с учетом уровня эксперимента)</w:t>
            </w:r>
          </w:p>
          <w:p w:rsidR="00DF11B1" w:rsidRPr="003B501C" w:rsidRDefault="00DF11B1" w:rsidP="003949B1">
            <w:pPr>
              <w:rPr>
                <w:rFonts w:eastAsia="Calibri"/>
              </w:rPr>
            </w:pPr>
          </w:p>
          <w:p w:rsidR="00DF11B1" w:rsidRPr="003B501C" w:rsidRDefault="00DF11B1" w:rsidP="003949B1">
            <w:pPr>
              <w:rPr>
                <w:rFonts w:eastAsia="Calibri"/>
              </w:rPr>
            </w:pPr>
            <w:r w:rsidRPr="003B501C">
              <w:rPr>
                <w:rFonts w:eastAsia="Calibri"/>
                <w:sz w:val="20"/>
                <w:szCs w:val="20"/>
              </w:rPr>
              <w:t>*</w:t>
            </w:r>
            <w:r w:rsidRPr="003B501C">
              <w:rPr>
                <w:rFonts w:eastAsia="Calibri"/>
                <w:i/>
                <w:iCs/>
                <w:sz w:val="20"/>
                <w:szCs w:val="20"/>
              </w:rPr>
              <w:t xml:space="preserve"> учитывается участие в экспериментах различного уровня независимо от числа экспериментов</w:t>
            </w:r>
          </w:p>
        </w:tc>
        <w:tc>
          <w:tcPr>
            <w:tcW w:w="2835" w:type="dxa"/>
            <w:vMerge w:val="restart"/>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rFonts w:eastAsia="Calibri"/>
              </w:rPr>
            </w:pPr>
            <w:r w:rsidRPr="003B501C">
              <w:rPr>
                <w:rFonts w:eastAsia="Calibri"/>
              </w:rPr>
              <w:t>Копии приказов, писем, отчетов по результатам экспериментальной деятельности;</w:t>
            </w:r>
          </w:p>
          <w:p w:rsidR="00DF11B1" w:rsidRPr="003B501C" w:rsidRDefault="00DF11B1" w:rsidP="003949B1">
            <w:pPr>
              <w:rPr>
                <w:rFonts w:eastAsia="Calibri"/>
              </w:rPr>
            </w:pPr>
            <w:r w:rsidRPr="003B501C">
              <w:rPr>
                <w:rFonts w:eastAsia="Calibri"/>
              </w:rPr>
              <w:t>копии сертификатов, дипломов и т.д.</w:t>
            </w:r>
          </w:p>
          <w:p w:rsidR="00DF11B1" w:rsidRPr="003B501C" w:rsidRDefault="00DF11B1" w:rsidP="003949B1">
            <w:pPr>
              <w:rPr>
                <w:rFonts w:eastAsia="Calibri"/>
              </w:rPr>
            </w:pPr>
          </w:p>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shd w:val="clear" w:color="auto" w:fill="FFFF00"/>
              </w:rPr>
            </w:pPr>
            <w:r w:rsidRPr="003B501C">
              <w:t xml:space="preserve">Уровень ДОУ -1 </w:t>
            </w:r>
          </w:p>
        </w:tc>
        <w:tc>
          <w:tcPr>
            <w:tcW w:w="1701"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r w:rsidRPr="003B501C">
              <w:t>Выставляется соответствующий  балл</w:t>
            </w:r>
          </w:p>
        </w:tc>
        <w:tc>
          <w:tcPr>
            <w:tcW w:w="884"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C70B86">
        <w:trPr>
          <w:trHeight w:val="510"/>
        </w:trPr>
        <w:tc>
          <w:tcPr>
            <w:tcW w:w="3544" w:type="dxa"/>
            <w:vMerge/>
            <w:tcBorders>
              <w:top w:val="nil"/>
              <w:left w:val="single" w:sz="4" w:space="0" w:color="000000"/>
              <w:bottom w:val="single" w:sz="4" w:space="0" w:color="000000"/>
              <w:right w:val="single" w:sz="4" w:space="0" w:color="000000"/>
            </w:tcBorders>
          </w:tcPr>
          <w:p w:rsidR="00DF11B1" w:rsidRPr="003B501C" w:rsidRDefault="00DF11B1" w:rsidP="003949B1">
            <w:pPr>
              <w:rPr>
                <w:b/>
                <w:bCs/>
              </w:rPr>
            </w:pPr>
          </w:p>
        </w:tc>
        <w:tc>
          <w:tcPr>
            <w:tcW w:w="3935"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2835"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shd w:val="clear" w:color="auto" w:fill="FFFF00"/>
              </w:rPr>
            </w:pPr>
            <w:r w:rsidRPr="003B501C">
              <w:t>Муниципальный - 2</w:t>
            </w:r>
          </w:p>
        </w:tc>
        <w:tc>
          <w:tcPr>
            <w:tcW w:w="1701"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525"/>
        </w:trPr>
        <w:tc>
          <w:tcPr>
            <w:tcW w:w="3544" w:type="dxa"/>
            <w:vMerge/>
            <w:tcBorders>
              <w:top w:val="nil"/>
              <w:left w:val="single" w:sz="4" w:space="0" w:color="000000"/>
              <w:bottom w:val="single" w:sz="4" w:space="0" w:color="auto"/>
              <w:right w:val="single" w:sz="4" w:space="0" w:color="000000"/>
            </w:tcBorders>
          </w:tcPr>
          <w:p w:rsidR="00DF11B1" w:rsidRPr="003B501C" w:rsidRDefault="00DF11B1" w:rsidP="003949B1">
            <w:pPr>
              <w:rPr>
                <w:b/>
                <w:bCs/>
              </w:rPr>
            </w:pPr>
          </w:p>
        </w:tc>
        <w:tc>
          <w:tcPr>
            <w:tcW w:w="3935" w:type="dxa"/>
            <w:vMerge/>
            <w:tcBorders>
              <w:top w:val="single" w:sz="4" w:space="0" w:color="000000"/>
              <w:left w:val="single" w:sz="4" w:space="0" w:color="000000"/>
              <w:bottom w:val="single" w:sz="4" w:space="0" w:color="auto"/>
              <w:right w:val="single" w:sz="4" w:space="0" w:color="000000"/>
            </w:tcBorders>
          </w:tcPr>
          <w:p w:rsidR="00DF11B1" w:rsidRPr="003B501C" w:rsidRDefault="00DF11B1" w:rsidP="003949B1">
            <w:pPr>
              <w:rPr>
                <w:b/>
                <w:bCs/>
                <w:i/>
                <w:iCs/>
              </w:rPr>
            </w:pPr>
          </w:p>
        </w:tc>
        <w:tc>
          <w:tcPr>
            <w:tcW w:w="2835" w:type="dxa"/>
            <w:vMerge/>
            <w:tcBorders>
              <w:top w:val="single" w:sz="4" w:space="0" w:color="000000"/>
              <w:left w:val="single" w:sz="4" w:space="0" w:color="000000"/>
              <w:bottom w:val="single" w:sz="4" w:space="0" w:color="auto"/>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shd w:val="clear" w:color="auto" w:fill="FFFF00"/>
              </w:rPr>
            </w:pPr>
            <w:r w:rsidRPr="003B501C">
              <w:t>Региональный - 3</w:t>
            </w:r>
          </w:p>
        </w:tc>
        <w:tc>
          <w:tcPr>
            <w:tcW w:w="1701"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415"/>
        </w:trPr>
        <w:tc>
          <w:tcPr>
            <w:tcW w:w="3544" w:type="dxa"/>
            <w:vMerge w:val="restart"/>
            <w:tcBorders>
              <w:top w:val="single" w:sz="4" w:space="0" w:color="auto"/>
              <w:left w:val="single" w:sz="4" w:space="0" w:color="000000"/>
              <w:bottom w:val="single" w:sz="4" w:space="0" w:color="000000"/>
              <w:right w:val="single" w:sz="4" w:space="0" w:color="000000"/>
            </w:tcBorders>
          </w:tcPr>
          <w:p w:rsidR="00DF11B1" w:rsidRPr="003B501C" w:rsidRDefault="00DF11B1" w:rsidP="003949B1">
            <w:pPr>
              <w:rPr>
                <w:b/>
                <w:bCs/>
                <w:i/>
                <w:iCs/>
              </w:rPr>
            </w:pPr>
            <w:r w:rsidRPr="003B501C">
              <w:rPr>
                <w:b/>
                <w:bCs/>
                <w:i/>
                <w:iCs/>
              </w:rPr>
              <w:t>4.4. Обобщение и распространение собственного педагогического опыта</w:t>
            </w:r>
          </w:p>
        </w:tc>
        <w:tc>
          <w:tcPr>
            <w:tcW w:w="3935" w:type="dxa"/>
            <w:vMerge w:val="restart"/>
            <w:tcBorders>
              <w:top w:val="single" w:sz="4" w:space="0" w:color="auto"/>
              <w:left w:val="single" w:sz="4" w:space="0" w:color="000000"/>
              <w:bottom w:val="single" w:sz="4" w:space="0" w:color="000000"/>
              <w:right w:val="single" w:sz="4" w:space="0" w:color="000000"/>
            </w:tcBorders>
          </w:tcPr>
          <w:p w:rsidR="00DF11B1" w:rsidRPr="003B501C" w:rsidRDefault="00DF11B1" w:rsidP="003949B1">
            <w:r w:rsidRPr="003B501C">
              <w:t xml:space="preserve">Проведение </w:t>
            </w:r>
          </w:p>
          <w:p w:rsidR="00DF11B1" w:rsidRPr="003B501C" w:rsidRDefault="00DF11B1" w:rsidP="003949B1">
            <w:r w:rsidRPr="003B501C">
              <w:t>открытых занятий, мастер – классов; выступления на семинарах, круглых столах; публикации</w:t>
            </w:r>
          </w:p>
          <w:p w:rsidR="00DF11B1" w:rsidRPr="003B501C" w:rsidRDefault="00DF11B1" w:rsidP="003949B1">
            <w:pPr>
              <w:rPr>
                <w:i/>
                <w:iCs/>
              </w:rPr>
            </w:pPr>
            <w:r w:rsidRPr="003B501C">
              <w:t>*</w:t>
            </w:r>
            <w:r w:rsidRPr="003B501C">
              <w:rPr>
                <w:i/>
                <w:iCs/>
              </w:rPr>
              <w:t xml:space="preserve"> учитывается участие в мероприятиях и публикации различного уровня независимо от числа этих мероприятий и публикаций</w:t>
            </w:r>
          </w:p>
          <w:p w:rsidR="00DF11B1" w:rsidRPr="003B501C" w:rsidRDefault="00DF11B1" w:rsidP="003949B1">
            <w:pPr>
              <w:rPr>
                <w:bCs/>
                <w:i/>
                <w:iCs/>
              </w:rPr>
            </w:pPr>
            <w:r w:rsidRPr="003B501C">
              <w:rPr>
                <w:bCs/>
                <w:i/>
                <w:iCs/>
              </w:rPr>
              <w:t>*в том числе в системе областного отделения общественной организации «Педагогическое общество России»</w:t>
            </w:r>
          </w:p>
        </w:tc>
        <w:tc>
          <w:tcPr>
            <w:tcW w:w="2835" w:type="dxa"/>
            <w:vMerge w:val="restart"/>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Копии программ мероприятий, писем, приказов, сертификатов; перечень публикаций; электронные ссылки и т.д.</w:t>
            </w:r>
          </w:p>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shd w:val="clear" w:color="auto" w:fill="FFFF00"/>
              </w:rPr>
            </w:pPr>
            <w:r w:rsidRPr="003B501C">
              <w:t>Уровень ДОУ – 1</w:t>
            </w:r>
          </w:p>
        </w:tc>
        <w:tc>
          <w:tcPr>
            <w:tcW w:w="1701"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pPr>
              <w:rPr>
                <w:b/>
                <w:bCs/>
              </w:rPr>
            </w:pPr>
            <w:r w:rsidRPr="003B501C">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C70B86">
        <w:trPr>
          <w:trHeight w:val="495"/>
        </w:trPr>
        <w:tc>
          <w:tcPr>
            <w:tcW w:w="3544"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rPr>
            </w:pPr>
          </w:p>
        </w:tc>
        <w:tc>
          <w:tcPr>
            <w:tcW w:w="3935"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2835"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shd w:val="clear" w:color="auto" w:fill="FFFF00"/>
              </w:rPr>
            </w:pPr>
            <w:r w:rsidRPr="003B501C">
              <w:t>Муниципальный - 2</w:t>
            </w:r>
          </w:p>
        </w:tc>
        <w:tc>
          <w:tcPr>
            <w:tcW w:w="1701"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2029"/>
        </w:trPr>
        <w:tc>
          <w:tcPr>
            <w:tcW w:w="3544"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rPr>
            </w:pPr>
          </w:p>
        </w:tc>
        <w:tc>
          <w:tcPr>
            <w:tcW w:w="3935"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2835"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000000"/>
              <w:right w:val="single" w:sz="4" w:space="0" w:color="auto"/>
            </w:tcBorders>
          </w:tcPr>
          <w:p w:rsidR="00DF11B1" w:rsidRPr="003B501C" w:rsidRDefault="00DF11B1" w:rsidP="003949B1">
            <w:pPr>
              <w:rPr>
                <w:shd w:val="clear" w:color="auto" w:fill="FFFF00"/>
              </w:rPr>
            </w:pPr>
            <w:r w:rsidRPr="003B501C">
              <w:t>Региональный (федеральный) – 3</w:t>
            </w:r>
          </w:p>
        </w:tc>
        <w:tc>
          <w:tcPr>
            <w:tcW w:w="1701"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540"/>
        </w:trPr>
        <w:tc>
          <w:tcPr>
            <w:tcW w:w="3544" w:type="dxa"/>
            <w:vMerge w:val="restart"/>
            <w:tcBorders>
              <w:top w:val="single" w:sz="4" w:space="0" w:color="auto"/>
              <w:left w:val="single" w:sz="4" w:space="0" w:color="000000"/>
              <w:bottom w:val="single" w:sz="4" w:space="0" w:color="000000"/>
              <w:right w:val="single" w:sz="4" w:space="0" w:color="000000"/>
            </w:tcBorders>
          </w:tcPr>
          <w:p w:rsidR="00DF11B1" w:rsidRPr="003B501C" w:rsidRDefault="00DF11B1" w:rsidP="003949B1">
            <w:pPr>
              <w:rPr>
                <w:b/>
                <w:bCs/>
              </w:rPr>
            </w:pPr>
            <w:r w:rsidRPr="003B501C">
              <w:rPr>
                <w:b/>
                <w:bCs/>
                <w:i/>
                <w:iCs/>
              </w:rPr>
              <w:t>4.5. Профессиональная экспертная деятельность</w:t>
            </w:r>
          </w:p>
        </w:tc>
        <w:tc>
          <w:tcPr>
            <w:tcW w:w="3935" w:type="dxa"/>
            <w:vMerge w:val="restart"/>
            <w:tcBorders>
              <w:top w:val="single" w:sz="4" w:space="0" w:color="000000"/>
              <w:left w:val="single" w:sz="4" w:space="0" w:color="000000"/>
              <w:bottom w:val="single" w:sz="4" w:space="0" w:color="000000"/>
              <w:right w:val="single" w:sz="4" w:space="0" w:color="000000"/>
            </w:tcBorders>
          </w:tcPr>
          <w:p w:rsidR="00DF11B1" w:rsidRPr="003B501C" w:rsidRDefault="00DF11B1" w:rsidP="003949B1">
            <w:r w:rsidRPr="003B501C">
              <w:t>Участие в работе экспертных комиссий, групп; жюри конкурсов; творческих лабораторий; тьюторство, руководство методическими объединениями</w:t>
            </w:r>
          </w:p>
        </w:tc>
        <w:tc>
          <w:tcPr>
            <w:tcW w:w="2835" w:type="dxa"/>
            <w:vMerge w:val="restart"/>
            <w:tcBorders>
              <w:top w:val="single" w:sz="4" w:space="0" w:color="auto"/>
              <w:left w:val="single" w:sz="4" w:space="0" w:color="000000"/>
              <w:bottom w:val="single" w:sz="4" w:space="0" w:color="000000"/>
              <w:right w:val="single" w:sz="4" w:space="0" w:color="auto"/>
            </w:tcBorders>
          </w:tcPr>
          <w:p w:rsidR="00DF11B1" w:rsidRPr="003B501C" w:rsidRDefault="00DF11B1" w:rsidP="003949B1">
            <w:r w:rsidRPr="003B501C">
              <w:t>Копии приказов;</w:t>
            </w:r>
          </w:p>
          <w:p w:rsidR="00DF11B1" w:rsidRPr="003B501C" w:rsidRDefault="00DF11B1" w:rsidP="003949B1">
            <w:r w:rsidRPr="003B501C">
              <w:t>копии положений о мероприятиях с указанием состава жюри; выписки из протоколов заседаний методических объединений и экспертных групп; план работы объединения, сертификаты и т.д.</w:t>
            </w:r>
          </w:p>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shd w:val="clear" w:color="auto" w:fill="FFFF00"/>
              </w:rPr>
            </w:pPr>
            <w:r w:rsidRPr="003B501C">
              <w:t>Уровень ДОУ – 1</w:t>
            </w:r>
          </w:p>
        </w:tc>
        <w:tc>
          <w:tcPr>
            <w:tcW w:w="1701"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r w:rsidRPr="003B501C">
              <w:t>Выставляется сумма баллов</w:t>
            </w:r>
          </w:p>
        </w:tc>
        <w:tc>
          <w:tcPr>
            <w:tcW w:w="884" w:type="dxa"/>
            <w:vMerge w:val="restart"/>
            <w:tcBorders>
              <w:top w:val="single" w:sz="4" w:space="0" w:color="000000"/>
              <w:left w:val="single" w:sz="4" w:space="0" w:color="auto"/>
              <w:bottom w:val="single" w:sz="4" w:space="0" w:color="000000"/>
              <w:right w:val="single" w:sz="4" w:space="0" w:color="000000"/>
            </w:tcBorders>
          </w:tcPr>
          <w:p w:rsidR="00DF11B1" w:rsidRPr="003B501C" w:rsidRDefault="00DF11B1" w:rsidP="003949B1"/>
        </w:tc>
      </w:tr>
      <w:tr w:rsidR="00DF11B1" w:rsidRPr="003B501C" w:rsidTr="00C70B86">
        <w:trPr>
          <w:trHeight w:val="435"/>
        </w:trPr>
        <w:tc>
          <w:tcPr>
            <w:tcW w:w="3544"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rPr>
            </w:pPr>
          </w:p>
        </w:tc>
        <w:tc>
          <w:tcPr>
            <w:tcW w:w="3935"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2835"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shd w:val="clear" w:color="auto" w:fill="FFFF00"/>
              </w:rPr>
            </w:pPr>
            <w:r w:rsidRPr="003B501C">
              <w:t>Муниципальный – 2</w:t>
            </w:r>
          </w:p>
        </w:tc>
        <w:tc>
          <w:tcPr>
            <w:tcW w:w="1701"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1610"/>
        </w:trPr>
        <w:tc>
          <w:tcPr>
            <w:tcW w:w="3544"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rPr>
            </w:pPr>
          </w:p>
        </w:tc>
        <w:tc>
          <w:tcPr>
            <w:tcW w:w="3935" w:type="dxa"/>
            <w:vMerge/>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rPr>
                <w:b/>
                <w:bCs/>
                <w:i/>
                <w:iCs/>
              </w:rPr>
            </w:pPr>
          </w:p>
        </w:tc>
        <w:tc>
          <w:tcPr>
            <w:tcW w:w="2835" w:type="dxa"/>
            <w:vMerge/>
            <w:tcBorders>
              <w:top w:val="single" w:sz="4" w:space="0" w:color="000000"/>
              <w:left w:val="single" w:sz="4" w:space="0" w:color="000000"/>
              <w:bottom w:val="single" w:sz="4" w:space="0" w:color="000000"/>
              <w:right w:val="single" w:sz="4" w:space="0" w:color="auto"/>
            </w:tcBorders>
          </w:tcPr>
          <w:p w:rsidR="00DF11B1" w:rsidRPr="003B501C" w:rsidRDefault="00DF11B1" w:rsidP="003949B1"/>
        </w:tc>
        <w:tc>
          <w:tcPr>
            <w:tcW w:w="1985" w:type="dxa"/>
            <w:tcBorders>
              <w:top w:val="single" w:sz="4" w:space="0" w:color="auto"/>
              <w:left w:val="single" w:sz="4" w:space="0" w:color="000000"/>
              <w:bottom w:val="single" w:sz="4" w:space="0" w:color="auto"/>
              <w:right w:val="single" w:sz="4" w:space="0" w:color="auto"/>
            </w:tcBorders>
          </w:tcPr>
          <w:p w:rsidR="00DF11B1" w:rsidRPr="003B501C" w:rsidRDefault="00DF11B1" w:rsidP="003949B1">
            <w:pPr>
              <w:rPr>
                <w:shd w:val="clear" w:color="auto" w:fill="FFFF00"/>
              </w:rPr>
            </w:pPr>
            <w:r w:rsidRPr="003B501C">
              <w:t>Региональный (федеральный)- 3</w:t>
            </w:r>
          </w:p>
        </w:tc>
        <w:tc>
          <w:tcPr>
            <w:tcW w:w="1701"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c>
          <w:tcPr>
            <w:tcW w:w="884" w:type="dxa"/>
            <w:vMerge/>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595"/>
        </w:trPr>
        <w:tc>
          <w:tcPr>
            <w:tcW w:w="14000" w:type="dxa"/>
            <w:gridSpan w:val="5"/>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jc w:val="right"/>
              <w:rPr>
                <w:b/>
                <w:bCs/>
              </w:rPr>
            </w:pPr>
            <w:r w:rsidRPr="003B501C">
              <w:rPr>
                <w:b/>
                <w:bCs/>
              </w:rPr>
              <w:t xml:space="preserve">Сумма баллов по критерию 4 </w:t>
            </w:r>
          </w:p>
          <w:p w:rsidR="00DF11B1" w:rsidRPr="003B501C" w:rsidRDefault="00DF11B1" w:rsidP="003949B1">
            <w:pPr>
              <w:rPr>
                <w:b/>
                <w:bCs/>
              </w:rPr>
            </w:pPr>
            <w:r w:rsidRPr="003B501C">
              <w:rPr>
                <w:b/>
                <w:bCs/>
              </w:rPr>
              <w:t>Максимально возможная сумма баллов по критерию 4 равна 21</w:t>
            </w:r>
          </w:p>
        </w:tc>
        <w:tc>
          <w:tcPr>
            <w:tcW w:w="884"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r w:rsidR="00DF11B1" w:rsidRPr="003B501C" w:rsidTr="00C70B86">
        <w:trPr>
          <w:trHeight w:val="561"/>
        </w:trPr>
        <w:tc>
          <w:tcPr>
            <w:tcW w:w="14000" w:type="dxa"/>
            <w:gridSpan w:val="5"/>
            <w:tcBorders>
              <w:top w:val="single" w:sz="4" w:space="0" w:color="000000"/>
              <w:left w:val="single" w:sz="4" w:space="0" w:color="000000"/>
              <w:bottom w:val="single" w:sz="4" w:space="0" w:color="000000"/>
              <w:right w:val="single" w:sz="4" w:space="0" w:color="000000"/>
            </w:tcBorders>
          </w:tcPr>
          <w:p w:rsidR="00DF11B1" w:rsidRPr="003B501C" w:rsidRDefault="00DF11B1" w:rsidP="003949B1">
            <w:pPr>
              <w:jc w:val="right"/>
              <w:rPr>
                <w:b/>
                <w:bCs/>
              </w:rPr>
            </w:pPr>
            <w:r w:rsidRPr="003B501C">
              <w:rPr>
                <w:b/>
                <w:bCs/>
              </w:rPr>
              <w:t xml:space="preserve">Сумма баллов по критериям 1 - 4 </w:t>
            </w:r>
          </w:p>
          <w:p w:rsidR="00DF11B1" w:rsidRPr="003B501C" w:rsidRDefault="00DF11B1" w:rsidP="003949B1">
            <w:pPr>
              <w:rPr>
                <w:b/>
                <w:bCs/>
              </w:rPr>
            </w:pPr>
            <w:r w:rsidRPr="003B501C">
              <w:rPr>
                <w:b/>
                <w:bCs/>
              </w:rPr>
              <w:t>Максимально возможная сумма баллов по критериям 1 – 4 равна 50</w:t>
            </w:r>
          </w:p>
        </w:tc>
        <w:tc>
          <w:tcPr>
            <w:tcW w:w="884" w:type="dxa"/>
            <w:tcBorders>
              <w:top w:val="single" w:sz="4" w:space="0" w:color="000000"/>
              <w:left w:val="single" w:sz="4" w:space="0" w:color="auto"/>
              <w:bottom w:val="single" w:sz="4" w:space="0" w:color="000000"/>
              <w:right w:val="single" w:sz="4" w:space="0" w:color="000000"/>
            </w:tcBorders>
          </w:tcPr>
          <w:p w:rsidR="00DF11B1" w:rsidRPr="003B501C" w:rsidRDefault="00DF11B1" w:rsidP="003949B1">
            <w:pPr>
              <w:jc w:val="center"/>
              <w:rPr>
                <w:b/>
                <w:bCs/>
              </w:rPr>
            </w:pPr>
          </w:p>
        </w:tc>
      </w:tr>
    </w:tbl>
    <w:p w:rsidR="00DF11B1" w:rsidRPr="003B501C" w:rsidRDefault="00DF11B1" w:rsidP="00DF11B1">
      <w:pPr>
        <w:jc w:val="both"/>
        <w:rPr>
          <w:bCs/>
        </w:rPr>
      </w:pPr>
      <w:r w:rsidRPr="003B501C">
        <w:rPr>
          <w:bCs/>
        </w:rPr>
        <w:t>*Педагог, набравший от 30 до 39 баллов (более 60%), может претендовать на 1 квалификационную категорию.</w:t>
      </w:r>
    </w:p>
    <w:p w:rsidR="00DF11B1" w:rsidRPr="003B501C" w:rsidRDefault="00DF11B1" w:rsidP="00DF11B1">
      <w:pPr>
        <w:jc w:val="both"/>
      </w:pPr>
      <w:r w:rsidRPr="003B501C">
        <w:t>**Педагог, набравший 40 и более (более 80 %), может претендовать на высшую квалификационную категории</w:t>
      </w:r>
    </w:p>
    <w:p w:rsidR="00DF11B1" w:rsidRDefault="00DF11B1" w:rsidP="00CD6CA5">
      <w:pPr>
        <w:jc w:val="center"/>
        <w:rPr>
          <w:b/>
          <w:bCs/>
          <w:sz w:val="28"/>
          <w:szCs w:val="28"/>
        </w:rPr>
      </w:pPr>
    </w:p>
    <w:p w:rsidR="00DF11B1" w:rsidRDefault="00DF11B1" w:rsidP="00CD6CA5">
      <w:pPr>
        <w:jc w:val="center"/>
        <w:rPr>
          <w:b/>
          <w:bCs/>
          <w:sz w:val="28"/>
          <w:szCs w:val="28"/>
        </w:rPr>
      </w:pPr>
    </w:p>
    <w:p w:rsidR="00EB5EE0" w:rsidRDefault="00EB5EE0" w:rsidP="003949B1">
      <w:pPr>
        <w:jc w:val="center"/>
        <w:rPr>
          <w:b/>
          <w:sz w:val="28"/>
          <w:szCs w:val="28"/>
        </w:rPr>
      </w:pPr>
    </w:p>
    <w:p w:rsidR="0000316E" w:rsidRDefault="0000316E" w:rsidP="003949B1">
      <w:pPr>
        <w:jc w:val="center"/>
        <w:rPr>
          <w:b/>
          <w:sz w:val="28"/>
          <w:szCs w:val="28"/>
        </w:rPr>
      </w:pPr>
    </w:p>
    <w:p w:rsidR="003949B1" w:rsidRPr="003B501C" w:rsidRDefault="003949B1" w:rsidP="003949B1">
      <w:pPr>
        <w:jc w:val="center"/>
        <w:rPr>
          <w:b/>
          <w:sz w:val="28"/>
          <w:szCs w:val="28"/>
        </w:rPr>
      </w:pPr>
      <w:r w:rsidRPr="003B501C">
        <w:rPr>
          <w:b/>
          <w:sz w:val="28"/>
          <w:szCs w:val="28"/>
        </w:rPr>
        <w:t>Критерии материального стимулирования учебно-вспомогате</w:t>
      </w:r>
      <w:r w:rsidR="003E22AA">
        <w:rPr>
          <w:b/>
          <w:sz w:val="28"/>
          <w:szCs w:val="28"/>
        </w:rPr>
        <w:t>льного и технического персонала</w:t>
      </w:r>
    </w:p>
    <w:p w:rsidR="00EB5EE0" w:rsidRDefault="00EB5EE0" w:rsidP="003949B1">
      <w:pPr>
        <w:jc w:val="center"/>
        <w:rPr>
          <w:b/>
          <w:bCs/>
          <w:i/>
          <w:sz w:val="28"/>
          <w:szCs w:val="28"/>
        </w:rPr>
      </w:pPr>
    </w:p>
    <w:p w:rsidR="003949B1" w:rsidRPr="003B501C" w:rsidRDefault="003949B1" w:rsidP="003949B1">
      <w:pPr>
        <w:jc w:val="center"/>
        <w:rPr>
          <w:b/>
          <w:i/>
        </w:rPr>
      </w:pPr>
      <w:r w:rsidRPr="003B501C">
        <w:rPr>
          <w:b/>
          <w:bCs/>
          <w:i/>
          <w:sz w:val="28"/>
          <w:szCs w:val="28"/>
        </w:rPr>
        <w:t>Показатели и критерии для определения надбавок за качество выполняемых работ</w:t>
      </w:r>
    </w:p>
    <w:p w:rsidR="003949B1" w:rsidRPr="00F06984" w:rsidRDefault="003949B1" w:rsidP="003949B1">
      <w:pPr>
        <w:jc w:val="both"/>
        <w:rPr>
          <w:b/>
        </w:rPr>
      </w:pPr>
      <w:r w:rsidRPr="003B501C">
        <w:t xml:space="preserve">Наименование должности: </w:t>
      </w:r>
      <w:r w:rsidRPr="00F06984">
        <w:rPr>
          <w:b/>
        </w:rPr>
        <w:t>заведующий хозяйством</w:t>
      </w:r>
    </w:p>
    <w:p w:rsidR="003949B1" w:rsidRPr="003B501C" w:rsidRDefault="003949B1" w:rsidP="003949B1">
      <w:pPr>
        <w:jc w:val="both"/>
      </w:pPr>
      <w:r w:rsidRPr="003B501C">
        <w:t>Ф.И.О. работника: ________________________________</w:t>
      </w:r>
    </w:p>
    <w:p w:rsidR="003949B1" w:rsidRPr="003B501C" w:rsidRDefault="003949B1" w:rsidP="003949B1">
      <w:pPr>
        <w:jc w:val="both"/>
      </w:pPr>
      <w:r w:rsidRPr="003B501C">
        <w:t>Дата: «____» ____________20___ г.</w:t>
      </w:r>
    </w:p>
    <w:p w:rsidR="003949B1" w:rsidRPr="003B501C" w:rsidRDefault="003949B1" w:rsidP="003949B1">
      <w:pPr>
        <w:jc w:val="both"/>
        <w:rPr>
          <w:b/>
        </w:rPr>
      </w:pPr>
    </w:p>
    <w:tbl>
      <w:tblPr>
        <w:tblpPr w:leftFromText="180" w:rightFromText="180" w:vertAnchor="text" w:tblpY="1"/>
        <w:tblOverlap w:val="neve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233"/>
        <w:gridCol w:w="1985"/>
      </w:tblGrid>
      <w:tr w:rsidR="003949B1" w:rsidRPr="003B501C" w:rsidTr="00EB5EE0">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pP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0"/>
                <w:szCs w:val="20"/>
              </w:rPr>
            </w:pPr>
            <w:r w:rsidRPr="003B501C">
              <w:rPr>
                <w:b/>
                <w:sz w:val="20"/>
                <w:szCs w:val="20"/>
              </w:rPr>
              <w:t>Критерии и показатели</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b/>
                <w:sz w:val="20"/>
                <w:szCs w:val="20"/>
              </w:rPr>
            </w:pPr>
            <w:r w:rsidRPr="003B501C">
              <w:rPr>
                <w:b/>
                <w:sz w:val="20"/>
                <w:szCs w:val="20"/>
              </w:rPr>
              <w:t>Шкала показателей</w:t>
            </w:r>
          </w:p>
        </w:tc>
      </w:tr>
      <w:tr w:rsidR="003949B1" w:rsidRPr="003B501C" w:rsidTr="00EB5EE0">
        <w:tc>
          <w:tcPr>
            <w:tcW w:w="12866" w:type="dxa"/>
            <w:gridSpan w:val="3"/>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jc w:val="both"/>
              <w:rPr>
                <w:b/>
              </w:rPr>
            </w:pPr>
            <w:r w:rsidRPr="003B501C">
              <w:rPr>
                <w:b/>
              </w:rPr>
              <w:t xml:space="preserve">1. </w:t>
            </w:r>
            <w:r w:rsidRPr="003B501C">
              <w:rPr>
                <w:b/>
                <w:color w:val="000000"/>
                <w:spacing w:val="-4"/>
                <w:sz w:val="22"/>
                <w:szCs w:val="22"/>
              </w:rPr>
              <w:t xml:space="preserve"> Санитарно-</w:t>
            </w:r>
            <w:r w:rsidRPr="003B501C">
              <w:rPr>
                <w:b/>
                <w:color w:val="000000"/>
                <w:spacing w:val="-3"/>
                <w:sz w:val="22"/>
                <w:szCs w:val="22"/>
              </w:rPr>
              <w:t xml:space="preserve">гигиенические </w:t>
            </w:r>
            <w:r w:rsidRPr="003B501C">
              <w:rPr>
                <w:b/>
                <w:color w:val="000000"/>
                <w:spacing w:val="-4"/>
                <w:sz w:val="22"/>
                <w:szCs w:val="22"/>
              </w:rPr>
              <w:t>условия ДОУ</w:t>
            </w:r>
            <w:r w:rsidRPr="003B501C">
              <w:rPr>
                <w:b/>
              </w:rPr>
              <w:t>(всего  - 8,5 баллов)</w:t>
            </w:r>
          </w:p>
        </w:tc>
      </w:tr>
      <w:tr w:rsidR="003949B1" w:rsidRPr="003B501C" w:rsidTr="00EB5EE0">
        <w:trPr>
          <w:trHeight w:val="516"/>
        </w:trPr>
        <w:tc>
          <w:tcPr>
            <w:tcW w:w="648" w:type="dxa"/>
            <w:vMerge w:val="restart"/>
            <w:tcBorders>
              <w:top w:val="single" w:sz="4" w:space="0" w:color="auto"/>
              <w:left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1.1.</w:t>
            </w:r>
          </w:p>
          <w:p w:rsidR="003949B1" w:rsidRPr="003B501C" w:rsidRDefault="003949B1" w:rsidP="003949B1">
            <w:pPr>
              <w:jc w:val="both"/>
              <w:rPr>
                <w:sz w:val="22"/>
                <w:szCs w:val="22"/>
              </w:rPr>
            </w:pP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color w:val="000000"/>
                <w:spacing w:val="-1"/>
                <w:sz w:val="22"/>
                <w:szCs w:val="22"/>
              </w:rPr>
            </w:pPr>
            <w:r w:rsidRPr="003B501C">
              <w:rPr>
                <w:color w:val="000000"/>
                <w:spacing w:val="4"/>
                <w:sz w:val="22"/>
                <w:szCs w:val="22"/>
              </w:rPr>
              <w:t xml:space="preserve">Организация   работ  по </w:t>
            </w:r>
            <w:r w:rsidRPr="003B501C">
              <w:rPr>
                <w:color w:val="000000"/>
                <w:spacing w:val="2"/>
                <w:sz w:val="22"/>
                <w:szCs w:val="22"/>
              </w:rPr>
              <w:t>уборке помещений, бла</w:t>
            </w:r>
            <w:r w:rsidRPr="003B501C">
              <w:rPr>
                <w:color w:val="000000"/>
                <w:spacing w:val="2"/>
                <w:sz w:val="22"/>
                <w:szCs w:val="22"/>
              </w:rPr>
              <w:softHyphen/>
            </w:r>
            <w:r w:rsidRPr="003B501C">
              <w:rPr>
                <w:color w:val="000000"/>
                <w:spacing w:val="-2"/>
                <w:sz w:val="22"/>
                <w:szCs w:val="22"/>
              </w:rPr>
              <w:t xml:space="preserve">гоустройству территории </w:t>
            </w:r>
            <w:r w:rsidRPr="003B501C">
              <w:rPr>
                <w:color w:val="000000"/>
                <w:spacing w:val="-1"/>
                <w:sz w:val="22"/>
                <w:szCs w:val="22"/>
              </w:rPr>
              <w:t>учреждения:</w:t>
            </w:r>
          </w:p>
          <w:p w:rsidR="003949B1" w:rsidRPr="003B501C" w:rsidRDefault="003949B1" w:rsidP="003949B1">
            <w:pPr>
              <w:shd w:val="clear" w:color="auto" w:fill="FFFFFF"/>
              <w:rPr>
                <w:sz w:val="22"/>
                <w:szCs w:val="22"/>
              </w:rPr>
            </w:pPr>
            <w:r w:rsidRPr="003B501C">
              <w:rPr>
                <w:color w:val="000000"/>
                <w:spacing w:val="1"/>
                <w:sz w:val="22"/>
                <w:szCs w:val="22"/>
              </w:rPr>
              <w:t xml:space="preserve">-отсутствие    замечаний </w:t>
            </w:r>
            <w:r w:rsidRPr="003B501C">
              <w:rPr>
                <w:color w:val="000000"/>
                <w:sz w:val="22"/>
                <w:szCs w:val="22"/>
              </w:rPr>
              <w:t>со   стороны   проверяю</w:t>
            </w:r>
            <w:r w:rsidRPr="003B501C">
              <w:rPr>
                <w:color w:val="000000"/>
                <w:sz w:val="22"/>
                <w:szCs w:val="22"/>
              </w:rPr>
              <w:softHyphen/>
            </w:r>
            <w:r w:rsidRPr="003B501C">
              <w:rPr>
                <w:color w:val="000000"/>
                <w:spacing w:val="-5"/>
                <w:sz w:val="22"/>
                <w:szCs w:val="22"/>
              </w:rPr>
              <w:t xml:space="preserve">щих </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c>
          <w:tcPr>
            <w:tcW w:w="648" w:type="dxa"/>
            <w:vMerge/>
            <w:tcBorders>
              <w:left w:val="single" w:sz="4" w:space="0" w:color="auto"/>
              <w:bottom w:val="single" w:sz="4" w:space="0" w:color="auto"/>
              <w:right w:val="single" w:sz="4" w:space="0" w:color="auto"/>
            </w:tcBorders>
          </w:tcPr>
          <w:p w:rsidR="003949B1" w:rsidRPr="003B501C" w:rsidRDefault="003949B1" w:rsidP="003949B1">
            <w:pPr>
              <w:jc w:val="both"/>
              <w:rPr>
                <w:sz w:val="22"/>
                <w:szCs w:val="22"/>
              </w:rPr>
            </w:pP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color w:val="000000"/>
                <w:spacing w:val="-1"/>
                <w:sz w:val="22"/>
                <w:szCs w:val="22"/>
              </w:rPr>
            </w:pPr>
            <w:r w:rsidRPr="003B501C">
              <w:rPr>
                <w:color w:val="000000"/>
                <w:spacing w:val="1"/>
                <w:sz w:val="22"/>
                <w:szCs w:val="22"/>
              </w:rPr>
              <w:t>-отсутствие   обоснован</w:t>
            </w:r>
            <w:r w:rsidRPr="003B501C">
              <w:rPr>
                <w:color w:val="000000"/>
                <w:spacing w:val="1"/>
                <w:sz w:val="22"/>
                <w:szCs w:val="22"/>
              </w:rPr>
              <w:softHyphen/>
            </w:r>
            <w:r w:rsidRPr="003B501C">
              <w:rPr>
                <w:color w:val="000000"/>
                <w:spacing w:val="8"/>
                <w:sz w:val="22"/>
                <w:szCs w:val="22"/>
              </w:rPr>
              <w:t xml:space="preserve">ных жалоб со стороны </w:t>
            </w:r>
            <w:r w:rsidRPr="003B501C">
              <w:rPr>
                <w:color w:val="000000"/>
                <w:spacing w:val="3"/>
                <w:sz w:val="22"/>
                <w:szCs w:val="22"/>
              </w:rPr>
              <w:t>участников     образова</w:t>
            </w:r>
            <w:r w:rsidRPr="003B501C">
              <w:rPr>
                <w:color w:val="000000"/>
                <w:spacing w:val="3"/>
                <w:sz w:val="22"/>
                <w:szCs w:val="22"/>
              </w:rPr>
              <w:softHyphen/>
            </w:r>
            <w:r w:rsidRPr="003B501C">
              <w:rPr>
                <w:color w:val="000000"/>
                <w:sz w:val="22"/>
                <w:szCs w:val="22"/>
              </w:rPr>
              <w:t>тельного процесса</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1.2.</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ind w:left="36"/>
              <w:rPr>
                <w:color w:val="000000"/>
                <w:spacing w:val="1"/>
                <w:sz w:val="22"/>
                <w:szCs w:val="22"/>
              </w:rPr>
            </w:pPr>
            <w:r w:rsidRPr="003B501C">
              <w:rPr>
                <w:sz w:val="22"/>
                <w:szCs w:val="22"/>
              </w:rPr>
              <w:t xml:space="preserve">Организация работ по выполнению норм и требований охраны труда в ДОУ </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rPr>
          <w:trHeight w:val="298"/>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1.3.</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ind w:left="36"/>
              <w:rPr>
                <w:sz w:val="22"/>
                <w:szCs w:val="22"/>
              </w:rPr>
            </w:pPr>
            <w:r w:rsidRPr="003B501C">
              <w:rPr>
                <w:sz w:val="22"/>
                <w:szCs w:val="22"/>
              </w:rPr>
              <w:t>Организация систематической работы с младшим обслуживающим персоналом</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rPr>
          <w:trHeight w:val="529"/>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1.4.</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ind w:left="25"/>
              <w:rPr>
                <w:sz w:val="22"/>
                <w:szCs w:val="22"/>
              </w:rPr>
            </w:pPr>
            <w:r w:rsidRPr="003B501C">
              <w:rPr>
                <w:color w:val="000000"/>
                <w:spacing w:val="7"/>
                <w:sz w:val="22"/>
                <w:szCs w:val="22"/>
              </w:rPr>
              <w:t>Выполнение заявок по</w:t>
            </w:r>
            <w:r w:rsidR="00C70B86">
              <w:rPr>
                <w:color w:val="000000"/>
                <w:spacing w:val="7"/>
                <w:sz w:val="22"/>
                <w:szCs w:val="22"/>
              </w:rPr>
              <w:t xml:space="preserve"> </w:t>
            </w:r>
            <w:r w:rsidRPr="003B501C">
              <w:rPr>
                <w:color w:val="000000"/>
                <w:spacing w:val="-3"/>
                <w:sz w:val="22"/>
                <w:szCs w:val="22"/>
              </w:rPr>
              <w:t>устранению технических</w:t>
            </w:r>
          </w:p>
          <w:p w:rsidR="003949B1" w:rsidRPr="003B501C" w:rsidRDefault="003949B1" w:rsidP="003949B1">
            <w:pPr>
              <w:shd w:val="clear" w:color="auto" w:fill="FFFFFF"/>
              <w:ind w:left="25"/>
              <w:rPr>
                <w:sz w:val="22"/>
                <w:szCs w:val="22"/>
              </w:rPr>
            </w:pPr>
            <w:r w:rsidRPr="003B501C">
              <w:rPr>
                <w:color w:val="000000"/>
                <w:spacing w:val="-4"/>
                <w:sz w:val="22"/>
                <w:szCs w:val="22"/>
              </w:rPr>
              <w:t>неполадок в срок</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rPr>
          <w:trHeight w:val="309"/>
        </w:trPr>
        <w:tc>
          <w:tcPr>
            <w:tcW w:w="12866" w:type="dxa"/>
            <w:gridSpan w:val="3"/>
            <w:tcBorders>
              <w:top w:val="single" w:sz="4" w:space="0" w:color="auto"/>
              <w:left w:val="single" w:sz="4" w:space="0" w:color="auto"/>
              <w:bottom w:val="single" w:sz="4" w:space="0" w:color="auto"/>
            </w:tcBorders>
          </w:tcPr>
          <w:p w:rsidR="003949B1" w:rsidRPr="003B501C" w:rsidRDefault="003949B1" w:rsidP="003949B1">
            <w:pPr>
              <w:jc w:val="both"/>
              <w:rPr>
                <w:b/>
              </w:rPr>
            </w:pPr>
            <w:r w:rsidRPr="003B501C">
              <w:rPr>
                <w:b/>
              </w:rPr>
              <w:t>2.</w:t>
            </w:r>
            <w:r w:rsidRPr="003B501C">
              <w:rPr>
                <w:b/>
                <w:color w:val="000000"/>
                <w:spacing w:val="-2"/>
              </w:rPr>
              <w:t>Пожарная и ан</w:t>
            </w:r>
            <w:r w:rsidRPr="003B501C">
              <w:rPr>
                <w:b/>
                <w:color w:val="000000"/>
                <w:spacing w:val="-4"/>
              </w:rPr>
              <w:t>титеррористи</w:t>
            </w:r>
            <w:r w:rsidRPr="003B501C">
              <w:rPr>
                <w:b/>
                <w:color w:val="000000"/>
                <w:spacing w:val="3"/>
              </w:rPr>
              <w:t>ческая     безо</w:t>
            </w:r>
            <w:r w:rsidRPr="003B501C">
              <w:rPr>
                <w:b/>
                <w:color w:val="000000"/>
                <w:spacing w:val="6"/>
              </w:rPr>
              <w:t>пасность в уч</w:t>
            </w:r>
            <w:r w:rsidRPr="003B501C">
              <w:rPr>
                <w:b/>
                <w:color w:val="000000"/>
                <w:spacing w:val="-5"/>
              </w:rPr>
              <w:t>реждении (всего -11,5 баллов)</w:t>
            </w:r>
          </w:p>
        </w:tc>
      </w:tr>
      <w:tr w:rsidR="003949B1" w:rsidRPr="003B501C" w:rsidTr="00EB5EE0">
        <w:trPr>
          <w:trHeight w:val="1837"/>
        </w:trPr>
        <w:tc>
          <w:tcPr>
            <w:tcW w:w="648" w:type="dxa"/>
            <w:tcBorders>
              <w:top w:val="single" w:sz="4" w:space="0" w:color="auto"/>
              <w:left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2.1</w:t>
            </w:r>
          </w:p>
          <w:p w:rsidR="003949B1" w:rsidRPr="003B501C" w:rsidRDefault="003949B1" w:rsidP="003949B1">
            <w:pPr>
              <w:jc w:val="both"/>
              <w:rPr>
                <w:sz w:val="22"/>
                <w:szCs w:val="22"/>
              </w:rPr>
            </w:pPr>
          </w:p>
        </w:tc>
        <w:tc>
          <w:tcPr>
            <w:tcW w:w="10233" w:type="dxa"/>
            <w:tcBorders>
              <w:top w:val="single" w:sz="4" w:space="0" w:color="auto"/>
              <w:left w:val="single" w:sz="4" w:space="0" w:color="auto"/>
              <w:right w:val="single" w:sz="4" w:space="0" w:color="auto"/>
            </w:tcBorders>
          </w:tcPr>
          <w:p w:rsidR="003949B1" w:rsidRPr="003B501C" w:rsidRDefault="003949B1" w:rsidP="003949B1">
            <w:pPr>
              <w:shd w:val="clear" w:color="auto" w:fill="FFFFFF"/>
              <w:ind w:left="4"/>
              <w:rPr>
                <w:sz w:val="22"/>
                <w:szCs w:val="22"/>
              </w:rPr>
            </w:pPr>
            <w:r w:rsidRPr="003B501C">
              <w:rPr>
                <w:color w:val="000000"/>
                <w:sz w:val="22"/>
                <w:szCs w:val="22"/>
              </w:rPr>
              <w:t>Обеспеченность  учреж</w:t>
            </w:r>
            <w:r w:rsidRPr="003B501C">
              <w:rPr>
                <w:color w:val="000000"/>
                <w:spacing w:val="-2"/>
                <w:sz w:val="22"/>
                <w:szCs w:val="22"/>
              </w:rPr>
              <w:t>дения средствами проти</w:t>
            </w:r>
            <w:r w:rsidRPr="003B501C">
              <w:rPr>
                <w:color w:val="000000"/>
                <w:spacing w:val="4"/>
                <w:sz w:val="22"/>
                <w:szCs w:val="22"/>
              </w:rPr>
              <w:t>вопожарной и антитер</w:t>
            </w:r>
            <w:r w:rsidRPr="003B501C">
              <w:rPr>
                <w:color w:val="000000"/>
                <w:spacing w:val="-1"/>
                <w:sz w:val="22"/>
                <w:szCs w:val="22"/>
              </w:rPr>
              <w:t>рористической защиты в</w:t>
            </w:r>
            <w:r w:rsidR="00EB5EE0">
              <w:rPr>
                <w:color w:val="000000"/>
                <w:spacing w:val="-1"/>
                <w:sz w:val="22"/>
                <w:szCs w:val="22"/>
              </w:rPr>
              <w:t xml:space="preserve"> </w:t>
            </w:r>
            <w:r w:rsidRPr="003B501C">
              <w:rPr>
                <w:color w:val="000000"/>
                <w:spacing w:val="2"/>
                <w:sz w:val="22"/>
                <w:szCs w:val="22"/>
              </w:rPr>
              <w:t>соответствии с требова</w:t>
            </w:r>
            <w:r w:rsidRPr="003B501C">
              <w:rPr>
                <w:color w:val="000000"/>
                <w:sz w:val="22"/>
                <w:szCs w:val="22"/>
              </w:rPr>
              <w:t>ниями организации про</w:t>
            </w:r>
            <w:r w:rsidRPr="003B501C">
              <w:rPr>
                <w:color w:val="000000"/>
                <w:spacing w:val="4"/>
                <w:sz w:val="22"/>
                <w:szCs w:val="22"/>
              </w:rPr>
              <w:t>тивопожарной  и  анти</w:t>
            </w:r>
            <w:r w:rsidRPr="003B501C">
              <w:rPr>
                <w:color w:val="000000"/>
                <w:sz w:val="22"/>
                <w:szCs w:val="22"/>
              </w:rPr>
              <w:t>террористической  безо</w:t>
            </w:r>
            <w:r w:rsidRPr="003B501C">
              <w:rPr>
                <w:color w:val="000000"/>
                <w:spacing w:val="2"/>
                <w:sz w:val="22"/>
                <w:szCs w:val="22"/>
              </w:rPr>
              <w:t>пасности и обеспечение</w:t>
            </w:r>
            <w:r w:rsidR="00EB5EE0">
              <w:rPr>
                <w:color w:val="000000"/>
                <w:spacing w:val="2"/>
                <w:sz w:val="22"/>
                <w:szCs w:val="22"/>
              </w:rPr>
              <w:t xml:space="preserve"> </w:t>
            </w:r>
            <w:r w:rsidRPr="003B501C">
              <w:rPr>
                <w:color w:val="000000"/>
                <w:spacing w:val="-3"/>
                <w:sz w:val="22"/>
                <w:szCs w:val="22"/>
              </w:rPr>
              <w:t>рабочего состояния их:</w:t>
            </w:r>
          </w:p>
          <w:p w:rsidR="003949B1" w:rsidRPr="003B501C" w:rsidRDefault="003949B1" w:rsidP="003949B1">
            <w:pPr>
              <w:shd w:val="clear" w:color="auto" w:fill="FFFFFF"/>
              <w:rPr>
                <w:sz w:val="22"/>
                <w:szCs w:val="22"/>
              </w:rPr>
            </w:pPr>
            <w:r w:rsidRPr="003B501C">
              <w:rPr>
                <w:color w:val="000000"/>
                <w:sz w:val="22"/>
                <w:szCs w:val="22"/>
              </w:rPr>
              <w:t>-наличие   действующей</w:t>
            </w:r>
            <w:r w:rsidR="00EB5EE0">
              <w:rPr>
                <w:color w:val="000000"/>
                <w:sz w:val="22"/>
                <w:szCs w:val="22"/>
              </w:rPr>
              <w:t xml:space="preserve"> </w:t>
            </w:r>
            <w:r w:rsidRPr="003B501C">
              <w:rPr>
                <w:color w:val="000000"/>
                <w:sz w:val="22"/>
                <w:szCs w:val="22"/>
              </w:rPr>
              <w:t>АПС</w:t>
            </w:r>
          </w:p>
          <w:p w:rsidR="003949B1" w:rsidRPr="003B501C" w:rsidRDefault="003949B1" w:rsidP="003949B1">
            <w:pPr>
              <w:shd w:val="clear" w:color="auto" w:fill="FFFFFF"/>
              <w:rPr>
                <w:sz w:val="22"/>
                <w:szCs w:val="22"/>
              </w:rPr>
            </w:pPr>
            <w:r w:rsidRPr="003B501C">
              <w:rPr>
                <w:color w:val="000000"/>
                <w:spacing w:val="-1"/>
                <w:sz w:val="22"/>
                <w:szCs w:val="22"/>
              </w:rPr>
              <w:t>-наличие  автоматизиро</w:t>
            </w:r>
            <w:r w:rsidRPr="003B501C">
              <w:rPr>
                <w:color w:val="000000"/>
                <w:spacing w:val="4"/>
                <w:sz w:val="22"/>
                <w:szCs w:val="22"/>
              </w:rPr>
              <w:t>ванного звукового опо</w:t>
            </w:r>
            <w:r w:rsidRPr="003B501C">
              <w:rPr>
                <w:color w:val="000000"/>
                <w:spacing w:val="-2"/>
                <w:sz w:val="22"/>
                <w:szCs w:val="22"/>
              </w:rPr>
              <w:t>вещения о чрезвычайной</w:t>
            </w:r>
          </w:p>
          <w:p w:rsidR="003949B1" w:rsidRPr="003B501C" w:rsidRDefault="003949B1" w:rsidP="003949B1">
            <w:pPr>
              <w:shd w:val="clear" w:color="auto" w:fill="FFFFFF"/>
              <w:rPr>
                <w:color w:val="000000"/>
                <w:sz w:val="22"/>
                <w:szCs w:val="22"/>
              </w:rPr>
            </w:pPr>
            <w:r w:rsidRPr="003B501C">
              <w:rPr>
                <w:color w:val="000000"/>
                <w:spacing w:val="-5"/>
                <w:sz w:val="22"/>
                <w:szCs w:val="22"/>
              </w:rPr>
              <w:t>ситуации</w:t>
            </w:r>
          </w:p>
          <w:p w:rsidR="003949B1" w:rsidRPr="003B501C" w:rsidRDefault="003949B1" w:rsidP="003949B1">
            <w:pPr>
              <w:shd w:val="clear" w:color="auto" w:fill="FFFFFF"/>
              <w:rPr>
                <w:sz w:val="22"/>
                <w:szCs w:val="22"/>
              </w:rPr>
            </w:pPr>
            <w:r w:rsidRPr="003B501C">
              <w:rPr>
                <w:color w:val="000000"/>
                <w:spacing w:val="2"/>
                <w:sz w:val="22"/>
                <w:szCs w:val="22"/>
              </w:rPr>
              <w:t>-наличие   и функционирование  «тревожной</w:t>
            </w:r>
            <w:r w:rsidR="00EB5EE0">
              <w:rPr>
                <w:color w:val="000000"/>
                <w:spacing w:val="2"/>
                <w:sz w:val="22"/>
                <w:szCs w:val="22"/>
              </w:rPr>
              <w:t xml:space="preserve"> </w:t>
            </w:r>
            <w:r w:rsidRPr="003B501C">
              <w:rPr>
                <w:color w:val="000000"/>
                <w:spacing w:val="-5"/>
                <w:sz w:val="22"/>
                <w:szCs w:val="22"/>
              </w:rPr>
              <w:t>кнопки»</w:t>
            </w:r>
          </w:p>
        </w:tc>
        <w:tc>
          <w:tcPr>
            <w:tcW w:w="1985" w:type="dxa"/>
            <w:tcBorders>
              <w:top w:val="single" w:sz="4" w:space="0" w:color="auto"/>
              <w:left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rPr>
          <w:trHeight w:val="559"/>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2.2</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sz w:val="22"/>
                <w:szCs w:val="22"/>
              </w:rPr>
            </w:pPr>
            <w:r w:rsidRPr="003B501C">
              <w:rPr>
                <w:color w:val="000000"/>
                <w:sz w:val="22"/>
                <w:szCs w:val="22"/>
              </w:rPr>
              <w:t>Организация и проведе</w:t>
            </w:r>
            <w:r w:rsidRPr="003B501C">
              <w:rPr>
                <w:color w:val="000000"/>
                <w:spacing w:val="12"/>
                <w:sz w:val="22"/>
                <w:szCs w:val="22"/>
              </w:rPr>
              <w:t xml:space="preserve">ние работы </w:t>
            </w:r>
            <w:r w:rsidRPr="003B501C">
              <w:rPr>
                <w:color w:val="000000"/>
                <w:spacing w:val="6"/>
                <w:sz w:val="22"/>
                <w:szCs w:val="22"/>
              </w:rPr>
              <w:t xml:space="preserve"> направ</w:t>
            </w:r>
            <w:r w:rsidRPr="003B501C">
              <w:rPr>
                <w:color w:val="000000"/>
                <w:spacing w:val="3"/>
                <w:sz w:val="22"/>
                <w:szCs w:val="22"/>
              </w:rPr>
              <w:t>ленной   на  повышение</w:t>
            </w:r>
            <w:r w:rsidR="00EB5EE0">
              <w:rPr>
                <w:color w:val="000000"/>
                <w:spacing w:val="3"/>
                <w:sz w:val="22"/>
                <w:szCs w:val="22"/>
              </w:rPr>
              <w:t xml:space="preserve"> </w:t>
            </w:r>
            <w:r w:rsidRPr="003B501C">
              <w:rPr>
                <w:color w:val="000000"/>
                <w:spacing w:val="3"/>
                <w:sz w:val="22"/>
                <w:szCs w:val="22"/>
              </w:rPr>
              <w:t>условий безопасности в</w:t>
            </w:r>
            <w:r w:rsidRPr="003B501C">
              <w:rPr>
                <w:sz w:val="22"/>
                <w:szCs w:val="22"/>
              </w:rPr>
              <w:t xml:space="preserve"> о</w:t>
            </w:r>
            <w:r w:rsidRPr="003B501C">
              <w:rPr>
                <w:color w:val="000000"/>
                <w:spacing w:val="-4"/>
                <w:sz w:val="22"/>
                <w:szCs w:val="22"/>
              </w:rPr>
              <w:t>бразовательном</w:t>
            </w:r>
            <w:r w:rsidR="00EB5EE0">
              <w:rPr>
                <w:color w:val="000000"/>
                <w:spacing w:val="-4"/>
                <w:sz w:val="22"/>
                <w:szCs w:val="22"/>
              </w:rPr>
              <w:t xml:space="preserve"> </w:t>
            </w:r>
            <w:r w:rsidRPr="003B501C">
              <w:rPr>
                <w:color w:val="000000"/>
                <w:spacing w:val="-5"/>
                <w:sz w:val="22"/>
                <w:szCs w:val="22"/>
              </w:rPr>
              <w:t>учреждении</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2.3</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sz w:val="22"/>
                <w:szCs w:val="22"/>
              </w:rPr>
            </w:pPr>
            <w:r w:rsidRPr="003B501C">
              <w:rPr>
                <w:color w:val="000000"/>
                <w:spacing w:val="1"/>
                <w:sz w:val="22"/>
                <w:szCs w:val="22"/>
              </w:rPr>
              <w:t>Количество        пунктов</w:t>
            </w:r>
            <w:r w:rsidR="00EB5EE0">
              <w:rPr>
                <w:color w:val="000000"/>
                <w:spacing w:val="1"/>
                <w:sz w:val="22"/>
                <w:szCs w:val="22"/>
              </w:rPr>
              <w:t xml:space="preserve"> </w:t>
            </w:r>
            <w:r w:rsidRPr="003B501C">
              <w:rPr>
                <w:color w:val="000000"/>
                <w:spacing w:val="-2"/>
                <w:sz w:val="22"/>
                <w:szCs w:val="22"/>
              </w:rPr>
              <w:t>предписаний    органами</w:t>
            </w:r>
            <w:r w:rsidR="00EB5EE0">
              <w:rPr>
                <w:color w:val="000000"/>
                <w:spacing w:val="-2"/>
                <w:sz w:val="22"/>
                <w:szCs w:val="22"/>
              </w:rPr>
              <w:t xml:space="preserve"> </w:t>
            </w:r>
            <w:r w:rsidRPr="003B501C">
              <w:rPr>
                <w:color w:val="000000"/>
                <w:spacing w:val="5"/>
                <w:sz w:val="22"/>
                <w:szCs w:val="22"/>
              </w:rPr>
              <w:t>инспекции пожарной и</w:t>
            </w:r>
            <w:r w:rsidR="00EB5EE0">
              <w:rPr>
                <w:color w:val="000000"/>
                <w:spacing w:val="5"/>
                <w:sz w:val="22"/>
                <w:szCs w:val="22"/>
              </w:rPr>
              <w:t xml:space="preserve"> </w:t>
            </w:r>
            <w:r w:rsidRPr="003B501C">
              <w:rPr>
                <w:color w:val="000000"/>
                <w:sz w:val="22"/>
                <w:szCs w:val="22"/>
              </w:rPr>
              <w:t>электробезопасности    в сравнении   с   предыду</w:t>
            </w:r>
            <w:r w:rsidRPr="003B501C">
              <w:rPr>
                <w:color w:val="000000"/>
                <w:spacing w:val="-6"/>
                <w:sz w:val="22"/>
                <w:szCs w:val="22"/>
              </w:rPr>
              <w:t>щим годом:</w:t>
            </w:r>
          </w:p>
          <w:p w:rsidR="003949B1" w:rsidRPr="003B501C" w:rsidRDefault="003949B1" w:rsidP="003949B1">
            <w:pPr>
              <w:shd w:val="clear" w:color="auto" w:fill="FFFFFF"/>
              <w:rPr>
                <w:sz w:val="22"/>
                <w:szCs w:val="22"/>
              </w:rPr>
            </w:pPr>
            <w:r w:rsidRPr="003B501C">
              <w:rPr>
                <w:color w:val="000000"/>
                <w:spacing w:val="-5"/>
                <w:sz w:val="22"/>
                <w:szCs w:val="22"/>
              </w:rPr>
              <w:t>-уменьшилось</w:t>
            </w:r>
          </w:p>
          <w:p w:rsidR="003949B1" w:rsidRPr="003B501C" w:rsidRDefault="003949B1" w:rsidP="003949B1">
            <w:pPr>
              <w:shd w:val="clear" w:color="auto" w:fill="FFFFFF"/>
              <w:rPr>
                <w:color w:val="000000"/>
                <w:sz w:val="22"/>
                <w:szCs w:val="22"/>
              </w:rPr>
            </w:pPr>
            <w:r w:rsidRPr="003B501C">
              <w:rPr>
                <w:color w:val="000000"/>
                <w:spacing w:val="-3"/>
                <w:sz w:val="22"/>
                <w:szCs w:val="22"/>
              </w:rPr>
              <w:t>-предписаний нет</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rPr>
          <w:trHeight w:val="241"/>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2.4</w:t>
            </w:r>
          </w:p>
        </w:tc>
        <w:tc>
          <w:tcPr>
            <w:tcW w:w="10233" w:type="dxa"/>
            <w:tcBorders>
              <w:top w:val="single" w:sz="4" w:space="0" w:color="auto"/>
              <w:left w:val="single" w:sz="4" w:space="0" w:color="auto"/>
              <w:bottom w:val="single" w:sz="4" w:space="0" w:color="auto"/>
              <w:right w:val="single" w:sz="4" w:space="0" w:color="auto"/>
            </w:tcBorders>
          </w:tcPr>
          <w:p w:rsidR="003949B1" w:rsidRPr="00EB5EE0" w:rsidRDefault="003949B1" w:rsidP="00EB5EE0">
            <w:pPr>
              <w:shd w:val="clear" w:color="auto" w:fill="FFFFFF"/>
              <w:ind w:hanging="4"/>
              <w:rPr>
                <w:color w:val="000000"/>
                <w:spacing w:val="-2"/>
                <w:sz w:val="22"/>
                <w:szCs w:val="22"/>
              </w:rPr>
            </w:pPr>
            <w:r w:rsidRPr="003B501C">
              <w:rPr>
                <w:color w:val="000000"/>
                <w:spacing w:val="-3"/>
                <w:sz w:val="22"/>
                <w:szCs w:val="22"/>
              </w:rPr>
              <w:t xml:space="preserve">Отсутствие замечаний со </w:t>
            </w:r>
            <w:r w:rsidRPr="003B501C">
              <w:rPr>
                <w:color w:val="000000"/>
                <w:spacing w:val="5"/>
                <w:sz w:val="22"/>
                <w:szCs w:val="22"/>
              </w:rPr>
              <w:t xml:space="preserve">стороны проверяющих </w:t>
            </w:r>
            <w:r w:rsidRPr="003B501C">
              <w:rPr>
                <w:color w:val="000000"/>
                <w:sz w:val="22"/>
                <w:szCs w:val="22"/>
              </w:rPr>
              <w:t xml:space="preserve">на соблюдение техники </w:t>
            </w:r>
            <w:r w:rsidRPr="003B501C">
              <w:rPr>
                <w:color w:val="000000"/>
                <w:spacing w:val="-2"/>
                <w:sz w:val="22"/>
                <w:szCs w:val="22"/>
              </w:rPr>
              <w:t>безопасности в ДОУ</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rPr>
          <w:trHeight w:val="336"/>
        </w:trPr>
        <w:tc>
          <w:tcPr>
            <w:tcW w:w="12866" w:type="dxa"/>
            <w:gridSpan w:val="3"/>
            <w:tcBorders>
              <w:top w:val="single" w:sz="4" w:space="0" w:color="auto"/>
              <w:left w:val="single" w:sz="4" w:space="0" w:color="auto"/>
              <w:bottom w:val="single" w:sz="4" w:space="0" w:color="auto"/>
              <w:right w:val="single" w:sz="4" w:space="0" w:color="auto"/>
            </w:tcBorders>
          </w:tcPr>
          <w:p w:rsidR="003949B1" w:rsidRPr="003B501C" w:rsidRDefault="003949B1" w:rsidP="003949B1">
            <w:pPr>
              <w:rPr>
                <w:b/>
              </w:rPr>
            </w:pPr>
            <w:r w:rsidRPr="003B501C">
              <w:rPr>
                <w:b/>
              </w:rPr>
              <w:t>3.Сохранность хозяйственного имущества и инвентаря (всего-  15 баллов)</w:t>
            </w:r>
          </w:p>
        </w:tc>
      </w:tr>
      <w:tr w:rsidR="003949B1" w:rsidRPr="003B501C" w:rsidTr="00EB5EE0">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3.1</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ind w:right="11"/>
              <w:jc w:val="both"/>
              <w:rPr>
                <w:sz w:val="22"/>
                <w:szCs w:val="22"/>
              </w:rPr>
            </w:pPr>
            <w:r w:rsidRPr="003B501C">
              <w:rPr>
                <w:color w:val="000000"/>
                <w:sz w:val="22"/>
                <w:szCs w:val="22"/>
              </w:rPr>
              <w:t>Своевременность со</w:t>
            </w:r>
            <w:r w:rsidRPr="003B501C">
              <w:rPr>
                <w:color w:val="000000"/>
                <w:sz w:val="22"/>
                <w:szCs w:val="22"/>
              </w:rPr>
              <w:softHyphen/>
            </w:r>
            <w:r w:rsidRPr="003B501C">
              <w:rPr>
                <w:color w:val="000000"/>
                <w:spacing w:val="2"/>
                <w:sz w:val="22"/>
                <w:szCs w:val="22"/>
              </w:rPr>
              <w:t xml:space="preserve">ставления </w:t>
            </w:r>
            <w:r w:rsidRPr="003B501C">
              <w:rPr>
                <w:color w:val="000000"/>
                <w:spacing w:val="4"/>
                <w:sz w:val="22"/>
                <w:szCs w:val="22"/>
              </w:rPr>
              <w:t xml:space="preserve">документации </w:t>
            </w:r>
            <w:r w:rsidRPr="003B501C">
              <w:rPr>
                <w:color w:val="000000"/>
                <w:sz w:val="22"/>
                <w:szCs w:val="22"/>
              </w:rPr>
              <w:t xml:space="preserve">на проведение работ по </w:t>
            </w:r>
            <w:r w:rsidRPr="003B501C">
              <w:rPr>
                <w:color w:val="000000"/>
                <w:spacing w:val="-1"/>
                <w:sz w:val="22"/>
                <w:szCs w:val="22"/>
              </w:rPr>
              <w:t>текущему и капитально</w:t>
            </w:r>
            <w:r w:rsidRPr="003B501C">
              <w:rPr>
                <w:color w:val="000000"/>
                <w:spacing w:val="-1"/>
                <w:sz w:val="22"/>
                <w:szCs w:val="22"/>
              </w:rPr>
              <w:softHyphen/>
              <w:t>му ремонту, высокое ка</w:t>
            </w:r>
            <w:r w:rsidRPr="003B501C">
              <w:rPr>
                <w:color w:val="000000"/>
                <w:spacing w:val="-1"/>
                <w:sz w:val="22"/>
                <w:szCs w:val="22"/>
              </w:rPr>
              <w:softHyphen/>
              <w:t>чество подготовки и ор</w:t>
            </w:r>
            <w:r w:rsidRPr="003B501C">
              <w:rPr>
                <w:color w:val="000000"/>
                <w:spacing w:val="-1"/>
                <w:sz w:val="22"/>
                <w:szCs w:val="22"/>
              </w:rPr>
              <w:softHyphen/>
            </w:r>
            <w:r w:rsidRPr="003B501C">
              <w:rPr>
                <w:color w:val="000000"/>
                <w:spacing w:val="2"/>
                <w:sz w:val="22"/>
                <w:szCs w:val="22"/>
              </w:rPr>
              <w:t xml:space="preserve">ганизации ремонтных </w:t>
            </w:r>
            <w:r w:rsidRPr="003B501C">
              <w:rPr>
                <w:color w:val="000000"/>
                <w:spacing w:val="-1"/>
                <w:sz w:val="22"/>
                <w:szCs w:val="22"/>
              </w:rPr>
              <w:t>работ</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rPr>
                <w:b/>
                <w:sz w:val="22"/>
                <w:szCs w:val="22"/>
              </w:rPr>
            </w:pPr>
          </w:p>
        </w:tc>
      </w:tr>
      <w:tr w:rsidR="003949B1" w:rsidRPr="003B501C" w:rsidTr="00EB5EE0">
        <w:trPr>
          <w:trHeight w:val="337"/>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3.2</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ind w:left="36"/>
              <w:rPr>
                <w:sz w:val="22"/>
                <w:szCs w:val="22"/>
              </w:rPr>
            </w:pPr>
            <w:r w:rsidRPr="003B501C">
              <w:rPr>
                <w:color w:val="000000"/>
                <w:spacing w:val="2"/>
                <w:sz w:val="22"/>
                <w:szCs w:val="22"/>
              </w:rPr>
              <w:t xml:space="preserve">Отсутствие    замечаний </w:t>
            </w:r>
            <w:r w:rsidRPr="003B501C">
              <w:rPr>
                <w:color w:val="000000"/>
                <w:spacing w:val="1"/>
                <w:sz w:val="22"/>
                <w:szCs w:val="22"/>
              </w:rPr>
              <w:t>по учету и хранению то</w:t>
            </w:r>
            <w:r w:rsidRPr="003B501C">
              <w:rPr>
                <w:color w:val="000000"/>
                <w:spacing w:val="1"/>
                <w:sz w:val="22"/>
                <w:szCs w:val="22"/>
              </w:rPr>
              <w:softHyphen/>
            </w:r>
            <w:r w:rsidRPr="003B501C">
              <w:rPr>
                <w:color w:val="000000"/>
                <w:spacing w:val="-2"/>
                <w:sz w:val="22"/>
                <w:szCs w:val="22"/>
              </w:rPr>
              <w:t>варно-материальных ценностей</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3.3</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tabs>
                <w:tab w:val="left" w:pos="1418"/>
              </w:tabs>
              <w:ind w:left="14"/>
              <w:rPr>
                <w:color w:val="000000"/>
                <w:spacing w:val="-2"/>
                <w:sz w:val="22"/>
                <w:szCs w:val="22"/>
              </w:rPr>
            </w:pPr>
            <w:r w:rsidRPr="003B501C">
              <w:rPr>
                <w:color w:val="000000"/>
                <w:spacing w:val="3"/>
                <w:sz w:val="22"/>
                <w:szCs w:val="22"/>
              </w:rPr>
              <w:t xml:space="preserve">Количество       пунктов </w:t>
            </w:r>
            <w:r w:rsidRPr="003B501C">
              <w:rPr>
                <w:color w:val="000000"/>
                <w:sz w:val="22"/>
                <w:szCs w:val="22"/>
              </w:rPr>
              <w:t>предписаний   ревизион</w:t>
            </w:r>
            <w:r w:rsidRPr="003B501C">
              <w:rPr>
                <w:color w:val="000000"/>
                <w:sz w:val="22"/>
                <w:szCs w:val="22"/>
              </w:rPr>
              <w:softHyphen/>
            </w:r>
            <w:r w:rsidRPr="003B501C">
              <w:rPr>
                <w:color w:val="000000"/>
                <w:spacing w:val="11"/>
                <w:sz w:val="22"/>
                <w:szCs w:val="22"/>
              </w:rPr>
              <w:t>ных комиссий в части</w:t>
            </w:r>
            <w:r w:rsidRPr="003B501C">
              <w:rPr>
                <w:color w:val="000000"/>
                <w:spacing w:val="11"/>
                <w:sz w:val="22"/>
                <w:szCs w:val="22"/>
              </w:rPr>
              <w:br/>
            </w:r>
            <w:r w:rsidRPr="003B501C">
              <w:rPr>
                <w:color w:val="000000"/>
                <w:sz w:val="22"/>
                <w:szCs w:val="22"/>
              </w:rPr>
              <w:t>ответственности   замес</w:t>
            </w:r>
            <w:r w:rsidRPr="003B501C">
              <w:rPr>
                <w:color w:val="000000"/>
                <w:sz w:val="22"/>
                <w:szCs w:val="22"/>
              </w:rPr>
              <w:softHyphen/>
            </w:r>
            <w:r w:rsidRPr="003B501C">
              <w:rPr>
                <w:color w:val="000000"/>
                <w:spacing w:val="8"/>
                <w:sz w:val="22"/>
                <w:szCs w:val="22"/>
              </w:rPr>
              <w:t xml:space="preserve">тителя  в  сравнении  с </w:t>
            </w:r>
            <w:r w:rsidRPr="003B501C">
              <w:rPr>
                <w:color w:val="000000"/>
                <w:spacing w:val="-2"/>
                <w:sz w:val="22"/>
                <w:szCs w:val="22"/>
              </w:rPr>
              <w:t>предыдущим годом:</w:t>
            </w:r>
            <w:r w:rsidRPr="003B501C">
              <w:rPr>
                <w:color w:val="000000"/>
                <w:spacing w:val="-2"/>
                <w:sz w:val="22"/>
                <w:szCs w:val="22"/>
              </w:rPr>
              <w:br/>
              <w:t>-уменьшилось</w:t>
            </w:r>
            <w:r w:rsidRPr="003B501C">
              <w:rPr>
                <w:color w:val="000000"/>
                <w:spacing w:val="-2"/>
                <w:sz w:val="22"/>
                <w:szCs w:val="22"/>
              </w:rPr>
              <w:br/>
              <w:t>-замечаний нет</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EB5EE0">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3.4</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tabs>
                <w:tab w:val="left" w:pos="1418"/>
              </w:tabs>
              <w:ind w:left="14"/>
              <w:rPr>
                <w:sz w:val="22"/>
                <w:szCs w:val="22"/>
              </w:rPr>
            </w:pPr>
            <w:r w:rsidRPr="003B501C">
              <w:rPr>
                <w:color w:val="000000"/>
                <w:sz w:val="22"/>
                <w:szCs w:val="22"/>
              </w:rPr>
              <w:t>Результаты    инвентари</w:t>
            </w:r>
            <w:r w:rsidRPr="003B501C">
              <w:rPr>
                <w:color w:val="000000"/>
                <w:sz w:val="22"/>
                <w:szCs w:val="22"/>
              </w:rPr>
              <w:softHyphen/>
            </w:r>
            <w:r w:rsidRPr="003B501C">
              <w:rPr>
                <w:color w:val="000000"/>
                <w:spacing w:val="-4"/>
                <w:sz w:val="22"/>
                <w:szCs w:val="22"/>
              </w:rPr>
              <w:t>зации</w:t>
            </w:r>
            <w:r w:rsidRPr="003B501C">
              <w:rPr>
                <w:color w:val="000000"/>
                <w:sz w:val="22"/>
                <w:szCs w:val="22"/>
              </w:rPr>
              <w:tab/>
            </w:r>
            <w:r w:rsidR="00EB5EE0">
              <w:rPr>
                <w:color w:val="000000"/>
                <w:sz w:val="22"/>
                <w:szCs w:val="22"/>
              </w:rPr>
              <w:t xml:space="preserve"> </w:t>
            </w:r>
            <w:r w:rsidRPr="003B501C">
              <w:rPr>
                <w:color w:val="000000"/>
                <w:spacing w:val="-1"/>
                <w:sz w:val="22"/>
                <w:szCs w:val="22"/>
              </w:rPr>
              <w:t xml:space="preserve">товарно- </w:t>
            </w:r>
            <w:r w:rsidRPr="003B501C">
              <w:rPr>
                <w:color w:val="000000"/>
                <w:spacing w:val="3"/>
                <w:sz w:val="22"/>
                <w:szCs w:val="22"/>
              </w:rPr>
              <w:t>материальных     ценно</w:t>
            </w:r>
            <w:r w:rsidRPr="003B501C">
              <w:rPr>
                <w:color w:val="000000"/>
                <w:spacing w:val="3"/>
                <w:sz w:val="22"/>
                <w:szCs w:val="22"/>
              </w:rPr>
              <w:softHyphen/>
            </w:r>
            <w:r w:rsidRPr="003B501C">
              <w:rPr>
                <w:color w:val="000000"/>
                <w:spacing w:val="-5"/>
                <w:sz w:val="22"/>
                <w:szCs w:val="22"/>
              </w:rPr>
              <w:t>стей:</w:t>
            </w:r>
          </w:p>
          <w:p w:rsidR="003949B1" w:rsidRPr="003B501C" w:rsidRDefault="003949B1" w:rsidP="003949B1">
            <w:pPr>
              <w:shd w:val="clear" w:color="auto" w:fill="FFFFFF"/>
              <w:ind w:left="7"/>
              <w:rPr>
                <w:sz w:val="22"/>
                <w:szCs w:val="22"/>
              </w:rPr>
            </w:pPr>
            <w:r w:rsidRPr="003B501C">
              <w:rPr>
                <w:color w:val="000000"/>
                <w:spacing w:val="4"/>
                <w:sz w:val="22"/>
                <w:szCs w:val="22"/>
              </w:rPr>
              <w:t xml:space="preserve">-недостача и излишки в </w:t>
            </w:r>
            <w:r w:rsidRPr="003B501C">
              <w:rPr>
                <w:color w:val="000000"/>
                <w:spacing w:val="-1"/>
                <w:sz w:val="22"/>
                <w:szCs w:val="22"/>
              </w:rPr>
              <w:t>ходе инвентаризации то</w:t>
            </w:r>
            <w:r w:rsidRPr="003B501C">
              <w:rPr>
                <w:color w:val="000000"/>
                <w:spacing w:val="-1"/>
                <w:sz w:val="22"/>
                <w:szCs w:val="22"/>
              </w:rPr>
              <w:softHyphen/>
            </w:r>
            <w:r w:rsidRPr="003B501C">
              <w:rPr>
                <w:color w:val="000000"/>
                <w:spacing w:val="-2"/>
                <w:sz w:val="22"/>
                <w:szCs w:val="22"/>
              </w:rPr>
              <w:t>варно-материальных ценностей не выявлены</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rPr>
                <w:b/>
                <w:sz w:val="22"/>
                <w:szCs w:val="22"/>
              </w:rPr>
            </w:pPr>
          </w:p>
        </w:tc>
      </w:tr>
      <w:tr w:rsidR="003949B1" w:rsidRPr="003B501C" w:rsidTr="00EB5EE0">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3.5</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ind w:left="4"/>
              <w:rPr>
                <w:color w:val="000000"/>
                <w:sz w:val="22"/>
                <w:szCs w:val="22"/>
              </w:rPr>
            </w:pPr>
            <w:r w:rsidRPr="003B501C">
              <w:rPr>
                <w:color w:val="000000"/>
                <w:spacing w:val="1"/>
                <w:sz w:val="22"/>
                <w:szCs w:val="22"/>
              </w:rPr>
              <w:t>Своевременность поста</w:t>
            </w:r>
            <w:r w:rsidRPr="003B501C">
              <w:rPr>
                <w:color w:val="000000"/>
                <w:spacing w:val="9"/>
                <w:sz w:val="22"/>
                <w:szCs w:val="22"/>
                <w:u w:val="single"/>
              </w:rPr>
              <w:t>новки на учет матери</w:t>
            </w:r>
            <w:r w:rsidRPr="003B501C">
              <w:rPr>
                <w:color w:val="000000"/>
                <w:spacing w:val="6"/>
                <w:sz w:val="22"/>
                <w:szCs w:val="22"/>
              </w:rPr>
              <w:t>альных ценностей, по</w:t>
            </w:r>
            <w:r w:rsidRPr="003B501C">
              <w:rPr>
                <w:color w:val="000000"/>
                <w:spacing w:val="6"/>
                <w:sz w:val="22"/>
                <w:szCs w:val="22"/>
              </w:rPr>
              <w:softHyphen/>
            </w:r>
            <w:r w:rsidRPr="003B501C">
              <w:rPr>
                <w:color w:val="000000"/>
                <w:spacing w:val="4"/>
                <w:sz w:val="22"/>
                <w:szCs w:val="22"/>
              </w:rPr>
              <w:t>ступивших  от  физиче</w:t>
            </w:r>
            <w:r w:rsidRPr="003B501C">
              <w:rPr>
                <w:color w:val="000000"/>
                <w:spacing w:val="4"/>
                <w:sz w:val="22"/>
                <w:szCs w:val="22"/>
              </w:rPr>
              <w:softHyphen/>
            </w:r>
            <w:r w:rsidRPr="003B501C">
              <w:rPr>
                <w:color w:val="000000"/>
                <w:spacing w:val="-3"/>
                <w:sz w:val="22"/>
                <w:szCs w:val="22"/>
              </w:rPr>
              <w:t xml:space="preserve">ских, юридических лиц в </w:t>
            </w:r>
            <w:r w:rsidRPr="003B501C">
              <w:rPr>
                <w:color w:val="000000"/>
                <w:spacing w:val="1"/>
                <w:sz w:val="22"/>
                <w:szCs w:val="22"/>
              </w:rPr>
              <w:t>качестве      благотвори</w:t>
            </w:r>
            <w:r w:rsidRPr="003B501C">
              <w:rPr>
                <w:color w:val="000000"/>
                <w:spacing w:val="1"/>
                <w:sz w:val="22"/>
                <w:szCs w:val="22"/>
              </w:rPr>
              <w:softHyphen/>
            </w:r>
            <w:r w:rsidRPr="003B501C">
              <w:rPr>
                <w:color w:val="000000"/>
                <w:spacing w:val="-3"/>
                <w:sz w:val="22"/>
                <w:szCs w:val="22"/>
              </w:rPr>
              <w:t xml:space="preserve">тельности </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rPr>
                <w:b/>
                <w:sz w:val="22"/>
                <w:szCs w:val="22"/>
              </w:rPr>
            </w:pPr>
          </w:p>
        </w:tc>
      </w:tr>
      <w:tr w:rsidR="003949B1" w:rsidRPr="003B501C" w:rsidTr="00EB5EE0">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3.6</w:t>
            </w: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color w:val="000000"/>
                <w:spacing w:val="-3"/>
                <w:sz w:val="22"/>
                <w:szCs w:val="22"/>
              </w:rPr>
            </w:pPr>
            <w:r w:rsidRPr="003B501C">
              <w:rPr>
                <w:color w:val="000000"/>
                <w:spacing w:val="-1"/>
                <w:sz w:val="22"/>
                <w:szCs w:val="22"/>
              </w:rPr>
              <w:t xml:space="preserve">Наличие приборов учета </w:t>
            </w:r>
            <w:r w:rsidRPr="003B501C">
              <w:rPr>
                <w:color w:val="000000"/>
                <w:sz w:val="22"/>
                <w:szCs w:val="22"/>
              </w:rPr>
              <w:t xml:space="preserve">теплоэнергоносителей и </w:t>
            </w:r>
            <w:r w:rsidRPr="003B501C">
              <w:rPr>
                <w:color w:val="000000"/>
                <w:spacing w:val="-1"/>
                <w:sz w:val="22"/>
                <w:szCs w:val="22"/>
              </w:rPr>
              <w:t>обеспечение их беспере</w:t>
            </w:r>
            <w:r w:rsidRPr="003B501C">
              <w:rPr>
                <w:color w:val="000000"/>
                <w:spacing w:val="-1"/>
                <w:sz w:val="22"/>
                <w:szCs w:val="22"/>
              </w:rPr>
              <w:softHyphen/>
            </w:r>
            <w:r w:rsidRPr="003B501C">
              <w:rPr>
                <w:color w:val="000000"/>
                <w:spacing w:val="5"/>
                <w:sz w:val="22"/>
                <w:szCs w:val="22"/>
              </w:rPr>
              <w:t>бойной работы, соблю</w:t>
            </w:r>
            <w:r w:rsidRPr="003B501C">
              <w:rPr>
                <w:color w:val="000000"/>
                <w:spacing w:val="5"/>
                <w:sz w:val="22"/>
                <w:szCs w:val="22"/>
              </w:rPr>
              <w:softHyphen/>
            </w:r>
            <w:r w:rsidRPr="003B501C">
              <w:rPr>
                <w:color w:val="000000"/>
                <w:spacing w:val="2"/>
                <w:sz w:val="22"/>
                <w:szCs w:val="22"/>
              </w:rPr>
              <w:t xml:space="preserve">дение     установленных лимитов     потребления </w:t>
            </w:r>
            <w:r w:rsidRPr="003B501C">
              <w:rPr>
                <w:color w:val="000000"/>
                <w:spacing w:val="-3"/>
                <w:sz w:val="22"/>
                <w:szCs w:val="22"/>
              </w:rPr>
              <w:t>теплоэнергоносителей</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rPr>
                <w:b/>
                <w:sz w:val="22"/>
                <w:szCs w:val="22"/>
              </w:rPr>
            </w:pPr>
          </w:p>
        </w:tc>
      </w:tr>
      <w:tr w:rsidR="003949B1" w:rsidRPr="003B501C" w:rsidTr="00EB5EE0">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p>
        </w:tc>
        <w:tc>
          <w:tcPr>
            <w:tcW w:w="10233"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ind w:left="4"/>
              <w:rPr>
                <w:b/>
                <w:color w:val="000000"/>
                <w:spacing w:val="-3"/>
                <w:sz w:val="22"/>
                <w:szCs w:val="22"/>
              </w:rPr>
            </w:pPr>
            <w:r w:rsidRPr="003B501C">
              <w:rPr>
                <w:b/>
                <w:color w:val="000000"/>
                <w:spacing w:val="-3"/>
                <w:sz w:val="22"/>
                <w:szCs w:val="22"/>
              </w:rPr>
              <w:t>ИТОГО:</w:t>
            </w:r>
          </w:p>
        </w:tc>
        <w:tc>
          <w:tcPr>
            <w:tcW w:w="1985"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bl>
    <w:p w:rsidR="003949B1" w:rsidRPr="003B501C" w:rsidRDefault="003949B1" w:rsidP="003949B1">
      <w:pP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E22AA">
      <w:pPr>
        <w:rPr>
          <w:b/>
          <w:bCs/>
          <w:sz w:val="28"/>
          <w:szCs w:val="28"/>
        </w:rPr>
      </w:pPr>
    </w:p>
    <w:p w:rsidR="00F06984" w:rsidRDefault="00F06984" w:rsidP="003949B1">
      <w:pPr>
        <w:jc w:val="center"/>
        <w:rPr>
          <w:b/>
          <w:bCs/>
          <w:sz w:val="28"/>
          <w:szCs w:val="28"/>
        </w:rPr>
      </w:pPr>
    </w:p>
    <w:p w:rsidR="003949B1" w:rsidRPr="003B501C" w:rsidRDefault="003949B1" w:rsidP="003949B1">
      <w:pPr>
        <w:jc w:val="center"/>
      </w:pPr>
      <w:r w:rsidRPr="003B501C">
        <w:rPr>
          <w:b/>
          <w:bCs/>
          <w:sz w:val="28"/>
          <w:szCs w:val="28"/>
        </w:rPr>
        <w:t>Показатели и критерии для определения надбаво</w:t>
      </w:r>
      <w:r w:rsidR="003E22AA">
        <w:rPr>
          <w:b/>
          <w:bCs/>
          <w:sz w:val="28"/>
          <w:szCs w:val="28"/>
        </w:rPr>
        <w:t>к за качество выполняемых работ</w:t>
      </w:r>
    </w:p>
    <w:p w:rsidR="003949B1" w:rsidRPr="003B501C" w:rsidRDefault="003949B1" w:rsidP="003949B1">
      <w:pPr>
        <w:shd w:val="clear" w:color="auto" w:fill="FFFFFF"/>
        <w:ind w:right="115"/>
      </w:pPr>
      <w:r w:rsidRPr="003B501C">
        <w:t xml:space="preserve">Наименование должности: </w:t>
      </w:r>
      <w:r w:rsidRPr="003B501C">
        <w:rPr>
          <w:b/>
        </w:rPr>
        <w:t>дворник</w:t>
      </w:r>
    </w:p>
    <w:p w:rsidR="003949B1" w:rsidRPr="003B501C" w:rsidRDefault="003949B1" w:rsidP="003949B1">
      <w:pPr>
        <w:jc w:val="both"/>
      </w:pPr>
      <w:r w:rsidRPr="003B501C">
        <w:t>Ф.И.О. работника:  __________________________</w:t>
      </w:r>
    </w:p>
    <w:p w:rsidR="003949B1" w:rsidRPr="003B501C" w:rsidRDefault="003949B1" w:rsidP="003949B1">
      <w:pPr>
        <w:jc w:val="both"/>
      </w:pPr>
      <w:r w:rsidRPr="003B501C">
        <w:t>Дата: «___»________20___ г.</w:t>
      </w:r>
    </w:p>
    <w:p w:rsidR="003949B1" w:rsidRPr="003B501C" w:rsidRDefault="003949B1" w:rsidP="003949B1">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949B1" w:rsidRPr="003B501C" w:rsidTr="003949B1">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pP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b/>
                <w:sz w:val="20"/>
                <w:szCs w:val="20"/>
              </w:rPr>
            </w:pPr>
            <w:r w:rsidRPr="003B501C">
              <w:rPr>
                <w:b/>
                <w:sz w:val="20"/>
                <w:szCs w:val="20"/>
              </w:rPr>
              <w:t>Шкала показателей</w:t>
            </w:r>
          </w:p>
        </w:tc>
      </w:tr>
      <w:tr w:rsidR="003949B1" w:rsidRPr="003B501C" w:rsidTr="003949B1">
        <w:tc>
          <w:tcPr>
            <w:tcW w:w="9648" w:type="dxa"/>
            <w:gridSpan w:val="3"/>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sz w:val="22"/>
                <w:szCs w:val="22"/>
              </w:rPr>
            </w:pPr>
            <w:r w:rsidRPr="003B501C">
              <w:rPr>
                <w:b/>
              </w:rPr>
              <w:t>1</w:t>
            </w:r>
            <w:r w:rsidRPr="003B501C">
              <w:t xml:space="preserve">. </w:t>
            </w:r>
            <w:r w:rsidRPr="003B501C">
              <w:rPr>
                <w:b/>
                <w:color w:val="000000"/>
                <w:spacing w:val="3"/>
              </w:rPr>
              <w:t>Высокое  каче</w:t>
            </w:r>
            <w:r w:rsidRPr="003B501C">
              <w:rPr>
                <w:b/>
                <w:color w:val="000000"/>
                <w:spacing w:val="5"/>
              </w:rPr>
              <w:t>ство уборки территории</w:t>
            </w:r>
          </w:p>
        </w:tc>
      </w:tr>
      <w:tr w:rsidR="003949B1" w:rsidRPr="003B501C" w:rsidTr="003949B1">
        <w:trPr>
          <w:trHeight w:val="489"/>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color w:val="000000"/>
                <w:spacing w:val="-4"/>
                <w:sz w:val="22"/>
                <w:szCs w:val="22"/>
              </w:rPr>
            </w:pPr>
            <w:r w:rsidRPr="003B501C">
              <w:rPr>
                <w:color w:val="000000"/>
                <w:spacing w:val="-4"/>
                <w:sz w:val="22"/>
                <w:szCs w:val="22"/>
              </w:rPr>
              <w:t>Своевременное обеспечение доступа в ДОУ родителей, детей и работников, в том числе подъездные пути в зимнее время</w:t>
            </w:r>
          </w:p>
          <w:p w:rsidR="003949B1" w:rsidRPr="003B501C" w:rsidRDefault="003949B1" w:rsidP="003949B1">
            <w:pPr>
              <w:shd w:val="clear" w:color="auto" w:fill="FFFFFF"/>
              <w:rPr>
                <w:color w:val="000000"/>
                <w:spacing w:val="-4"/>
                <w:sz w:val="22"/>
                <w:szCs w:val="22"/>
              </w:rPr>
            </w:pPr>
            <w:r w:rsidRPr="003B501C">
              <w:rPr>
                <w:color w:val="000000"/>
                <w:spacing w:val="-4"/>
                <w:sz w:val="22"/>
                <w:szCs w:val="22"/>
              </w:rPr>
              <w:t>- соблюдение антитеррористического режима</w:t>
            </w:r>
          </w:p>
          <w:p w:rsidR="003949B1" w:rsidRPr="003B501C" w:rsidRDefault="003949B1" w:rsidP="003949B1">
            <w:pPr>
              <w:shd w:val="clear" w:color="auto" w:fill="FFFFFF"/>
              <w:rPr>
                <w:color w:val="000000"/>
                <w:spacing w:val="-4"/>
                <w:sz w:val="22"/>
                <w:szCs w:val="22"/>
              </w:rPr>
            </w:pPr>
            <w:r w:rsidRPr="003B501C">
              <w:rPr>
                <w:color w:val="000000"/>
                <w:spacing w:val="-4"/>
                <w:sz w:val="22"/>
                <w:szCs w:val="22"/>
              </w:rPr>
              <w:t>- содержание помещения для дворника в надлежащем порядке</w:t>
            </w:r>
          </w:p>
          <w:p w:rsidR="003949B1" w:rsidRPr="003B501C" w:rsidRDefault="003949B1" w:rsidP="003949B1">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sz w:val="22"/>
                <w:szCs w:val="22"/>
              </w:rPr>
            </w:pPr>
            <w:r w:rsidRPr="003B501C">
              <w:rPr>
                <w:sz w:val="22"/>
                <w:szCs w:val="22"/>
              </w:rPr>
              <w:t xml:space="preserve">Содержание участков в надлежащем порядке, активное участие в </w:t>
            </w:r>
          </w:p>
          <w:p w:rsidR="003949B1" w:rsidRPr="003B501C" w:rsidRDefault="003949B1" w:rsidP="003949B1">
            <w:pPr>
              <w:shd w:val="clear" w:color="auto" w:fill="FFFFFF"/>
              <w:rPr>
                <w:sz w:val="22"/>
                <w:szCs w:val="22"/>
              </w:rPr>
            </w:pPr>
            <w:r w:rsidRPr="003B501C">
              <w:rPr>
                <w:sz w:val="22"/>
                <w:szCs w:val="22"/>
              </w:rPr>
              <w:t>благоустройстве, озеленении и уборке участков</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sz w:val="22"/>
                <w:szCs w:val="22"/>
              </w:rPr>
            </w:pPr>
            <w:r w:rsidRPr="003B501C">
              <w:rPr>
                <w:sz w:val="22"/>
                <w:szCs w:val="22"/>
              </w:rPr>
              <w:t>Отсутствие  нарушений:</w:t>
            </w:r>
          </w:p>
          <w:p w:rsidR="003949B1" w:rsidRPr="003B501C" w:rsidRDefault="003949B1" w:rsidP="003949B1">
            <w:pPr>
              <w:rPr>
                <w:sz w:val="22"/>
                <w:szCs w:val="22"/>
              </w:rPr>
            </w:pPr>
            <w:r w:rsidRPr="003B501C">
              <w:rPr>
                <w:sz w:val="22"/>
                <w:szCs w:val="22"/>
              </w:rPr>
              <w:t>-требований охраны труда и эксплуатации кухонного оборудования;</w:t>
            </w:r>
          </w:p>
          <w:p w:rsidR="003949B1" w:rsidRPr="003B501C" w:rsidRDefault="003949B1" w:rsidP="003949B1">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sz w:val="22"/>
                <w:szCs w:val="22"/>
              </w:rPr>
            </w:pPr>
            <w:r w:rsidRPr="003B501C">
              <w:rPr>
                <w:sz w:val="22"/>
                <w:szCs w:val="22"/>
              </w:rPr>
              <w:t>Осуществление контроля за пропускным режимом (ворота и калитка на замке с 8.30 до 16.00)</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sz w:val="22"/>
                <w:szCs w:val="22"/>
              </w:rPr>
            </w:pPr>
            <w:r w:rsidRPr="003B501C">
              <w:rPr>
                <w:sz w:val="22"/>
                <w:szCs w:val="22"/>
              </w:rPr>
              <w:t>Осуществление дополнительных работ по уборке сухостоя и перевозке песка в песочницы, земли в клумбы.</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r w:rsidRPr="003B501C">
              <w:rPr>
                <w:b/>
                <w:sz w:val="22"/>
                <w:szCs w:val="22"/>
              </w:rPr>
              <w:t xml:space="preserve"> баллов</w:t>
            </w:r>
          </w:p>
        </w:tc>
      </w:tr>
    </w:tbl>
    <w:p w:rsidR="003949B1" w:rsidRPr="003B501C" w:rsidRDefault="003949B1" w:rsidP="003949B1">
      <w:pPr>
        <w:jc w:val="both"/>
        <w:rPr>
          <w:b/>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F06984" w:rsidRDefault="00F06984" w:rsidP="003949B1">
      <w:pPr>
        <w:jc w:val="center"/>
        <w:rPr>
          <w:b/>
          <w:bCs/>
          <w:sz w:val="28"/>
          <w:szCs w:val="28"/>
        </w:rPr>
      </w:pPr>
    </w:p>
    <w:p w:rsidR="003949B1" w:rsidRPr="003B501C" w:rsidRDefault="003949B1" w:rsidP="003949B1">
      <w:pPr>
        <w:jc w:val="center"/>
      </w:pPr>
      <w:r w:rsidRPr="003B501C">
        <w:rPr>
          <w:b/>
          <w:bCs/>
          <w:sz w:val="28"/>
          <w:szCs w:val="28"/>
        </w:rPr>
        <w:t>Показатели и критерии для определения надбавок за качество вы</w:t>
      </w:r>
      <w:r w:rsidR="003E22AA">
        <w:rPr>
          <w:b/>
          <w:bCs/>
          <w:sz w:val="28"/>
          <w:szCs w:val="28"/>
        </w:rPr>
        <w:t>полняемых работ</w:t>
      </w:r>
    </w:p>
    <w:p w:rsidR="003949B1" w:rsidRPr="003B501C" w:rsidRDefault="003949B1" w:rsidP="003949B1">
      <w:pPr>
        <w:shd w:val="clear" w:color="auto" w:fill="FFFFFF"/>
        <w:ind w:right="115"/>
        <w:rPr>
          <w:b/>
        </w:rPr>
      </w:pPr>
      <w:r w:rsidRPr="003B501C">
        <w:t xml:space="preserve">Наименование должности: </w:t>
      </w:r>
      <w:r w:rsidRPr="003B501C">
        <w:rPr>
          <w:b/>
        </w:rPr>
        <w:t>электромонтер по ремонту и обслуживанию электрооборудования</w:t>
      </w:r>
    </w:p>
    <w:p w:rsidR="003949B1" w:rsidRPr="003B501C" w:rsidRDefault="003949B1" w:rsidP="003949B1">
      <w:pPr>
        <w:jc w:val="both"/>
      </w:pPr>
      <w:r w:rsidRPr="003B501C">
        <w:t>Ф.И.О. работника: _______________________</w:t>
      </w:r>
    </w:p>
    <w:p w:rsidR="003949B1" w:rsidRPr="003B501C" w:rsidRDefault="003949B1" w:rsidP="003949B1">
      <w:pPr>
        <w:jc w:val="both"/>
      </w:pPr>
      <w:r w:rsidRPr="003B501C">
        <w:t>Дата: «___»______20__г.</w:t>
      </w:r>
    </w:p>
    <w:p w:rsidR="003949B1" w:rsidRPr="003B501C" w:rsidRDefault="003949B1" w:rsidP="003949B1">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949B1" w:rsidRPr="003B501C" w:rsidTr="003949B1">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pP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b/>
                <w:sz w:val="20"/>
                <w:szCs w:val="20"/>
              </w:rPr>
            </w:pPr>
            <w:r w:rsidRPr="003B501C">
              <w:rPr>
                <w:b/>
                <w:sz w:val="20"/>
                <w:szCs w:val="20"/>
              </w:rPr>
              <w:t>Шкала показателей</w:t>
            </w:r>
          </w:p>
        </w:tc>
      </w:tr>
      <w:tr w:rsidR="003949B1" w:rsidRPr="003B501C" w:rsidTr="003949B1">
        <w:trPr>
          <w:trHeight w:val="489"/>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w:t>
            </w:r>
          </w:p>
          <w:p w:rsidR="003949B1" w:rsidRPr="003B501C" w:rsidRDefault="003949B1" w:rsidP="003949B1">
            <w:pPr>
              <w:jc w:val="both"/>
              <w:rPr>
                <w:sz w:val="22"/>
                <w:szCs w:val="22"/>
              </w:rPr>
            </w:pPr>
          </w:p>
          <w:p w:rsidR="003949B1" w:rsidRPr="003B501C" w:rsidRDefault="003949B1" w:rsidP="003949B1">
            <w:pPr>
              <w:jc w:val="both"/>
              <w:rPr>
                <w:sz w:val="22"/>
                <w:szCs w:val="22"/>
              </w:rPr>
            </w:pPr>
            <w:r w:rsidRPr="003B501C">
              <w:rPr>
                <w:sz w:val="22"/>
                <w:szCs w:val="22"/>
              </w:rPr>
              <w:t>2</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color w:val="000000"/>
                <w:spacing w:val="-4"/>
                <w:sz w:val="22"/>
                <w:szCs w:val="22"/>
              </w:rPr>
            </w:pPr>
            <w:r w:rsidRPr="003B501C">
              <w:rPr>
                <w:color w:val="000000"/>
                <w:spacing w:val="-4"/>
                <w:sz w:val="22"/>
                <w:szCs w:val="22"/>
              </w:rPr>
              <w:t xml:space="preserve">Содержание установленного  электрооборудования в рабочем безопасном состоянии. </w:t>
            </w:r>
          </w:p>
          <w:p w:rsidR="003949B1" w:rsidRPr="003B501C" w:rsidRDefault="003949B1" w:rsidP="003949B1">
            <w:pPr>
              <w:shd w:val="clear" w:color="auto" w:fill="FFFFFF"/>
              <w:rPr>
                <w:color w:val="000000"/>
                <w:spacing w:val="-4"/>
                <w:sz w:val="22"/>
                <w:szCs w:val="22"/>
              </w:rPr>
            </w:pPr>
            <w:r w:rsidRPr="003B501C">
              <w:rPr>
                <w:color w:val="000000"/>
                <w:spacing w:val="-4"/>
                <w:sz w:val="22"/>
                <w:szCs w:val="22"/>
              </w:rPr>
              <w:t>Систематический контроль за состоянием электророзеток и распредкоробок.</w:t>
            </w:r>
          </w:p>
          <w:p w:rsidR="003949B1" w:rsidRPr="003B501C" w:rsidRDefault="003949B1" w:rsidP="003949B1">
            <w:pPr>
              <w:shd w:val="clear" w:color="auto" w:fill="FFFFFF"/>
              <w:rPr>
                <w:color w:val="000000"/>
                <w:spacing w:val="-4"/>
                <w:sz w:val="22"/>
                <w:szCs w:val="22"/>
              </w:rPr>
            </w:pP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p w:rsidR="003949B1" w:rsidRPr="003B501C" w:rsidRDefault="003949B1" w:rsidP="003949B1">
            <w:pPr>
              <w:jc w:val="center"/>
              <w:rPr>
                <w:b/>
                <w:sz w:val="22"/>
                <w:szCs w:val="22"/>
              </w:rPr>
            </w:pPr>
          </w:p>
          <w:p w:rsidR="003949B1" w:rsidRPr="003B501C" w:rsidRDefault="003949B1" w:rsidP="003949B1">
            <w:pPr>
              <w:jc w:val="center"/>
              <w:rPr>
                <w:b/>
                <w:sz w:val="22"/>
                <w:szCs w:val="22"/>
              </w:rPr>
            </w:pPr>
          </w:p>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3.</w:t>
            </w:r>
          </w:p>
          <w:p w:rsidR="003949B1" w:rsidRPr="003B501C" w:rsidRDefault="003949B1" w:rsidP="003949B1">
            <w:pPr>
              <w:jc w:val="both"/>
              <w:rPr>
                <w:sz w:val="22"/>
                <w:szCs w:val="22"/>
              </w:rPr>
            </w:pPr>
          </w:p>
          <w:p w:rsidR="003949B1" w:rsidRPr="003B501C" w:rsidRDefault="003949B1" w:rsidP="003949B1">
            <w:pPr>
              <w:jc w:val="both"/>
              <w:rPr>
                <w:sz w:val="22"/>
                <w:szCs w:val="22"/>
              </w:rPr>
            </w:pPr>
            <w:r w:rsidRPr="003B501C">
              <w:rPr>
                <w:sz w:val="22"/>
                <w:szCs w:val="22"/>
              </w:rPr>
              <w:t>4.</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sz w:val="22"/>
                <w:szCs w:val="22"/>
              </w:rPr>
            </w:pPr>
            <w:r w:rsidRPr="003B501C">
              <w:rPr>
                <w:sz w:val="22"/>
                <w:szCs w:val="22"/>
              </w:rPr>
              <w:t>Своевременное реагирование на возникающие чрезвычайные ситуации (отключение света, фазы)</w:t>
            </w:r>
          </w:p>
          <w:p w:rsidR="003949B1" w:rsidRPr="003B501C" w:rsidRDefault="003949B1" w:rsidP="003949B1">
            <w:pPr>
              <w:shd w:val="clear" w:color="auto" w:fill="FFFFFF"/>
              <w:rPr>
                <w:sz w:val="22"/>
                <w:szCs w:val="22"/>
              </w:rPr>
            </w:pPr>
            <w:r w:rsidRPr="003B501C">
              <w:rPr>
                <w:sz w:val="22"/>
                <w:szCs w:val="22"/>
              </w:rPr>
              <w:t>Своевременная замена электрических лампочек в светильниках  помещения и  на территории детского сада</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p w:rsidR="003949B1" w:rsidRPr="003B501C" w:rsidRDefault="003949B1" w:rsidP="003949B1">
            <w:pPr>
              <w:jc w:val="center"/>
              <w:rPr>
                <w:b/>
                <w:sz w:val="22"/>
                <w:szCs w:val="22"/>
              </w:rPr>
            </w:pPr>
          </w:p>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5.</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sz w:val="22"/>
                <w:szCs w:val="22"/>
              </w:rPr>
            </w:pPr>
            <w:r w:rsidRPr="003B501C">
              <w:rPr>
                <w:sz w:val="22"/>
                <w:szCs w:val="22"/>
              </w:rPr>
              <w:t>Отсутствие  нарушений:</w:t>
            </w:r>
          </w:p>
          <w:p w:rsidR="003949B1" w:rsidRPr="003B501C" w:rsidRDefault="003949B1" w:rsidP="003949B1">
            <w:pPr>
              <w:rPr>
                <w:sz w:val="22"/>
                <w:szCs w:val="22"/>
              </w:rPr>
            </w:pPr>
            <w:r w:rsidRPr="003B501C">
              <w:rPr>
                <w:sz w:val="22"/>
                <w:szCs w:val="22"/>
              </w:rPr>
              <w:t>-требований охраны труда и эксплуатации кухонного оборудования;</w:t>
            </w:r>
          </w:p>
          <w:p w:rsidR="003949B1" w:rsidRPr="003B501C" w:rsidRDefault="003949B1" w:rsidP="003949B1">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6.</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sz w:val="22"/>
                <w:szCs w:val="22"/>
              </w:rPr>
            </w:pPr>
            <w:r w:rsidRPr="003B501C">
              <w:rPr>
                <w:sz w:val="22"/>
                <w:szCs w:val="22"/>
              </w:rPr>
              <w:t>Выполнение ремонтных работ внутри помещения (сантехника).</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7.</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sz w:val="22"/>
                <w:szCs w:val="22"/>
              </w:rPr>
            </w:pPr>
            <w:r w:rsidRPr="003B501C">
              <w:rPr>
                <w:sz w:val="22"/>
                <w:szCs w:val="22"/>
              </w:rPr>
              <w:t>Изготовление оборудования на участках (бордюры для теневых навесов)</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r w:rsidRPr="003B501C">
              <w:rPr>
                <w:b/>
                <w:sz w:val="22"/>
                <w:szCs w:val="22"/>
              </w:rPr>
              <w:t xml:space="preserve"> баллов</w:t>
            </w:r>
          </w:p>
        </w:tc>
      </w:tr>
    </w:tbl>
    <w:p w:rsidR="003949B1" w:rsidRPr="003B501C" w:rsidRDefault="003949B1"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F06984" w:rsidRDefault="00F06984" w:rsidP="003949B1">
      <w:pPr>
        <w:rPr>
          <w:b/>
          <w:bCs/>
          <w:sz w:val="28"/>
          <w:szCs w:val="28"/>
        </w:rPr>
      </w:pPr>
    </w:p>
    <w:p w:rsidR="003949B1" w:rsidRPr="003B501C" w:rsidRDefault="003949B1" w:rsidP="003E22AA">
      <w:pPr>
        <w:jc w:val="center"/>
      </w:pPr>
      <w:r w:rsidRPr="003B501C">
        <w:rPr>
          <w:b/>
          <w:bCs/>
          <w:sz w:val="28"/>
          <w:szCs w:val="28"/>
        </w:rPr>
        <w:t>Показатели и критерии для определения надбаво</w:t>
      </w:r>
      <w:r w:rsidR="003E22AA">
        <w:rPr>
          <w:b/>
          <w:bCs/>
          <w:sz w:val="28"/>
          <w:szCs w:val="28"/>
        </w:rPr>
        <w:t>к за качество выполняемых работ</w:t>
      </w:r>
    </w:p>
    <w:p w:rsidR="003949B1" w:rsidRPr="003B501C" w:rsidRDefault="003949B1" w:rsidP="003949B1"/>
    <w:p w:rsidR="003949B1" w:rsidRPr="003B501C" w:rsidRDefault="003949B1" w:rsidP="003949B1">
      <w:pPr>
        <w:shd w:val="clear" w:color="auto" w:fill="FFFFFF"/>
        <w:ind w:right="115"/>
        <w:rPr>
          <w:b/>
        </w:rPr>
      </w:pPr>
      <w:r w:rsidRPr="003B501C">
        <w:t xml:space="preserve">Наименование должности: </w:t>
      </w:r>
      <w:r w:rsidRPr="003B501C">
        <w:rPr>
          <w:b/>
        </w:rPr>
        <w:t>сторож</w:t>
      </w:r>
    </w:p>
    <w:p w:rsidR="003949B1" w:rsidRPr="003B501C" w:rsidRDefault="003949B1" w:rsidP="003949B1">
      <w:pPr>
        <w:jc w:val="both"/>
      </w:pPr>
      <w:r w:rsidRPr="003B501C">
        <w:t>Ф.И.О. работника:_______________________</w:t>
      </w:r>
    </w:p>
    <w:p w:rsidR="003949B1" w:rsidRPr="003B501C" w:rsidRDefault="003949B1" w:rsidP="003949B1">
      <w:pPr>
        <w:jc w:val="both"/>
      </w:pPr>
      <w:r w:rsidRPr="003B501C">
        <w:t>Дата: «___»_____20___г.</w:t>
      </w:r>
    </w:p>
    <w:p w:rsidR="003949B1" w:rsidRPr="003B501C" w:rsidRDefault="003949B1" w:rsidP="003949B1">
      <w:pPr>
        <w:jc w:val="both"/>
        <w:rPr>
          <w:bCs/>
          <w:sz w:val="28"/>
          <w:szCs w:val="28"/>
        </w:rPr>
      </w:pPr>
    </w:p>
    <w:p w:rsidR="003949B1" w:rsidRPr="003B501C" w:rsidRDefault="003949B1" w:rsidP="003949B1">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949B1" w:rsidRPr="003B501C" w:rsidTr="003949B1">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pP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b/>
                <w:sz w:val="20"/>
                <w:szCs w:val="20"/>
              </w:rPr>
            </w:pPr>
            <w:r w:rsidRPr="003B501C">
              <w:rPr>
                <w:b/>
                <w:sz w:val="20"/>
                <w:szCs w:val="20"/>
              </w:rPr>
              <w:t>Шкала показателей</w:t>
            </w:r>
          </w:p>
        </w:tc>
      </w:tr>
      <w:tr w:rsidR="003949B1" w:rsidRPr="003B501C" w:rsidTr="003949B1">
        <w:trPr>
          <w:trHeight w:val="489"/>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1.</w:t>
            </w:r>
          </w:p>
          <w:p w:rsidR="003949B1" w:rsidRPr="003B501C" w:rsidRDefault="003949B1" w:rsidP="003949B1">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color w:val="000000"/>
                <w:spacing w:val="-4"/>
                <w:sz w:val="22"/>
                <w:szCs w:val="22"/>
              </w:rPr>
            </w:pPr>
            <w:r w:rsidRPr="003B501C">
              <w:rPr>
                <w:color w:val="000000"/>
                <w:spacing w:val="-4"/>
                <w:sz w:val="22"/>
                <w:szCs w:val="22"/>
              </w:rPr>
              <w:t>Сохранность имущества и здания МДОУ</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2.</w:t>
            </w:r>
          </w:p>
          <w:p w:rsidR="003949B1" w:rsidRPr="003B501C" w:rsidRDefault="003949B1" w:rsidP="003949B1">
            <w:pPr>
              <w:jc w:val="both"/>
              <w:rPr>
                <w:sz w:val="22"/>
                <w:szCs w:val="22"/>
              </w:rPr>
            </w:pPr>
          </w:p>
          <w:p w:rsidR="003949B1" w:rsidRPr="003B501C" w:rsidRDefault="003949B1" w:rsidP="003949B1">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shd w:val="clear" w:color="auto" w:fill="FFFFFF"/>
              <w:rPr>
                <w:sz w:val="22"/>
                <w:szCs w:val="22"/>
              </w:rPr>
            </w:pPr>
            <w:r w:rsidRPr="003B501C">
              <w:rPr>
                <w:sz w:val="22"/>
                <w:szCs w:val="22"/>
              </w:rPr>
              <w:t>Своевременное реагирование на возникающие чрезвычайные ситуации (отключение света, фазы и др.)</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p w:rsidR="003949B1" w:rsidRPr="003B501C" w:rsidRDefault="003949B1" w:rsidP="003949B1">
            <w:pPr>
              <w:jc w:val="center"/>
              <w:rPr>
                <w:b/>
                <w:sz w:val="22"/>
                <w:szCs w:val="22"/>
              </w:rPr>
            </w:pPr>
          </w:p>
          <w:p w:rsidR="003949B1" w:rsidRPr="003B501C" w:rsidRDefault="003949B1"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r w:rsidRPr="003B501C">
              <w:rPr>
                <w:sz w:val="22"/>
                <w:szCs w:val="22"/>
              </w:rPr>
              <w:t>3.</w:t>
            </w: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sz w:val="22"/>
                <w:szCs w:val="22"/>
              </w:rPr>
            </w:pPr>
            <w:r w:rsidRPr="003B501C">
              <w:rPr>
                <w:sz w:val="22"/>
                <w:szCs w:val="22"/>
              </w:rPr>
              <w:t>Отсутствие  нарушений:</w:t>
            </w:r>
          </w:p>
          <w:p w:rsidR="003949B1" w:rsidRPr="003B501C" w:rsidRDefault="003949B1" w:rsidP="003949B1">
            <w:pPr>
              <w:rPr>
                <w:sz w:val="22"/>
                <w:szCs w:val="22"/>
              </w:rPr>
            </w:pPr>
            <w:r w:rsidRPr="003B501C">
              <w:rPr>
                <w:sz w:val="22"/>
                <w:szCs w:val="22"/>
              </w:rPr>
              <w:t>-требований охраны труда и эксплуатации кухонного оборудования;</w:t>
            </w:r>
          </w:p>
          <w:p w:rsidR="003949B1" w:rsidRPr="003B501C" w:rsidRDefault="003949B1" w:rsidP="003949B1">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p>
        </w:tc>
      </w:tr>
      <w:tr w:rsidR="00F06984"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F06984" w:rsidRPr="003B501C" w:rsidRDefault="00F06984" w:rsidP="00F06984">
            <w:pPr>
              <w:jc w:val="both"/>
              <w:rPr>
                <w:sz w:val="22"/>
                <w:szCs w:val="22"/>
              </w:rPr>
            </w:pPr>
            <w:r>
              <w:rPr>
                <w:sz w:val="22"/>
                <w:szCs w:val="22"/>
              </w:rPr>
              <w:t>4</w:t>
            </w:r>
          </w:p>
        </w:tc>
        <w:tc>
          <w:tcPr>
            <w:tcW w:w="7560" w:type="dxa"/>
            <w:tcBorders>
              <w:top w:val="single" w:sz="4" w:space="0" w:color="auto"/>
              <w:left w:val="single" w:sz="4" w:space="0" w:color="auto"/>
              <w:bottom w:val="single" w:sz="4" w:space="0" w:color="auto"/>
              <w:right w:val="single" w:sz="4" w:space="0" w:color="auto"/>
            </w:tcBorders>
          </w:tcPr>
          <w:p w:rsidR="00F06984" w:rsidRPr="003B501C" w:rsidRDefault="00F06984" w:rsidP="00F06984">
            <w:pPr>
              <w:tabs>
                <w:tab w:val="left" w:pos="72"/>
                <w:tab w:val="left" w:pos="597"/>
              </w:tabs>
              <w:jc w:val="both"/>
              <w:rPr>
                <w:sz w:val="22"/>
                <w:szCs w:val="22"/>
              </w:rPr>
            </w:pPr>
            <w:r w:rsidRPr="003B501C">
              <w:rPr>
                <w:sz w:val="22"/>
                <w:szCs w:val="22"/>
              </w:rPr>
              <w:t>Осуществление контроля за пропускным режимом (</w:t>
            </w:r>
            <w:r>
              <w:rPr>
                <w:sz w:val="22"/>
                <w:szCs w:val="22"/>
              </w:rPr>
              <w:t>ворота и калитка на замке с 17.00 до 7.45</w:t>
            </w:r>
            <w:r w:rsidRPr="003B501C">
              <w:rPr>
                <w:sz w:val="22"/>
                <w:szCs w:val="22"/>
              </w:rPr>
              <w:t>)</w:t>
            </w:r>
          </w:p>
        </w:tc>
        <w:tc>
          <w:tcPr>
            <w:tcW w:w="1440" w:type="dxa"/>
            <w:tcBorders>
              <w:top w:val="single" w:sz="4" w:space="0" w:color="auto"/>
              <w:left w:val="single" w:sz="4" w:space="0" w:color="auto"/>
              <w:bottom w:val="single" w:sz="4" w:space="0" w:color="auto"/>
              <w:right w:val="single" w:sz="4" w:space="0" w:color="auto"/>
            </w:tcBorders>
          </w:tcPr>
          <w:p w:rsidR="00F06984" w:rsidRPr="003B501C" w:rsidRDefault="00F06984" w:rsidP="00F06984">
            <w:pPr>
              <w:jc w:val="both"/>
              <w:rPr>
                <w:sz w:val="22"/>
                <w:szCs w:val="22"/>
              </w:rPr>
            </w:pPr>
          </w:p>
        </w:tc>
      </w:tr>
      <w:tr w:rsidR="00F06984"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F06984" w:rsidRPr="003B501C" w:rsidRDefault="00F06984" w:rsidP="003949B1">
            <w:pPr>
              <w:jc w:val="both"/>
              <w:rPr>
                <w:sz w:val="22"/>
                <w:szCs w:val="22"/>
              </w:rPr>
            </w:pPr>
            <w:r>
              <w:rPr>
                <w:sz w:val="22"/>
                <w:szCs w:val="22"/>
              </w:rPr>
              <w:t>5</w:t>
            </w:r>
          </w:p>
        </w:tc>
        <w:tc>
          <w:tcPr>
            <w:tcW w:w="7560" w:type="dxa"/>
            <w:tcBorders>
              <w:top w:val="single" w:sz="4" w:space="0" w:color="auto"/>
              <w:left w:val="single" w:sz="4" w:space="0" w:color="auto"/>
              <w:bottom w:val="single" w:sz="4" w:space="0" w:color="auto"/>
              <w:right w:val="single" w:sz="4" w:space="0" w:color="auto"/>
            </w:tcBorders>
          </w:tcPr>
          <w:p w:rsidR="00F06984" w:rsidRPr="003B501C" w:rsidRDefault="00F06984" w:rsidP="003949B1">
            <w:pPr>
              <w:tabs>
                <w:tab w:val="left" w:pos="72"/>
                <w:tab w:val="left" w:pos="597"/>
              </w:tabs>
              <w:jc w:val="both"/>
              <w:rPr>
                <w:b/>
                <w:sz w:val="22"/>
                <w:szCs w:val="22"/>
              </w:rPr>
            </w:pPr>
            <w:r w:rsidRPr="003B501C">
              <w:rPr>
                <w:color w:val="000000"/>
                <w:spacing w:val="-3"/>
                <w:sz w:val="22"/>
                <w:szCs w:val="22"/>
              </w:rPr>
              <w:t>Участие в благоустройстве территории ДОУ</w:t>
            </w:r>
            <w:r>
              <w:rPr>
                <w:color w:val="000000"/>
                <w:spacing w:val="-3"/>
                <w:sz w:val="22"/>
                <w:szCs w:val="22"/>
              </w:rPr>
              <w:t>, полив клумб, деревьев</w:t>
            </w:r>
          </w:p>
        </w:tc>
        <w:tc>
          <w:tcPr>
            <w:tcW w:w="1440" w:type="dxa"/>
            <w:tcBorders>
              <w:top w:val="single" w:sz="4" w:space="0" w:color="auto"/>
              <w:left w:val="single" w:sz="4" w:space="0" w:color="auto"/>
              <w:bottom w:val="single" w:sz="4" w:space="0" w:color="auto"/>
              <w:right w:val="single" w:sz="4" w:space="0" w:color="auto"/>
            </w:tcBorders>
          </w:tcPr>
          <w:p w:rsidR="00F06984" w:rsidRPr="003B501C" w:rsidRDefault="00F06984" w:rsidP="003949B1">
            <w:pPr>
              <w:jc w:val="center"/>
              <w:rPr>
                <w:b/>
                <w:sz w:val="22"/>
                <w:szCs w:val="22"/>
              </w:rPr>
            </w:pPr>
          </w:p>
        </w:tc>
      </w:tr>
      <w:tr w:rsidR="003949B1" w:rsidRPr="003B501C" w:rsidTr="003949B1">
        <w:trPr>
          <w:trHeight w:val="500"/>
        </w:trPr>
        <w:tc>
          <w:tcPr>
            <w:tcW w:w="648"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3949B1" w:rsidRPr="003B501C" w:rsidRDefault="003949B1" w:rsidP="003949B1">
            <w:pPr>
              <w:jc w:val="center"/>
              <w:rPr>
                <w:b/>
                <w:sz w:val="22"/>
                <w:szCs w:val="22"/>
              </w:rPr>
            </w:pPr>
            <w:r w:rsidRPr="003B501C">
              <w:rPr>
                <w:b/>
                <w:sz w:val="22"/>
                <w:szCs w:val="22"/>
              </w:rPr>
              <w:t xml:space="preserve"> балла</w:t>
            </w:r>
          </w:p>
        </w:tc>
      </w:tr>
    </w:tbl>
    <w:p w:rsidR="003949B1" w:rsidRPr="003B501C" w:rsidRDefault="003949B1" w:rsidP="003949B1">
      <w:pPr>
        <w:jc w:val="both"/>
        <w:rPr>
          <w:b/>
          <w:sz w:val="28"/>
          <w:szCs w:val="28"/>
        </w:rPr>
        <w:sectPr w:rsidR="003949B1" w:rsidRPr="003B501C" w:rsidSect="003949B1">
          <w:pgSz w:w="16838" w:h="11906" w:orient="landscape" w:code="9"/>
          <w:pgMar w:top="1134" w:right="1134" w:bottom="1134" w:left="1134" w:header="709" w:footer="709" w:gutter="0"/>
          <w:cols w:space="708"/>
          <w:docGrid w:linePitch="360"/>
        </w:sectPr>
      </w:pPr>
    </w:p>
    <w:p w:rsidR="00CD6CA5" w:rsidRPr="003B501C" w:rsidRDefault="00CD6CA5" w:rsidP="00CD6CA5">
      <w:pPr>
        <w:jc w:val="center"/>
      </w:pPr>
      <w:r w:rsidRPr="003B501C">
        <w:rPr>
          <w:b/>
          <w:bCs/>
          <w:sz w:val="28"/>
          <w:szCs w:val="28"/>
        </w:rPr>
        <w:t>Показатели и критерии для определения надбаво</w:t>
      </w:r>
      <w:r w:rsidR="003E22AA">
        <w:rPr>
          <w:b/>
          <w:bCs/>
          <w:sz w:val="28"/>
          <w:szCs w:val="28"/>
        </w:rPr>
        <w:t>к за качество выполняемых работ</w:t>
      </w:r>
    </w:p>
    <w:p w:rsidR="00CD6CA5" w:rsidRPr="003B501C" w:rsidRDefault="00CD6CA5" w:rsidP="00CD6CA5"/>
    <w:p w:rsidR="00CD6CA5" w:rsidRPr="003B501C" w:rsidRDefault="00CD6CA5" w:rsidP="00CD6CA5">
      <w:pPr>
        <w:jc w:val="both"/>
      </w:pPr>
      <w:r w:rsidRPr="003B501C">
        <w:t xml:space="preserve">Наименование должности: </w:t>
      </w:r>
      <w:r w:rsidRPr="003B501C">
        <w:rPr>
          <w:b/>
        </w:rPr>
        <w:t xml:space="preserve">младший воспитатель </w:t>
      </w:r>
    </w:p>
    <w:p w:rsidR="00CD6CA5" w:rsidRPr="003B501C" w:rsidRDefault="00CD6CA5" w:rsidP="00CD6CA5">
      <w:pPr>
        <w:jc w:val="both"/>
      </w:pPr>
      <w:r w:rsidRPr="003B501C">
        <w:t>Ф.И.О. работника: ________________________________</w:t>
      </w:r>
    </w:p>
    <w:p w:rsidR="00CD6CA5" w:rsidRPr="003B501C" w:rsidRDefault="00CD6CA5" w:rsidP="00CD6CA5">
      <w:pPr>
        <w:jc w:val="both"/>
      </w:pPr>
      <w:r w:rsidRPr="003B501C">
        <w:t>Дата: «____» ____________20___ г.</w:t>
      </w:r>
    </w:p>
    <w:p w:rsidR="00CD6CA5" w:rsidRPr="003B501C" w:rsidRDefault="00CD6CA5" w:rsidP="00CD6CA5">
      <w:pPr>
        <w:jc w:val="both"/>
        <w:rPr>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CD6CA5" w:rsidRPr="003B501C" w:rsidTr="009309DD">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pP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b/>
                <w:sz w:val="20"/>
                <w:szCs w:val="20"/>
              </w:rPr>
            </w:pPr>
            <w:r w:rsidRPr="003B501C">
              <w:rPr>
                <w:b/>
                <w:sz w:val="20"/>
                <w:szCs w:val="20"/>
              </w:rPr>
              <w:t>Шкала показателей</w:t>
            </w:r>
          </w:p>
        </w:tc>
      </w:tr>
      <w:tr w:rsidR="00CD6CA5" w:rsidRPr="003B501C" w:rsidTr="009309DD">
        <w:tc>
          <w:tcPr>
            <w:tcW w:w="9648" w:type="dxa"/>
            <w:gridSpan w:val="3"/>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jc w:val="both"/>
              <w:rPr>
                <w:b/>
              </w:rPr>
            </w:pPr>
            <w:r w:rsidRPr="003B501C">
              <w:rPr>
                <w:b/>
              </w:rPr>
              <w:t>1</w:t>
            </w:r>
            <w:r w:rsidRPr="003B501C">
              <w:t xml:space="preserve">. </w:t>
            </w:r>
            <w:r w:rsidRPr="003B501C">
              <w:rPr>
                <w:b/>
                <w:color w:val="000000"/>
                <w:spacing w:val="4"/>
              </w:rPr>
              <w:t>Высокая  орга</w:t>
            </w:r>
            <w:r w:rsidRPr="003B501C">
              <w:rPr>
                <w:b/>
                <w:color w:val="000000"/>
                <w:spacing w:val="3"/>
              </w:rPr>
              <w:t>низация   обес</w:t>
            </w:r>
            <w:r w:rsidRPr="003B501C">
              <w:rPr>
                <w:b/>
                <w:color w:val="000000"/>
                <w:spacing w:val="2"/>
              </w:rPr>
              <w:t>печения   сани</w:t>
            </w:r>
            <w:r w:rsidRPr="003B501C">
              <w:rPr>
                <w:b/>
                <w:color w:val="000000"/>
                <w:spacing w:val="7"/>
              </w:rPr>
              <w:t>тарного      со</w:t>
            </w:r>
            <w:r w:rsidRPr="003B501C">
              <w:rPr>
                <w:b/>
                <w:color w:val="000000"/>
              </w:rPr>
              <w:t>стояния   поме</w:t>
            </w:r>
            <w:r w:rsidRPr="003B501C">
              <w:rPr>
                <w:b/>
                <w:color w:val="000000"/>
                <w:spacing w:val="3"/>
              </w:rPr>
              <w:t>щений,  воспи</w:t>
            </w:r>
            <w:r w:rsidRPr="003B501C">
              <w:rPr>
                <w:b/>
                <w:color w:val="000000"/>
                <w:spacing w:val="-3"/>
              </w:rPr>
              <w:t>тательных</w:t>
            </w:r>
            <w:r w:rsidR="00EB5EE0">
              <w:rPr>
                <w:b/>
                <w:color w:val="000000"/>
                <w:spacing w:val="-3"/>
              </w:rPr>
              <w:t xml:space="preserve"> </w:t>
            </w:r>
            <w:r w:rsidRPr="003B501C">
              <w:rPr>
                <w:b/>
                <w:color w:val="000000"/>
                <w:spacing w:val="-5"/>
              </w:rPr>
              <w:t>функций</w:t>
            </w:r>
            <w:r w:rsidRPr="003B501C">
              <w:rPr>
                <w:b/>
              </w:rPr>
              <w:t xml:space="preserve">  (всего  - 15 баллов)</w:t>
            </w:r>
          </w:p>
        </w:tc>
      </w:tr>
      <w:tr w:rsidR="00CD6CA5" w:rsidRPr="003B501C" w:rsidTr="009309DD">
        <w:trPr>
          <w:trHeight w:val="219"/>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DF11B1" w:rsidP="009309DD">
            <w:pPr>
              <w:shd w:val="clear" w:color="auto" w:fill="FFFFFF"/>
              <w:rPr>
                <w:color w:val="000000"/>
                <w:spacing w:val="-4"/>
                <w:sz w:val="22"/>
                <w:szCs w:val="22"/>
              </w:rPr>
            </w:pPr>
            <w:r>
              <w:rPr>
                <w:color w:val="000000"/>
                <w:spacing w:val="-2"/>
                <w:sz w:val="22"/>
                <w:szCs w:val="22"/>
              </w:rPr>
              <w:t>Отсутствие замечаний на</w:t>
            </w:r>
            <w:r w:rsidR="00EB5EE0">
              <w:rPr>
                <w:color w:val="000000"/>
                <w:spacing w:val="-2"/>
                <w:sz w:val="22"/>
                <w:szCs w:val="22"/>
              </w:rPr>
              <w:t xml:space="preserve"> </w:t>
            </w:r>
            <w:r w:rsidR="00CD6CA5" w:rsidRPr="003B501C">
              <w:rPr>
                <w:color w:val="000000"/>
                <w:spacing w:val="1"/>
                <w:sz w:val="22"/>
                <w:szCs w:val="22"/>
              </w:rPr>
              <w:t>санитарное     состояние</w:t>
            </w:r>
            <w:r w:rsidR="00EB5EE0">
              <w:rPr>
                <w:color w:val="000000"/>
                <w:spacing w:val="1"/>
                <w:sz w:val="22"/>
                <w:szCs w:val="22"/>
              </w:rPr>
              <w:t xml:space="preserve"> </w:t>
            </w:r>
            <w:r w:rsidR="00CD6CA5" w:rsidRPr="003B501C">
              <w:rPr>
                <w:color w:val="000000"/>
                <w:spacing w:val="-4"/>
                <w:sz w:val="22"/>
                <w:szCs w:val="22"/>
              </w:rPr>
              <w:t>помещений</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sz w:val="22"/>
                <w:szCs w:val="22"/>
              </w:rPr>
            </w:pPr>
          </w:p>
        </w:tc>
      </w:tr>
      <w:tr w:rsidR="00CD6CA5" w:rsidRPr="003B501C" w:rsidTr="009309DD">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color w:val="000000"/>
                <w:spacing w:val="-1"/>
                <w:sz w:val="22"/>
                <w:szCs w:val="22"/>
              </w:rPr>
            </w:pPr>
            <w:r w:rsidRPr="003B501C">
              <w:rPr>
                <w:color w:val="000000"/>
                <w:spacing w:val="-2"/>
                <w:sz w:val="22"/>
                <w:szCs w:val="22"/>
              </w:rPr>
              <w:t xml:space="preserve">Отсутствие замечаний </w:t>
            </w:r>
            <w:r w:rsidR="00DF11B1">
              <w:rPr>
                <w:color w:val="000000"/>
                <w:spacing w:val="-2"/>
                <w:sz w:val="22"/>
                <w:szCs w:val="22"/>
              </w:rPr>
              <w:t>на</w:t>
            </w:r>
            <w:r w:rsidR="00EB5EE0">
              <w:rPr>
                <w:color w:val="000000"/>
                <w:spacing w:val="-2"/>
                <w:sz w:val="22"/>
                <w:szCs w:val="22"/>
              </w:rPr>
              <w:t xml:space="preserve"> </w:t>
            </w:r>
            <w:r w:rsidRPr="003B501C">
              <w:rPr>
                <w:color w:val="000000"/>
                <w:spacing w:val="-1"/>
                <w:sz w:val="22"/>
                <w:szCs w:val="22"/>
              </w:rPr>
              <w:t>несоблюдение:</w:t>
            </w:r>
          </w:p>
          <w:p w:rsidR="00CD6CA5" w:rsidRPr="003B501C" w:rsidRDefault="00CD6CA5" w:rsidP="009309DD">
            <w:pPr>
              <w:shd w:val="clear" w:color="auto" w:fill="FFFFFF"/>
              <w:rPr>
                <w:color w:val="000000"/>
                <w:spacing w:val="-1"/>
                <w:sz w:val="22"/>
                <w:szCs w:val="22"/>
              </w:rPr>
            </w:pPr>
            <w:r w:rsidRPr="003B501C">
              <w:rPr>
                <w:color w:val="000000"/>
                <w:spacing w:val="-1"/>
                <w:sz w:val="22"/>
                <w:szCs w:val="22"/>
              </w:rPr>
              <w:t xml:space="preserve">-  режима питания; </w:t>
            </w:r>
          </w:p>
          <w:p w:rsidR="00CD6CA5" w:rsidRPr="003B501C" w:rsidRDefault="00CD6CA5" w:rsidP="009309DD">
            <w:pPr>
              <w:shd w:val="clear" w:color="auto" w:fill="FFFFFF"/>
              <w:rPr>
                <w:sz w:val="22"/>
                <w:szCs w:val="22"/>
              </w:rPr>
            </w:pPr>
            <w:r w:rsidRPr="003B501C">
              <w:rPr>
                <w:color w:val="000000"/>
                <w:spacing w:val="-1"/>
                <w:sz w:val="22"/>
                <w:szCs w:val="22"/>
              </w:rPr>
              <w:t>-  установленных норм выдачи пи</w:t>
            </w:r>
            <w:r w:rsidRPr="003B501C">
              <w:rPr>
                <w:color w:val="000000"/>
                <w:spacing w:val="-3"/>
                <w:sz w:val="22"/>
                <w:szCs w:val="22"/>
              </w:rPr>
              <w:t>тания;</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sz w:val="22"/>
                <w:szCs w:val="22"/>
              </w:rPr>
            </w:pPr>
          </w:p>
        </w:tc>
      </w:tr>
      <w:tr w:rsidR="00CD6CA5" w:rsidRPr="003B501C" w:rsidTr="009309DD">
        <w:trPr>
          <w:trHeight w:val="551"/>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tabs>
                <w:tab w:val="left" w:pos="72"/>
                <w:tab w:val="left" w:pos="597"/>
              </w:tabs>
              <w:jc w:val="both"/>
              <w:rPr>
                <w:sz w:val="22"/>
                <w:szCs w:val="22"/>
              </w:rPr>
            </w:pPr>
            <w:r w:rsidRPr="003B501C">
              <w:rPr>
                <w:sz w:val="22"/>
                <w:szCs w:val="22"/>
              </w:rPr>
              <w:t>Отсутствие обоснованных жалоб со стороны участников образовательного процесса на работу младшего воспитателя</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sz w:val="22"/>
                <w:szCs w:val="22"/>
              </w:rPr>
            </w:pPr>
          </w:p>
        </w:tc>
      </w:tr>
      <w:tr w:rsidR="00CD6CA5" w:rsidRPr="003B501C" w:rsidTr="009309DD">
        <w:trPr>
          <w:trHeight w:val="59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color w:val="000000"/>
                <w:spacing w:val="-2"/>
                <w:sz w:val="22"/>
                <w:szCs w:val="22"/>
              </w:rPr>
              <w:t>Отсутствие замечаний на</w:t>
            </w:r>
            <w:r w:rsidR="00EB5EE0">
              <w:rPr>
                <w:color w:val="000000"/>
                <w:spacing w:val="-2"/>
                <w:sz w:val="22"/>
                <w:szCs w:val="22"/>
              </w:rPr>
              <w:t xml:space="preserve"> </w:t>
            </w:r>
            <w:r w:rsidRPr="003B501C">
              <w:rPr>
                <w:color w:val="000000"/>
                <w:spacing w:val="1"/>
                <w:sz w:val="22"/>
                <w:szCs w:val="22"/>
              </w:rPr>
              <w:t>несоблюдение   условий</w:t>
            </w:r>
            <w:r w:rsidR="00EB5EE0">
              <w:rPr>
                <w:color w:val="000000"/>
                <w:spacing w:val="1"/>
                <w:sz w:val="22"/>
                <w:szCs w:val="22"/>
              </w:rPr>
              <w:t xml:space="preserve"> </w:t>
            </w:r>
            <w:r w:rsidRPr="003B501C">
              <w:rPr>
                <w:color w:val="000000"/>
                <w:spacing w:val="2"/>
                <w:sz w:val="22"/>
                <w:szCs w:val="22"/>
              </w:rPr>
              <w:t>содержания посуды для</w:t>
            </w:r>
          </w:p>
          <w:p w:rsidR="00CD6CA5" w:rsidRPr="003B501C" w:rsidRDefault="00CD6CA5" w:rsidP="009309DD">
            <w:pPr>
              <w:shd w:val="clear" w:color="auto" w:fill="FFFFFF"/>
              <w:rPr>
                <w:sz w:val="22"/>
                <w:szCs w:val="22"/>
              </w:rPr>
            </w:pPr>
            <w:r w:rsidRPr="003B501C">
              <w:rPr>
                <w:color w:val="000000"/>
                <w:spacing w:val="-3"/>
                <w:sz w:val="22"/>
                <w:szCs w:val="22"/>
              </w:rPr>
              <w:t>питания детей</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sz w:val="22"/>
                <w:szCs w:val="22"/>
              </w:rPr>
            </w:pPr>
          </w:p>
        </w:tc>
      </w:tr>
      <w:tr w:rsidR="00CD6CA5" w:rsidRPr="003B501C" w:rsidTr="009309DD">
        <w:trPr>
          <w:trHeight w:val="289"/>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color w:val="000000"/>
                <w:spacing w:val="-2"/>
                <w:sz w:val="22"/>
                <w:szCs w:val="22"/>
              </w:rPr>
              <w:t xml:space="preserve">Своевременное </w:t>
            </w:r>
            <w:r w:rsidRPr="003B501C">
              <w:rPr>
                <w:color w:val="000000"/>
                <w:spacing w:val="4"/>
                <w:sz w:val="22"/>
                <w:szCs w:val="22"/>
              </w:rPr>
              <w:t>про</w:t>
            </w:r>
            <w:r w:rsidRPr="003B501C">
              <w:rPr>
                <w:color w:val="000000"/>
                <w:spacing w:val="1"/>
                <w:sz w:val="22"/>
                <w:szCs w:val="22"/>
              </w:rPr>
              <w:t>хождение     персоналом</w:t>
            </w:r>
          </w:p>
          <w:p w:rsidR="00CD6CA5" w:rsidRPr="003B501C" w:rsidRDefault="00CD6CA5" w:rsidP="009309DD">
            <w:pPr>
              <w:shd w:val="clear" w:color="auto" w:fill="FFFFFF"/>
              <w:rPr>
                <w:color w:val="000000"/>
                <w:spacing w:val="-2"/>
                <w:sz w:val="22"/>
                <w:szCs w:val="22"/>
              </w:rPr>
            </w:pPr>
            <w:r w:rsidRPr="003B501C">
              <w:rPr>
                <w:color w:val="000000"/>
                <w:spacing w:val="-2"/>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rPr>
                <w:sz w:val="22"/>
                <w:szCs w:val="22"/>
              </w:rPr>
            </w:pPr>
          </w:p>
        </w:tc>
      </w:tr>
      <w:tr w:rsidR="00CD6CA5" w:rsidRPr="003B501C" w:rsidTr="009309DD">
        <w:trPr>
          <w:trHeight w:val="478"/>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color w:val="000000"/>
                <w:spacing w:val="3"/>
                <w:sz w:val="22"/>
                <w:szCs w:val="22"/>
              </w:rPr>
              <w:t>Отсутствие        случаев</w:t>
            </w:r>
            <w:r w:rsidR="00EB5EE0">
              <w:rPr>
                <w:color w:val="000000"/>
                <w:spacing w:val="3"/>
                <w:sz w:val="22"/>
                <w:szCs w:val="22"/>
              </w:rPr>
              <w:t xml:space="preserve"> </w:t>
            </w:r>
            <w:r w:rsidRPr="003B501C">
              <w:rPr>
                <w:color w:val="000000"/>
                <w:spacing w:val="1"/>
                <w:sz w:val="22"/>
                <w:szCs w:val="22"/>
              </w:rPr>
              <w:t>травм воспитанников во</w:t>
            </w:r>
            <w:r w:rsidRPr="003B501C">
              <w:rPr>
                <w:color w:val="000000"/>
                <w:spacing w:val="-2"/>
                <w:sz w:val="22"/>
                <w:szCs w:val="22"/>
              </w:rPr>
              <w:t>время занятий, прогулок,</w:t>
            </w:r>
          </w:p>
          <w:p w:rsidR="00CD6CA5" w:rsidRPr="003B501C" w:rsidRDefault="00CD6CA5" w:rsidP="009309DD">
            <w:pPr>
              <w:shd w:val="clear" w:color="auto" w:fill="FFFFFF"/>
              <w:rPr>
                <w:color w:val="000000"/>
                <w:spacing w:val="-3"/>
                <w:sz w:val="22"/>
                <w:szCs w:val="22"/>
              </w:rPr>
            </w:pPr>
            <w:r w:rsidRPr="003B501C">
              <w:rPr>
                <w:color w:val="000000"/>
                <w:spacing w:val="-1"/>
                <w:sz w:val="22"/>
                <w:szCs w:val="22"/>
              </w:rPr>
              <w:t>оздоровительных   меро</w:t>
            </w:r>
            <w:r w:rsidRPr="003B501C">
              <w:rPr>
                <w:color w:val="000000"/>
                <w:spacing w:val="-3"/>
                <w:sz w:val="22"/>
                <w:szCs w:val="22"/>
              </w:rPr>
              <w:t>приятий</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rPr>
                <w:sz w:val="22"/>
                <w:szCs w:val="22"/>
              </w:rPr>
            </w:pPr>
          </w:p>
        </w:tc>
      </w:tr>
      <w:tr w:rsidR="00CD6CA5"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color w:val="000000"/>
                <w:spacing w:val="-3"/>
                <w:sz w:val="22"/>
                <w:szCs w:val="22"/>
              </w:rPr>
            </w:pPr>
            <w:r w:rsidRPr="003B501C">
              <w:rPr>
                <w:color w:val="000000"/>
                <w:spacing w:val="1"/>
                <w:sz w:val="22"/>
                <w:szCs w:val="22"/>
              </w:rPr>
              <w:t>Активное участие в осу</w:t>
            </w:r>
            <w:r w:rsidRPr="003B501C">
              <w:rPr>
                <w:color w:val="000000"/>
                <w:spacing w:val="2"/>
                <w:sz w:val="22"/>
                <w:szCs w:val="22"/>
              </w:rPr>
              <w:t>ществлении      воспитательных    функций    во</w:t>
            </w:r>
            <w:r w:rsidRPr="003B501C">
              <w:rPr>
                <w:color w:val="000000"/>
                <w:spacing w:val="3"/>
                <w:sz w:val="22"/>
                <w:szCs w:val="22"/>
              </w:rPr>
              <w:t>время проведения заня</w:t>
            </w:r>
            <w:r w:rsidRPr="003B501C">
              <w:rPr>
                <w:color w:val="000000"/>
                <w:spacing w:val="-3"/>
                <w:sz w:val="22"/>
                <w:szCs w:val="22"/>
              </w:rPr>
              <w:t>тий с детьми</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sz w:val="22"/>
                <w:szCs w:val="22"/>
              </w:rPr>
            </w:pPr>
          </w:p>
        </w:tc>
      </w:tr>
      <w:tr w:rsidR="00CD6CA5" w:rsidRPr="003B501C" w:rsidTr="009309DD">
        <w:trPr>
          <w:trHeight w:val="369"/>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1.8</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color w:val="000000"/>
                <w:spacing w:val="-3"/>
                <w:sz w:val="22"/>
                <w:szCs w:val="22"/>
              </w:rPr>
            </w:pPr>
            <w:r w:rsidRPr="003B501C">
              <w:rPr>
                <w:color w:val="000000"/>
                <w:spacing w:val="-3"/>
                <w:sz w:val="22"/>
                <w:szCs w:val="22"/>
              </w:rPr>
              <w:t>Активное участие при проведении культурно-массовых мероприятий в ДОУ</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sz w:val="22"/>
                <w:szCs w:val="22"/>
              </w:rPr>
            </w:pPr>
          </w:p>
        </w:tc>
      </w:tr>
      <w:tr w:rsidR="00CD6CA5"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1.9</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color w:val="000000"/>
                <w:spacing w:val="-3"/>
                <w:sz w:val="22"/>
                <w:szCs w:val="22"/>
              </w:rPr>
            </w:pPr>
            <w:r w:rsidRPr="003B501C">
              <w:rPr>
                <w:color w:val="000000"/>
                <w:spacing w:val="-3"/>
                <w:sz w:val="22"/>
                <w:szCs w:val="22"/>
              </w:rPr>
              <w:t xml:space="preserve">Участие в благоустройстве территории ДОУ и оформление прогулочных участков </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rPr>
                <w:sz w:val="22"/>
                <w:szCs w:val="22"/>
              </w:rPr>
            </w:pPr>
          </w:p>
        </w:tc>
      </w:tr>
      <w:tr w:rsidR="00CD6CA5"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1.10</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tabs>
                <w:tab w:val="left" w:pos="72"/>
                <w:tab w:val="left" w:pos="597"/>
              </w:tabs>
              <w:jc w:val="both"/>
              <w:rPr>
                <w:sz w:val="22"/>
                <w:szCs w:val="22"/>
              </w:rPr>
            </w:pPr>
            <w:r w:rsidRPr="003B501C">
              <w:rPr>
                <w:sz w:val="22"/>
                <w:szCs w:val="22"/>
              </w:rPr>
              <w:t>Отсутствие  нарушений:</w:t>
            </w:r>
          </w:p>
          <w:p w:rsidR="00CD6CA5" w:rsidRPr="003B501C" w:rsidRDefault="00CD6CA5" w:rsidP="009309DD">
            <w:pPr>
              <w:tabs>
                <w:tab w:val="left" w:pos="72"/>
                <w:tab w:val="left" w:pos="597"/>
              </w:tabs>
              <w:jc w:val="both"/>
              <w:rPr>
                <w:sz w:val="22"/>
                <w:szCs w:val="22"/>
              </w:rPr>
            </w:pPr>
            <w:r w:rsidRPr="003B501C">
              <w:rPr>
                <w:sz w:val="22"/>
                <w:szCs w:val="22"/>
              </w:rPr>
              <w:t>- требований по охране жизни и здоровья воспитанников;</w:t>
            </w:r>
          </w:p>
          <w:p w:rsidR="00CD6CA5" w:rsidRPr="003B501C" w:rsidRDefault="00CD6CA5" w:rsidP="009309DD">
            <w:pPr>
              <w:rPr>
                <w:sz w:val="22"/>
                <w:szCs w:val="22"/>
              </w:rPr>
            </w:pPr>
            <w:r w:rsidRPr="003B501C">
              <w:rPr>
                <w:sz w:val="22"/>
                <w:szCs w:val="22"/>
              </w:rPr>
              <w:t>-требований охраны труда;</w:t>
            </w:r>
          </w:p>
          <w:p w:rsidR="00CD6CA5" w:rsidRPr="003B501C" w:rsidRDefault="00CD6CA5" w:rsidP="009309DD">
            <w:pPr>
              <w:shd w:val="clear" w:color="auto" w:fill="FFFFFF"/>
              <w:rPr>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sz w:val="22"/>
                <w:szCs w:val="22"/>
              </w:rPr>
            </w:pPr>
          </w:p>
        </w:tc>
      </w:tr>
      <w:tr w:rsidR="00CD6CA5"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2"/>
                <w:szCs w:val="22"/>
              </w:rPr>
            </w:pPr>
          </w:p>
        </w:tc>
      </w:tr>
    </w:tbl>
    <w:p w:rsidR="00CD6CA5" w:rsidRPr="003B501C" w:rsidRDefault="00CD6CA5" w:rsidP="00CD6CA5">
      <w:pPr>
        <w:jc w:val="both"/>
        <w:rPr>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CD6CA5" w:rsidRPr="003B501C" w:rsidRDefault="00CD6CA5" w:rsidP="00CD6CA5">
      <w:pPr>
        <w:jc w:val="center"/>
      </w:pPr>
      <w:r w:rsidRPr="003B501C">
        <w:rPr>
          <w:b/>
          <w:bCs/>
          <w:sz w:val="28"/>
          <w:szCs w:val="28"/>
        </w:rPr>
        <w:t>Показатели и критерии для определения надбаво</w:t>
      </w:r>
      <w:r w:rsidR="003E22AA">
        <w:rPr>
          <w:b/>
          <w:bCs/>
          <w:sz w:val="28"/>
          <w:szCs w:val="28"/>
        </w:rPr>
        <w:t>к за качество выполняемых работ</w:t>
      </w:r>
    </w:p>
    <w:p w:rsidR="00CD6CA5" w:rsidRPr="003B501C" w:rsidRDefault="00CD6CA5" w:rsidP="00CD6CA5">
      <w:pPr>
        <w:shd w:val="clear" w:color="auto" w:fill="FFFFFF"/>
        <w:ind w:right="115"/>
      </w:pPr>
      <w:r w:rsidRPr="003B501C">
        <w:t xml:space="preserve">Наименование должности: </w:t>
      </w:r>
      <w:r w:rsidRPr="003B501C">
        <w:rPr>
          <w:b/>
          <w:color w:val="000000"/>
          <w:spacing w:val="-1"/>
        </w:rPr>
        <w:t>повар</w:t>
      </w:r>
    </w:p>
    <w:p w:rsidR="00CD6CA5" w:rsidRPr="003B501C" w:rsidRDefault="00CD6CA5" w:rsidP="00CD6CA5">
      <w:pPr>
        <w:jc w:val="both"/>
      </w:pPr>
      <w:r w:rsidRPr="003B501C">
        <w:t>Ф.И.О. работника: ________________________________</w:t>
      </w:r>
    </w:p>
    <w:p w:rsidR="00CD6CA5" w:rsidRPr="003B501C" w:rsidRDefault="00CD6CA5" w:rsidP="00CD6CA5">
      <w:pPr>
        <w:jc w:val="both"/>
      </w:pPr>
      <w:r w:rsidRPr="003B501C">
        <w:t>Дата: «____» ____________20___ г.</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CD6CA5" w:rsidRPr="003B501C" w:rsidTr="009309DD">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pP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b/>
                <w:sz w:val="20"/>
                <w:szCs w:val="20"/>
              </w:rPr>
            </w:pPr>
            <w:r w:rsidRPr="003B501C">
              <w:rPr>
                <w:b/>
                <w:sz w:val="20"/>
                <w:szCs w:val="20"/>
              </w:rPr>
              <w:t>Шкала показателей</w:t>
            </w:r>
          </w:p>
        </w:tc>
      </w:tr>
      <w:tr w:rsidR="00CD6CA5" w:rsidRPr="003B501C" w:rsidTr="009309DD">
        <w:tc>
          <w:tcPr>
            <w:tcW w:w="9648" w:type="dxa"/>
            <w:gridSpan w:val="3"/>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b/>
              </w:rPr>
              <w:t>1</w:t>
            </w:r>
            <w:r w:rsidRPr="003B501C">
              <w:t xml:space="preserve">. </w:t>
            </w:r>
            <w:r w:rsidRPr="003B501C">
              <w:rPr>
                <w:b/>
                <w:color w:val="000000"/>
                <w:spacing w:val="3"/>
              </w:rPr>
              <w:t>Высокое  каче</w:t>
            </w:r>
            <w:r w:rsidRPr="003B501C">
              <w:rPr>
                <w:b/>
                <w:color w:val="000000"/>
                <w:spacing w:val="5"/>
              </w:rPr>
              <w:t>ство приготов</w:t>
            </w:r>
            <w:r w:rsidRPr="003B501C">
              <w:rPr>
                <w:b/>
                <w:color w:val="000000"/>
                <w:spacing w:val="12"/>
              </w:rPr>
              <w:t xml:space="preserve">ления пищи и </w:t>
            </w:r>
            <w:r w:rsidRPr="003B501C">
              <w:rPr>
                <w:b/>
                <w:color w:val="000000"/>
                <w:spacing w:val="2"/>
              </w:rPr>
              <w:t>высокий    уро</w:t>
            </w:r>
            <w:r w:rsidRPr="003B501C">
              <w:rPr>
                <w:b/>
                <w:color w:val="000000"/>
                <w:spacing w:val="3"/>
              </w:rPr>
              <w:t>вень  обслужи</w:t>
            </w:r>
            <w:r w:rsidRPr="003B501C">
              <w:rPr>
                <w:b/>
                <w:color w:val="000000"/>
                <w:spacing w:val="-4"/>
              </w:rPr>
              <w:t>вания</w:t>
            </w:r>
            <w:r w:rsidRPr="003B501C">
              <w:rPr>
                <w:b/>
              </w:rPr>
              <w:t xml:space="preserve">  (всего  - 15 баллов)</w:t>
            </w:r>
          </w:p>
        </w:tc>
      </w:tr>
      <w:tr w:rsidR="00CD6CA5" w:rsidRPr="003B501C" w:rsidTr="009309DD">
        <w:trPr>
          <w:trHeight w:val="489"/>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DF11B1">
            <w:pPr>
              <w:shd w:val="clear" w:color="auto" w:fill="FFFFFF"/>
              <w:rPr>
                <w:color w:val="000000"/>
                <w:spacing w:val="-4"/>
                <w:sz w:val="22"/>
                <w:szCs w:val="22"/>
              </w:rPr>
            </w:pPr>
            <w:r w:rsidRPr="003B501C">
              <w:rPr>
                <w:color w:val="000000"/>
                <w:spacing w:val="-3"/>
                <w:sz w:val="22"/>
                <w:szCs w:val="22"/>
              </w:rPr>
              <w:t>Отсутствие замечаний на</w:t>
            </w:r>
            <w:r w:rsidR="00EB5EE0">
              <w:rPr>
                <w:color w:val="000000"/>
                <w:spacing w:val="-3"/>
                <w:sz w:val="22"/>
                <w:szCs w:val="22"/>
              </w:rPr>
              <w:t xml:space="preserve"> </w:t>
            </w:r>
            <w:r w:rsidR="00DF11B1">
              <w:rPr>
                <w:color w:val="000000"/>
                <w:spacing w:val="6"/>
                <w:sz w:val="22"/>
                <w:szCs w:val="22"/>
              </w:rPr>
              <w:t>у</w:t>
            </w:r>
            <w:r w:rsidRPr="003B501C">
              <w:rPr>
                <w:color w:val="000000"/>
                <w:spacing w:val="6"/>
                <w:sz w:val="22"/>
                <w:szCs w:val="22"/>
              </w:rPr>
              <w:t>словия хранения про</w:t>
            </w:r>
            <w:r w:rsidRPr="003B501C">
              <w:rPr>
                <w:color w:val="000000"/>
                <w:spacing w:val="-4"/>
                <w:sz w:val="22"/>
                <w:szCs w:val="22"/>
              </w:rPr>
              <w:t>дуктов питания</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rPr>
                <w:b/>
                <w:sz w:val="22"/>
                <w:szCs w:val="22"/>
              </w:rPr>
            </w:pPr>
          </w:p>
        </w:tc>
      </w:tr>
      <w:tr w:rsidR="00CD6CA5" w:rsidRPr="003B501C" w:rsidTr="009309DD">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color w:val="000000"/>
                <w:spacing w:val="-3"/>
                <w:sz w:val="22"/>
                <w:szCs w:val="22"/>
              </w:rPr>
            </w:pPr>
            <w:r w:rsidRPr="003B501C">
              <w:rPr>
                <w:color w:val="000000"/>
                <w:spacing w:val="-3"/>
                <w:sz w:val="22"/>
                <w:szCs w:val="22"/>
              </w:rPr>
              <w:t xml:space="preserve">Отсутствие замечаний на </w:t>
            </w:r>
            <w:r w:rsidRPr="003B501C">
              <w:rPr>
                <w:color w:val="000000"/>
                <w:sz w:val="22"/>
                <w:szCs w:val="22"/>
              </w:rPr>
              <w:t>условия и технологию  приготовления</w:t>
            </w:r>
            <w:r w:rsidR="00EB5EE0">
              <w:rPr>
                <w:color w:val="000000"/>
                <w:sz w:val="22"/>
                <w:szCs w:val="22"/>
              </w:rPr>
              <w:t xml:space="preserve"> </w:t>
            </w:r>
            <w:r w:rsidRPr="003B501C">
              <w:rPr>
                <w:color w:val="000000"/>
                <w:spacing w:val="-6"/>
                <w:sz w:val="22"/>
                <w:szCs w:val="22"/>
              </w:rPr>
              <w:t>пищи</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2"/>
                <w:szCs w:val="22"/>
              </w:rPr>
            </w:pPr>
          </w:p>
        </w:tc>
      </w:tr>
      <w:tr w:rsidR="00CD6CA5" w:rsidRPr="003B501C" w:rsidTr="009309DD">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color w:val="000000"/>
                <w:spacing w:val="-3"/>
                <w:sz w:val="22"/>
                <w:szCs w:val="22"/>
              </w:rPr>
              <w:t xml:space="preserve">Отсутствие замечаний по </w:t>
            </w:r>
            <w:r w:rsidRPr="003B501C">
              <w:rPr>
                <w:color w:val="000000"/>
                <w:spacing w:val="-1"/>
                <w:sz w:val="22"/>
                <w:szCs w:val="22"/>
              </w:rPr>
              <w:t>соблюдению   установ</w:t>
            </w:r>
            <w:r w:rsidRPr="003B501C">
              <w:rPr>
                <w:color w:val="000000"/>
                <w:spacing w:val="8"/>
                <w:sz w:val="22"/>
                <w:szCs w:val="22"/>
              </w:rPr>
              <w:t>ленных норм закладк</w:t>
            </w:r>
            <w:r w:rsidR="00DF11B1">
              <w:rPr>
                <w:color w:val="000000"/>
                <w:spacing w:val="8"/>
                <w:sz w:val="22"/>
                <w:szCs w:val="22"/>
              </w:rPr>
              <w:t xml:space="preserve">и </w:t>
            </w:r>
            <w:r w:rsidRPr="003B501C">
              <w:rPr>
                <w:color w:val="000000"/>
                <w:spacing w:val="1"/>
                <w:sz w:val="22"/>
                <w:szCs w:val="22"/>
              </w:rPr>
              <w:t>продуктов и норм выхо</w:t>
            </w:r>
            <w:r w:rsidRPr="003B501C">
              <w:rPr>
                <w:color w:val="000000"/>
                <w:sz w:val="22"/>
                <w:szCs w:val="22"/>
              </w:rPr>
              <w:t>да</w:t>
            </w:r>
          </w:p>
          <w:p w:rsidR="00CD6CA5" w:rsidRPr="003B501C" w:rsidRDefault="00CD6CA5" w:rsidP="009309DD">
            <w:pPr>
              <w:shd w:val="clear" w:color="auto" w:fill="FFFFFF"/>
              <w:rPr>
                <w:color w:val="000000"/>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2"/>
                <w:szCs w:val="22"/>
              </w:rPr>
            </w:pPr>
          </w:p>
        </w:tc>
      </w:tr>
      <w:tr w:rsidR="00CD6CA5" w:rsidRPr="003B501C" w:rsidTr="009309DD">
        <w:trPr>
          <w:trHeight w:val="59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color w:val="000000"/>
                <w:spacing w:val="-5"/>
                <w:sz w:val="22"/>
                <w:szCs w:val="22"/>
              </w:rPr>
            </w:pPr>
            <w:r w:rsidRPr="003B501C">
              <w:rPr>
                <w:color w:val="000000"/>
                <w:sz w:val="22"/>
                <w:szCs w:val="22"/>
              </w:rPr>
              <w:t>Отсутствие   обоснован</w:t>
            </w:r>
            <w:r w:rsidRPr="003B501C">
              <w:rPr>
                <w:color w:val="000000"/>
                <w:spacing w:val="5"/>
                <w:sz w:val="22"/>
                <w:szCs w:val="22"/>
              </w:rPr>
              <w:t>ных жалоб на качество</w:t>
            </w:r>
            <w:r w:rsidRPr="003B501C">
              <w:rPr>
                <w:sz w:val="22"/>
                <w:szCs w:val="22"/>
              </w:rPr>
              <w:t xml:space="preserve"> приготовленных </w:t>
            </w:r>
            <w:r w:rsidRPr="003B501C">
              <w:rPr>
                <w:color w:val="000000"/>
                <w:spacing w:val="-5"/>
                <w:sz w:val="22"/>
                <w:szCs w:val="22"/>
              </w:rPr>
              <w:t>блюд</w:t>
            </w:r>
          </w:p>
          <w:p w:rsidR="00CD6CA5" w:rsidRPr="003B501C" w:rsidRDefault="00CD6CA5" w:rsidP="009309DD">
            <w:pPr>
              <w:shd w:val="clear" w:color="auto" w:fill="FFFFFF"/>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2"/>
                <w:szCs w:val="22"/>
              </w:rPr>
            </w:pPr>
          </w:p>
        </w:tc>
      </w:tr>
      <w:tr w:rsidR="00CD6CA5" w:rsidRPr="003B501C" w:rsidTr="009309DD">
        <w:trPr>
          <w:trHeight w:val="537"/>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color w:val="000000"/>
                <w:spacing w:val="-3"/>
                <w:sz w:val="22"/>
                <w:szCs w:val="22"/>
              </w:rPr>
              <w:t>Отсутствие замечаний на</w:t>
            </w:r>
            <w:r w:rsidR="00EB5EE0">
              <w:rPr>
                <w:color w:val="000000"/>
                <w:spacing w:val="-3"/>
                <w:sz w:val="22"/>
                <w:szCs w:val="22"/>
              </w:rPr>
              <w:t xml:space="preserve"> </w:t>
            </w:r>
            <w:r w:rsidRPr="003B501C">
              <w:rPr>
                <w:color w:val="000000"/>
                <w:spacing w:val="-3"/>
                <w:sz w:val="22"/>
                <w:szCs w:val="22"/>
              </w:rPr>
              <w:t>санитарно-техническое</w:t>
            </w:r>
            <w:r w:rsidR="00EB5EE0">
              <w:rPr>
                <w:color w:val="000000"/>
                <w:spacing w:val="-3"/>
                <w:sz w:val="22"/>
                <w:szCs w:val="22"/>
              </w:rPr>
              <w:t xml:space="preserve"> </w:t>
            </w:r>
            <w:r w:rsidRPr="003B501C">
              <w:rPr>
                <w:color w:val="000000"/>
                <w:spacing w:val="-3"/>
                <w:sz w:val="22"/>
                <w:szCs w:val="22"/>
              </w:rPr>
              <w:t>состояние помещений пищеблока</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2"/>
                <w:szCs w:val="22"/>
              </w:rPr>
            </w:pPr>
          </w:p>
        </w:tc>
      </w:tr>
      <w:tr w:rsidR="00CD6CA5" w:rsidRPr="003B501C" w:rsidTr="009309DD">
        <w:trPr>
          <w:trHeight w:val="478"/>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color w:val="000000"/>
                <w:spacing w:val="-3"/>
                <w:sz w:val="22"/>
                <w:szCs w:val="22"/>
              </w:rPr>
              <w:t xml:space="preserve">Своевременное </w:t>
            </w:r>
            <w:r w:rsidRPr="003B501C">
              <w:rPr>
                <w:color w:val="000000"/>
                <w:spacing w:val="3"/>
                <w:sz w:val="22"/>
                <w:szCs w:val="22"/>
              </w:rPr>
              <w:t>про</w:t>
            </w:r>
            <w:r w:rsidRPr="003B501C">
              <w:rPr>
                <w:color w:val="000000"/>
                <w:sz w:val="22"/>
                <w:szCs w:val="22"/>
              </w:rPr>
              <w:t>хождения     персоналом</w:t>
            </w:r>
          </w:p>
          <w:p w:rsidR="00CD6CA5" w:rsidRPr="003B501C" w:rsidRDefault="00CD6CA5" w:rsidP="009309DD">
            <w:pPr>
              <w:shd w:val="clear" w:color="auto" w:fill="FFFFFF"/>
              <w:rPr>
                <w:sz w:val="22"/>
                <w:szCs w:val="22"/>
              </w:rPr>
            </w:pPr>
            <w:r w:rsidRPr="003B501C">
              <w:rPr>
                <w:color w:val="000000"/>
                <w:spacing w:val="-3"/>
                <w:sz w:val="22"/>
                <w:szCs w:val="22"/>
              </w:rPr>
              <w:t>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rPr>
                <w:b/>
                <w:sz w:val="22"/>
                <w:szCs w:val="22"/>
              </w:rPr>
            </w:pPr>
          </w:p>
        </w:tc>
      </w:tr>
      <w:tr w:rsidR="00CD6CA5"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color w:val="000000"/>
                <w:spacing w:val="2"/>
                <w:sz w:val="22"/>
                <w:szCs w:val="22"/>
              </w:rPr>
              <w:t>Отсутствие  недостач  и</w:t>
            </w:r>
            <w:r w:rsidR="00EB5EE0">
              <w:rPr>
                <w:color w:val="000000"/>
                <w:spacing w:val="2"/>
                <w:sz w:val="22"/>
                <w:szCs w:val="22"/>
              </w:rPr>
              <w:t xml:space="preserve"> </w:t>
            </w:r>
            <w:r w:rsidRPr="003B501C">
              <w:rPr>
                <w:color w:val="000000"/>
                <w:spacing w:val="1"/>
                <w:sz w:val="22"/>
                <w:szCs w:val="22"/>
              </w:rPr>
              <w:t>излишек по результатам</w:t>
            </w:r>
            <w:r w:rsidR="00EB5EE0">
              <w:rPr>
                <w:color w:val="000000"/>
                <w:spacing w:val="1"/>
                <w:sz w:val="22"/>
                <w:szCs w:val="22"/>
              </w:rPr>
              <w:t xml:space="preserve"> </w:t>
            </w:r>
            <w:r w:rsidRPr="003B501C">
              <w:rPr>
                <w:color w:val="000000"/>
                <w:spacing w:val="5"/>
                <w:sz w:val="22"/>
                <w:szCs w:val="22"/>
              </w:rPr>
              <w:t>инвентаризации и про</w:t>
            </w:r>
            <w:r w:rsidRPr="003B501C">
              <w:rPr>
                <w:color w:val="000000"/>
                <w:spacing w:val="-3"/>
                <w:sz w:val="22"/>
                <w:szCs w:val="22"/>
              </w:rPr>
              <w:t>верок</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rPr>
                <w:b/>
                <w:sz w:val="22"/>
                <w:szCs w:val="22"/>
              </w:rPr>
            </w:pPr>
          </w:p>
        </w:tc>
      </w:tr>
      <w:tr w:rsidR="00CD6CA5"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1.8</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tabs>
                <w:tab w:val="left" w:pos="72"/>
                <w:tab w:val="left" w:pos="597"/>
              </w:tabs>
              <w:jc w:val="both"/>
              <w:rPr>
                <w:sz w:val="22"/>
                <w:szCs w:val="22"/>
              </w:rPr>
            </w:pPr>
            <w:r w:rsidRPr="003B501C">
              <w:rPr>
                <w:sz w:val="22"/>
                <w:szCs w:val="22"/>
              </w:rPr>
              <w:t>Отсутствие  нарушений:</w:t>
            </w:r>
          </w:p>
          <w:p w:rsidR="00CD6CA5" w:rsidRPr="003B501C" w:rsidRDefault="00CD6CA5" w:rsidP="009309DD">
            <w:pPr>
              <w:rPr>
                <w:sz w:val="22"/>
                <w:szCs w:val="22"/>
              </w:rPr>
            </w:pPr>
            <w:r w:rsidRPr="003B501C">
              <w:rPr>
                <w:sz w:val="22"/>
                <w:szCs w:val="22"/>
              </w:rPr>
              <w:t>-требований охраны труда и эксплуатации кухонного оборудования;</w:t>
            </w:r>
          </w:p>
          <w:p w:rsidR="00CD6CA5" w:rsidRPr="003B501C" w:rsidRDefault="00CD6CA5" w:rsidP="009309DD">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2"/>
                <w:szCs w:val="22"/>
              </w:rPr>
            </w:pPr>
          </w:p>
        </w:tc>
      </w:tr>
      <w:tr w:rsidR="00DF11B1"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jc w:val="both"/>
              <w:rPr>
                <w:sz w:val="22"/>
                <w:szCs w:val="22"/>
              </w:rPr>
            </w:pPr>
            <w:r w:rsidRPr="003B501C">
              <w:rPr>
                <w:sz w:val="22"/>
                <w:szCs w:val="22"/>
              </w:rPr>
              <w:t>1.9</w:t>
            </w:r>
          </w:p>
        </w:tc>
        <w:tc>
          <w:tcPr>
            <w:tcW w:w="7560"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shd w:val="clear" w:color="auto" w:fill="FFFFFF"/>
              <w:rPr>
                <w:color w:val="000000"/>
                <w:spacing w:val="-3"/>
                <w:sz w:val="22"/>
                <w:szCs w:val="22"/>
              </w:rPr>
            </w:pPr>
            <w:r w:rsidRPr="003B501C">
              <w:rPr>
                <w:color w:val="000000"/>
                <w:spacing w:val="-3"/>
                <w:sz w:val="22"/>
                <w:szCs w:val="22"/>
              </w:rPr>
              <w:t xml:space="preserve">Участие в благоустройстве территории ДОУ </w:t>
            </w:r>
          </w:p>
        </w:tc>
        <w:tc>
          <w:tcPr>
            <w:tcW w:w="1440"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rPr>
                <w:sz w:val="22"/>
                <w:szCs w:val="22"/>
              </w:rPr>
            </w:pPr>
          </w:p>
        </w:tc>
      </w:tr>
      <w:tr w:rsidR="00DF11B1"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jc w:val="center"/>
              <w:rPr>
                <w:b/>
                <w:sz w:val="22"/>
                <w:szCs w:val="22"/>
              </w:rPr>
            </w:pPr>
          </w:p>
        </w:tc>
      </w:tr>
    </w:tbl>
    <w:p w:rsidR="00CD6CA5" w:rsidRDefault="00CD6CA5" w:rsidP="00CD6CA5">
      <w:pPr>
        <w:shd w:val="clear" w:color="auto" w:fill="FFFFFF"/>
        <w:ind w:right="115"/>
        <w:rPr>
          <w:sz w:val="28"/>
          <w:szCs w:val="28"/>
        </w:rPr>
      </w:pPr>
    </w:p>
    <w:p w:rsidR="00CD6CA5" w:rsidRDefault="00CD6CA5" w:rsidP="00CD6CA5">
      <w:pPr>
        <w:shd w:val="clear" w:color="auto" w:fill="FFFFFF"/>
        <w:ind w:right="115"/>
        <w:rPr>
          <w:sz w:val="28"/>
          <w:szCs w:val="28"/>
        </w:rPr>
      </w:pPr>
    </w:p>
    <w:p w:rsidR="00CD6CA5" w:rsidRPr="003B501C" w:rsidRDefault="00CD6CA5" w:rsidP="00CD6CA5">
      <w:pPr>
        <w:shd w:val="clear" w:color="auto" w:fill="FFFFFF"/>
        <w:ind w:right="115"/>
        <w:rPr>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9309DD" w:rsidRDefault="009309DD" w:rsidP="00CD6CA5">
      <w:pPr>
        <w:jc w:val="center"/>
        <w:rPr>
          <w:b/>
          <w:bCs/>
          <w:sz w:val="28"/>
          <w:szCs w:val="28"/>
        </w:rPr>
      </w:pPr>
    </w:p>
    <w:p w:rsidR="00EB5EE0" w:rsidRDefault="00EB5EE0" w:rsidP="00CD6CA5">
      <w:pPr>
        <w:jc w:val="center"/>
        <w:rPr>
          <w:b/>
          <w:bCs/>
          <w:sz w:val="28"/>
          <w:szCs w:val="28"/>
        </w:rPr>
      </w:pPr>
    </w:p>
    <w:p w:rsidR="00EB5EE0" w:rsidRDefault="00EB5EE0" w:rsidP="00CD6CA5">
      <w:pPr>
        <w:jc w:val="center"/>
        <w:rPr>
          <w:b/>
          <w:bCs/>
          <w:sz w:val="28"/>
          <w:szCs w:val="28"/>
        </w:rPr>
      </w:pPr>
    </w:p>
    <w:p w:rsidR="00CD6CA5" w:rsidRPr="003B501C" w:rsidRDefault="00CD6CA5" w:rsidP="00CD6CA5">
      <w:pPr>
        <w:jc w:val="center"/>
      </w:pPr>
      <w:r w:rsidRPr="003B501C">
        <w:rPr>
          <w:b/>
          <w:bCs/>
          <w:sz w:val="28"/>
          <w:szCs w:val="28"/>
        </w:rPr>
        <w:t>Показатели и критерии для определения надбавок за качес</w:t>
      </w:r>
      <w:r w:rsidR="003E22AA">
        <w:rPr>
          <w:b/>
          <w:bCs/>
          <w:sz w:val="28"/>
          <w:szCs w:val="28"/>
        </w:rPr>
        <w:t>тво выполняемых работ</w:t>
      </w:r>
    </w:p>
    <w:p w:rsidR="00CD6CA5" w:rsidRPr="003B501C" w:rsidRDefault="00CD6CA5" w:rsidP="00CD6CA5"/>
    <w:p w:rsidR="00CD6CA5" w:rsidRPr="003B501C" w:rsidRDefault="00CD6CA5" w:rsidP="00CD6CA5">
      <w:pPr>
        <w:shd w:val="clear" w:color="auto" w:fill="FFFFFF"/>
        <w:ind w:right="115"/>
      </w:pPr>
      <w:r w:rsidRPr="003B501C">
        <w:t xml:space="preserve">Наименование должности: </w:t>
      </w:r>
      <w:r w:rsidRPr="003B501C">
        <w:rPr>
          <w:b/>
          <w:color w:val="000000"/>
          <w:spacing w:val="-1"/>
        </w:rPr>
        <w:t>машинист по стирке белья  и ремонту спецодежды</w:t>
      </w:r>
    </w:p>
    <w:p w:rsidR="00CD6CA5" w:rsidRPr="003B501C" w:rsidRDefault="00CD6CA5" w:rsidP="00CD6CA5">
      <w:pPr>
        <w:jc w:val="both"/>
      </w:pPr>
      <w:r w:rsidRPr="003B501C">
        <w:t>Ф.И.О. работника: ________________________________</w:t>
      </w:r>
    </w:p>
    <w:p w:rsidR="00CD6CA5" w:rsidRPr="003B501C" w:rsidRDefault="00CD6CA5" w:rsidP="00CD6CA5">
      <w:pPr>
        <w:jc w:val="both"/>
      </w:pPr>
      <w:r w:rsidRPr="003B501C">
        <w:t>Дата: «____» ____________20___ г.</w:t>
      </w:r>
    </w:p>
    <w:p w:rsidR="00CD6CA5" w:rsidRPr="003B501C" w:rsidRDefault="00CD6CA5" w:rsidP="00CD6CA5">
      <w:pPr>
        <w:jc w:val="both"/>
        <w:rPr>
          <w:bCs/>
          <w:sz w:val="28"/>
          <w:szCs w:val="28"/>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CD6CA5" w:rsidRPr="003B501C" w:rsidTr="009309DD">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pP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0"/>
                <w:szCs w:val="20"/>
              </w:rPr>
            </w:pPr>
            <w:r w:rsidRPr="003B501C">
              <w:rPr>
                <w:b/>
                <w:sz w:val="20"/>
                <w:szCs w:val="20"/>
              </w:rPr>
              <w:t>Критерии и показатели</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b/>
                <w:sz w:val="20"/>
                <w:szCs w:val="20"/>
              </w:rPr>
            </w:pPr>
            <w:r w:rsidRPr="003B501C">
              <w:rPr>
                <w:b/>
                <w:sz w:val="20"/>
                <w:szCs w:val="20"/>
              </w:rPr>
              <w:t>Шкала показателей</w:t>
            </w:r>
          </w:p>
        </w:tc>
      </w:tr>
      <w:tr w:rsidR="00CD6CA5" w:rsidRPr="003B501C" w:rsidTr="009309DD">
        <w:tc>
          <w:tcPr>
            <w:tcW w:w="9648" w:type="dxa"/>
            <w:gridSpan w:val="3"/>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b/>
              </w:rPr>
              <w:t>1</w:t>
            </w:r>
            <w:r w:rsidRPr="003B501C">
              <w:t xml:space="preserve">. </w:t>
            </w:r>
            <w:r w:rsidRPr="003B501C">
              <w:rPr>
                <w:b/>
                <w:color w:val="000000"/>
                <w:spacing w:val="3"/>
              </w:rPr>
              <w:t>Высокое  каче</w:t>
            </w:r>
            <w:r w:rsidRPr="003B501C">
              <w:rPr>
                <w:b/>
                <w:color w:val="000000"/>
                <w:spacing w:val="5"/>
              </w:rPr>
              <w:t>ство выполнения работ</w:t>
            </w:r>
            <w:r w:rsidRPr="003B501C">
              <w:rPr>
                <w:b/>
                <w:color w:val="000000"/>
                <w:spacing w:val="12"/>
              </w:rPr>
              <w:t xml:space="preserve"> и </w:t>
            </w:r>
            <w:r w:rsidRPr="003B501C">
              <w:rPr>
                <w:b/>
                <w:color w:val="000000"/>
                <w:spacing w:val="2"/>
              </w:rPr>
              <w:t>высокий    уро</w:t>
            </w:r>
            <w:r w:rsidRPr="003B501C">
              <w:rPr>
                <w:b/>
                <w:color w:val="000000"/>
                <w:spacing w:val="3"/>
              </w:rPr>
              <w:t>вень  обслужи</w:t>
            </w:r>
            <w:r w:rsidRPr="003B501C">
              <w:rPr>
                <w:b/>
                <w:color w:val="000000"/>
                <w:spacing w:val="-4"/>
              </w:rPr>
              <w:t>вания</w:t>
            </w:r>
            <w:r w:rsidRPr="003B501C">
              <w:rPr>
                <w:b/>
              </w:rPr>
              <w:t xml:space="preserve">  (всего  - 15 баллов)</w:t>
            </w:r>
          </w:p>
        </w:tc>
      </w:tr>
      <w:tr w:rsidR="00CD6CA5" w:rsidRPr="003B501C" w:rsidTr="009309DD">
        <w:trPr>
          <w:trHeight w:val="489"/>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1.1.</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color w:val="000000"/>
                <w:spacing w:val="-3"/>
                <w:sz w:val="22"/>
                <w:szCs w:val="22"/>
              </w:rPr>
              <w:t>Отсутствие замечаний на</w:t>
            </w:r>
            <w:r w:rsidRPr="003B501C">
              <w:rPr>
                <w:color w:val="000000"/>
                <w:spacing w:val="6"/>
                <w:sz w:val="22"/>
                <w:szCs w:val="22"/>
              </w:rPr>
              <w:t>качество стирки спецодежды</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rPr>
                <w:b/>
                <w:sz w:val="22"/>
                <w:szCs w:val="22"/>
              </w:rPr>
            </w:pPr>
          </w:p>
        </w:tc>
      </w:tr>
      <w:tr w:rsidR="00CD6CA5" w:rsidRPr="003B501C" w:rsidTr="009309DD">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1.2.</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color w:val="000000"/>
                <w:spacing w:val="-3"/>
                <w:sz w:val="22"/>
                <w:szCs w:val="22"/>
              </w:rPr>
            </w:pPr>
            <w:r w:rsidRPr="003B501C">
              <w:rPr>
                <w:color w:val="000000"/>
                <w:spacing w:val="-3"/>
                <w:sz w:val="22"/>
                <w:szCs w:val="22"/>
              </w:rPr>
              <w:t xml:space="preserve">Отсутствие замечаний на </w:t>
            </w:r>
            <w:r w:rsidRPr="003B501C">
              <w:rPr>
                <w:color w:val="000000"/>
                <w:sz w:val="22"/>
                <w:szCs w:val="22"/>
              </w:rPr>
              <w:t>условия хранения  и содержание рабочего инвентаря</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2"/>
                <w:szCs w:val="22"/>
              </w:rPr>
            </w:pPr>
          </w:p>
        </w:tc>
      </w:tr>
      <w:tr w:rsidR="00CD6CA5" w:rsidRPr="003B501C" w:rsidTr="009309DD">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1.3.</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r w:rsidRPr="003B501C">
              <w:t>Отсутствие нарушений требований СанПиН при стирке и хранении спецодежды, уборке помещений.</w:t>
            </w:r>
          </w:p>
          <w:p w:rsidR="00CD6CA5" w:rsidRPr="003B501C" w:rsidRDefault="00CD6CA5" w:rsidP="009309DD">
            <w:pPr>
              <w:shd w:val="clear" w:color="auto" w:fill="FFFFFF"/>
              <w:rPr>
                <w:color w:val="000000"/>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2"/>
                <w:szCs w:val="22"/>
              </w:rPr>
            </w:pPr>
          </w:p>
        </w:tc>
      </w:tr>
      <w:tr w:rsidR="00CD6CA5"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1.4.</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sz w:val="22"/>
                <w:szCs w:val="22"/>
              </w:rPr>
            </w:pPr>
            <w:r w:rsidRPr="003B501C">
              <w:rPr>
                <w:color w:val="000000"/>
                <w:spacing w:val="2"/>
                <w:sz w:val="22"/>
                <w:szCs w:val="22"/>
              </w:rPr>
              <w:t xml:space="preserve">Отсутствие  недостач  </w:t>
            </w:r>
            <w:r w:rsidRPr="003B501C">
              <w:rPr>
                <w:color w:val="000000"/>
                <w:spacing w:val="1"/>
                <w:sz w:val="22"/>
                <w:szCs w:val="22"/>
              </w:rPr>
              <w:t>по результатам</w:t>
            </w:r>
            <w:r w:rsidRPr="003B501C">
              <w:rPr>
                <w:color w:val="000000"/>
                <w:spacing w:val="5"/>
                <w:sz w:val="22"/>
                <w:szCs w:val="22"/>
              </w:rPr>
              <w:t>инвентаризации и про</w:t>
            </w:r>
            <w:r w:rsidRPr="003B501C">
              <w:rPr>
                <w:color w:val="000000"/>
                <w:spacing w:val="-3"/>
                <w:sz w:val="22"/>
                <w:szCs w:val="22"/>
              </w:rPr>
              <w:t>верок</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rPr>
                <w:b/>
                <w:sz w:val="22"/>
                <w:szCs w:val="22"/>
              </w:rPr>
            </w:pPr>
          </w:p>
        </w:tc>
      </w:tr>
      <w:tr w:rsidR="00CD6CA5"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1.5.</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shd w:val="clear" w:color="auto" w:fill="FFFFFF"/>
              <w:rPr>
                <w:color w:val="000000"/>
                <w:spacing w:val="2"/>
                <w:sz w:val="22"/>
                <w:szCs w:val="22"/>
              </w:rPr>
            </w:pPr>
            <w:r w:rsidRPr="003B501C">
              <w:rPr>
                <w:color w:val="000000"/>
                <w:spacing w:val="2"/>
                <w:sz w:val="22"/>
                <w:szCs w:val="22"/>
              </w:rPr>
              <w:t>Своевременное прохождение персоналом медицинского осмотра</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rPr>
                <w:b/>
                <w:sz w:val="22"/>
                <w:szCs w:val="22"/>
              </w:rPr>
            </w:pPr>
          </w:p>
        </w:tc>
      </w:tr>
      <w:tr w:rsidR="00CD6CA5"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both"/>
              <w:rPr>
                <w:sz w:val="22"/>
                <w:szCs w:val="22"/>
              </w:rPr>
            </w:pPr>
            <w:r w:rsidRPr="003B501C">
              <w:rPr>
                <w:sz w:val="22"/>
                <w:szCs w:val="22"/>
              </w:rPr>
              <w:t>1.6.</w:t>
            </w:r>
          </w:p>
        </w:tc>
        <w:tc>
          <w:tcPr>
            <w:tcW w:w="756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tabs>
                <w:tab w:val="left" w:pos="72"/>
                <w:tab w:val="left" w:pos="597"/>
              </w:tabs>
              <w:jc w:val="both"/>
              <w:rPr>
                <w:sz w:val="22"/>
                <w:szCs w:val="22"/>
              </w:rPr>
            </w:pPr>
            <w:r w:rsidRPr="003B501C">
              <w:rPr>
                <w:sz w:val="22"/>
                <w:szCs w:val="22"/>
              </w:rPr>
              <w:t>Отсутствие  нарушений:</w:t>
            </w:r>
          </w:p>
          <w:p w:rsidR="00CD6CA5" w:rsidRPr="003B501C" w:rsidRDefault="00CD6CA5" w:rsidP="009309DD">
            <w:pPr>
              <w:rPr>
                <w:sz w:val="22"/>
                <w:szCs w:val="22"/>
              </w:rPr>
            </w:pPr>
            <w:r w:rsidRPr="003B501C">
              <w:rPr>
                <w:sz w:val="22"/>
                <w:szCs w:val="22"/>
              </w:rPr>
              <w:t>-требований охраны труда и эксплуатации кухонного оборудования;</w:t>
            </w:r>
          </w:p>
          <w:p w:rsidR="00CD6CA5" w:rsidRPr="003B501C" w:rsidRDefault="00CD6CA5" w:rsidP="009309DD">
            <w:pPr>
              <w:shd w:val="clear" w:color="auto" w:fill="FFFFFF"/>
              <w:ind w:right="43"/>
              <w:jc w:val="both"/>
              <w:rPr>
                <w:color w:val="000000"/>
                <w:spacing w:val="-3"/>
                <w:sz w:val="22"/>
                <w:szCs w:val="22"/>
              </w:rPr>
            </w:pPr>
            <w:r w:rsidRPr="003B501C">
              <w:rPr>
                <w:sz w:val="22"/>
                <w:szCs w:val="22"/>
              </w:rPr>
              <w:t>-требований противопожарной безопасности</w:t>
            </w:r>
          </w:p>
        </w:tc>
        <w:tc>
          <w:tcPr>
            <w:tcW w:w="1440" w:type="dxa"/>
            <w:tcBorders>
              <w:top w:val="single" w:sz="4" w:space="0" w:color="auto"/>
              <w:left w:val="single" w:sz="4" w:space="0" w:color="auto"/>
              <w:bottom w:val="single" w:sz="4" w:space="0" w:color="auto"/>
              <w:right w:val="single" w:sz="4" w:space="0" w:color="auto"/>
            </w:tcBorders>
          </w:tcPr>
          <w:p w:rsidR="00CD6CA5" w:rsidRPr="003B501C" w:rsidRDefault="00CD6CA5" w:rsidP="009309DD">
            <w:pPr>
              <w:jc w:val="center"/>
              <w:rPr>
                <w:b/>
                <w:sz w:val="22"/>
                <w:szCs w:val="22"/>
              </w:rPr>
            </w:pPr>
          </w:p>
        </w:tc>
      </w:tr>
      <w:tr w:rsidR="00DF11B1"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jc w:val="both"/>
              <w:rPr>
                <w:sz w:val="22"/>
                <w:szCs w:val="22"/>
              </w:rPr>
            </w:pPr>
            <w:r>
              <w:rPr>
                <w:sz w:val="22"/>
                <w:szCs w:val="22"/>
              </w:rPr>
              <w:t>1.7</w:t>
            </w:r>
          </w:p>
        </w:tc>
        <w:tc>
          <w:tcPr>
            <w:tcW w:w="7560"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shd w:val="clear" w:color="auto" w:fill="FFFFFF"/>
              <w:rPr>
                <w:color w:val="000000"/>
                <w:spacing w:val="-3"/>
                <w:sz w:val="22"/>
                <w:szCs w:val="22"/>
              </w:rPr>
            </w:pPr>
            <w:r w:rsidRPr="003B501C">
              <w:rPr>
                <w:color w:val="000000"/>
                <w:spacing w:val="-3"/>
                <w:sz w:val="22"/>
                <w:szCs w:val="22"/>
              </w:rPr>
              <w:t>Участие в благоустройстве территории ДОУ и оформление прогулочных участков в зимний  период</w:t>
            </w:r>
          </w:p>
        </w:tc>
        <w:tc>
          <w:tcPr>
            <w:tcW w:w="1440"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rPr>
                <w:sz w:val="22"/>
                <w:szCs w:val="22"/>
              </w:rPr>
            </w:pPr>
          </w:p>
        </w:tc>
      </w:tr>
      <w:tr w:rsidR="00DF11B1" w:rsidRPr="003B501C" w:rsidTr="009309DD">
        <w:trPr>
          <w:trHeight w:val="500"/>
        </w:trPr>
        <w:tc>
          <w:tcPr>
            <w:tcW w:w="648"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jc w:val="both"/>
              <w:rPr>
                <w:sz w:val="22"/>
                <w:szCs w:val="22"/>
              </w:rPr>
            </w:pPr>
          </w:p>
        </w:tc>
        <w:tc>
          <w:tcPr>
            <w:tcW w:w="7560"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tabs>
                <w:tab w:val="left" w:pos="72"/>
                <w:tab w:val="left" w:pos="597"/>
              </w:tabs>
              <w:jc w:val="both"/>
              <w:rPr>
                <w:b/>
                <w:sz w:val="22"/>
                <w:szCs w:val="22"/>
              </w:rPr>
            </w:pPr>
            <w:r w:rsidRPr="003B501C">
              <w:rPr>
                <w:b/>
                <w:sz w:val="22"/>
                <w:szCs w:val="22"/>
              </w:rPr>
              <w:t>ИТОГО:</w:t>
            </w:r>
          </w:p>
        </w:tc>
        <w:tc>
          <w:tcPr>
            <w:tcW w:w="1440" w:type="dxa"/>
            <w:tcBorders>
              <w:top w:val="single" w:sz="4" w:space="0" w:color="auto"/>
              <w:left w:val="single" w:sz="4" w:space="0" w:color="auto"/>
              <w:bottom w:val="single" w:sz="4" w:space="0" w:color="auto"/>
              <w:right w:val="single" w:sz="4" w:space="0" w:color="auto"/>
            </w:tcBorders>
          </w:tcPr>
          <w:p w:rsidR="00DF11B1" w:rsidRPr="003B501C" w:rsidRDefault="00DF11B1" w:rsidP="00DF11B1">
            <w:pPr>
              <w:jc w:val="center"/>
              <w:rPr>
                <w:b/>
                <w:sz w:val="22"/>
                <w:szCs w:val="22"/>
              </w:rPr>
            </w:pPr>
          </w:p>
        </w:tc>
      </w:tr>
    </w:tbl>
    <w:p w:rsidR="00CD6CA5" w:rsidRPr="003B501C" w:rsidRDefault="00CD6CA5" w:rsidP="00CD6CA5">
      <w:pPr>
        <w:shd w:val="clear" w:color="auto" w:fill="FFFFFF"/>
        <w:ind w:right="115"/>
        <w:rPr>
          <w:sz w:val="28"/>
          <w:szCs w:val="28"/>
        </w:rPr>
      </w:pPr>
    </w:p>
    <w:p w:rsidR="00CD6CA5" w:rsidRPr="007F5F1F" w:rsidRDefault="00CD6CA5" w:rsidP="00CD6CA5">
      <w:pPr>
        <w:pStyle w:val="afff1"/>
        <w:ind w:firstLine="708"/>
        <w:rPr>
          <w:szCs w:val="28"/>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CD6CA5">
      <w:pPr>
        <w:jc w:val="right"/>
        <w:rPr>
          <w:b/>
          <w:bCs/>
        </w:rPr>
      </w:pPr>
    </w:p>
    <w:p w:rsidR="00CD6CA5" w:rsidRDefault="00CD6CA5" w:rsidP="003E22AA">
      <w:pPr>
        <w:rPr>
          <w:b/>
          <w:bCs/>
        </w:rPr>
      </w:pPr>
    </w:p>
    <w:p w:rsidR="009309DD" w:rsidRDefault="009309DD" w:rsidP="00CD6CA5">
      <w:pPr>
        <w:jc w:val="right"/>
        <w:rPr>
          <w:b/>
          <w:bCs/>
        </w:rPr>
      </w:pPr>
    </w:p>
    <w:p w:rsidR="007E78BC" w:rsidRDefault="007E78BC" w:rsidP="00CD6CA5">
      <w:pPr>
        <w:jc w:val="right"/>
        <w:rPr>
          <w:b/>
          <w:bCs/>
        </w:rPr>
      </w:pPr>
    </w:p>
    <w:p w:rsidR="007E78BC" w:rsidRDefault="007E78BC" w:rsidP="00CD6CA5">
      <w:pPr>
        <w:jc w:val="right"/>
        <w:rPr>
          <w:b/>
          <w:bCs/>
        </w:rPr>
      </w:pPr>
    </w:p>
    <w:p w:rsidR="00CD6CA5" w:rsidRPr="008B7C88" w:rsidRDefault="00CD6CA5" w:rsidP="00CD6CA5">
      <w:pPr>
        <w:jc w:val="right"/>
        <w:rPr>
          <w:b/>
          <w:bCs/>
        </w:rPr>
      </w:pPr>
      <w:r w:rsidRPr="008B7C88">
        <w:rPr>
          <w:b/>
          <w:bCs/>
        </w:rPr>
        <w:t>Приложение</w:t>
      </w:r>
      <w:r>
        <w:rPr>
          <w:b/>
          <w:bCs/>
        </w:rPr>
        <w:t xml:space="preserve"> №4</w:t>
      </w:r>
      <w:r>
        <w:rPr>
          <w:b/>
          <w:bCs/>
        </w:rPr>
        <w:tab/>
      </w:r>
      <w:r>
        <w:rPr>
          <w:b/>
          <w:bCs/>
        </w:rPr>
        <w:tab/>
      </w:r>
      <w:r>
        <w:rPr>
          <w:b/>
          <w:bCs/>
        </w:rPr>
        <w:tab/>
      </w:r>
    </w:p>
    <w:p w:rsidR="00CD6CA5" w:rsidRPr="008B7C88" w:rsidRDefault="00CD6CA5" w:rsidP="00CD6CA5">
      <w:pPr>
        <w:jc w:val="right"/>
        <w:rPr>
          <w:b/>
          <w:bCs/>
        </w:rPr>
      </w:pPr>
      <w:r w:rsidRPr="008B7C88">
        <w:rPr>
          <w:b/>
          <w:bCs/>
        </w:rPr>
        <w:t>к коллективному договору</w:t>
      </w:r>
      <w:r>
        <w:rPr>
          <w:b/>
          <w:bCs/>
        </w:rPr>
        <w:tab/>
      </w:r>
    </w:p>
    <w:p w:rsidR="00CD6CA5" w:rsidRDefault="00CD6CA5" w:rsidP="00CD6CA5">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1971"/>
        <w:gridCol w:w="1971"/>
        <w:gridCol w:w="1971"/>
        <w:gridCol w:w="1971"/>
      </w:tblGrid>
      <w:tr w:rsidR="00CD6CA5" w:rsidRPr="00EE1A52" w:rsidTr="0000316E">
        <w:tc>
          <w:tcPr>
            <w:tcW w:w="10125" w:type="dxa"/>
            <w:gridSpan w:val="5"/>
          </w:tcPr>
          <w:p w:rsidR="00CD6CA5" w:rsidRPr="00EE1A52" w:rsidRDefault="00CD6CA5" w:rsidP="009309DD">
            <w:pPr>
              <w:jc w:val="center"/>
              <w:rPr>
                <w:b/>
                <w:bCs/>
              </w:rPr>
            </w:pPr>
            <w:r w:rsidRPr="00EE1A52">
              <w:rPr>
                <w:b/>
                <w:bCs/>
              </w:rPr>
              <w:t>Расчетный листок</w:t>
            </w:r>
          </w:p>
          <w:p w:rsidR="00CD6CA5" w:rsidRPr="00EE1A52" w:rsidRDefault="00CD6CA5" w:rsidP="009309DD">
            <w:pPr>
              <w:rPr>
                <w:bCs/>
              </w:rPr>
            </w:pPr>
            <w:r w:rsidRPr="00EE1A52">
              <w:rPr>
                <w:bCs/>
              </w:rPr>
              <w:t>Наименование организации</w:t>
            </w:r>
            <w:r w:rsidR="00DF11B1">
              <w:rPr>
                <w:bCs/>
              </w:rPr>
              <w:t xml:space="preserve">  _______________________  </w:t>
            </w:r>
            <w:r w:rsidRPr="00EE1A52">
              <w:rPr>
                <w:bCs/>
              </w:rPr>
              <w:t>За __________________</w:t>
            </w:r>
          </w:p>
          <w:p w:rsidR="00CD6CA5" w:rsidRPr="00EE1A52" w:rsidRDefault="00CD6CA5" w:rsidP="009309DD">
            <w:pPr>
              <w:rPr>
                <w:bCs/>
              </w:rPr>
            </w:pPr>
            <w:r w:rsidRPr="00EE1A52">
              <w:rPr>
                <w:bCs/>
              </w:rPr>
              <w:t>Подразделение:                                                                        (</w:t>
            </w:r>
            <w:r>
              <w:rPr>
                <w:bCs/>
              </w:rPr>
              <w:t xml:space="preserve">наименование </w:t>
            </w:r>
            <w:r w:rsidRPr="00EE1A52">
              <w:rPr>
                <w:bCs/>
              </w:rPr>
              <w:t xml:space="preserve"> месяца)</w:t>
            </w:r>
          </w:p>
          <w:p w:rsidR="00CD6CA5" w:rsidRPr="00EE1A52" w:rsidRDefault="00CD6CA5" w:rsidP="009309DD">
            <w:pPr>
              <w:rPr>
                <w:bCs/>
              </w:rPr>
            </w:pPr>
            <w:r w:rsidRPr="00EE1A52">
              <w:rPr>
                <w:bCs/>
              </w:rPr>
              <w:t>Должность:</w:t>
            </w:r>
          </w:p>
          <w:p w:rsidR="00CD6CA5" w:rsidRPr="00EE1A52" w:rsidRDefault="00CD6CA5" w:rsidP="009309DD">
            <w:pPr>
              <w:rPr>
                <w:bCs/>
              </w:rPr>
            </w:pPr>
            <w:r w:rsidRPr="00EE1A52">
              <w:rPr>
                <w:bCs/>
              </w:rPr>
              <w:t>Оклад:</w:t>
            </w:r>
          </w:p>
        </w:tc>
      </w:tr>
      <w:tr w:rsidR="00CD6CA5" w:rsidRPr="00EE1A52" w:rsidTr="0000316E">
        <w:tc>
          <w:tcPr>
            <w:tcW w:w="10125" w:type="dxa"/>
            <w:gridSpan w:val="5"/>
          </w:tcPr>
          <w:p w:rsidR="00CD6CA5" w:rsidRPr="00EE1A52" w:rsidRDefault="00CD6CA5" w:rsidP="009309DD">
            <w:pPr>
              <w:rPr>
                <w:bCs/>
              </w:rPr>
            </w:pPr>
            <w:r w:rsidRPr="00EE1A52">
              <w:rPr>
                <w:bCs/>
              </w:rPr>
              <w:t xml:space="preserve">                          Начисления                                                                Удержание </w:t>
            </w:r>
          </w:p>
        </w:tc>
      </w:tr>
      <w:tr w:rsidR="00CD6CA5" w:rsidRPr="00EE1A52" w:rsidTr="0000316E">
        <w:tc>
          <w:tcPr>
            <w:tcW w:w="2241" w:type="dxa"/>
          </w:tcPr>
          <w:p w:rsidR="00CD6CA5" w:rsidRPr="00EE1A52" w:rsidRDefault="00CD6CA5" w:rsidP="009309DD">
            <w:pPr>
              <w:jc w:val="center"/>
              <w:rPr>
                <w:bCs/>
              </w:rPr>
            </w:pPr>
            <w:r w:rsidRPr="00EE1A52">
              <w:rPr>
                <w:bCs/>
              </w:rPr>
              <w:t>Вид начисления</w:t>
            </w:r>
          </w:p>
        </w:tc>
        <w:tc>
          <w:tcPr>
            <w:tcW w:w="1971" w:type="dxa"/>
          </w:tcPr>
          <w:p w:rsidR="00CD6CA5" w:rsidRPr="00EE1A52" w:rsidRDefault="00CD6CA5" w:rsidP="009309DD">
            <w:pPr>
              <w:jc w:val="center"/>
              <w:rPr>
                <w:bCs/>
              </w:rPr>
            </w:pPr>
            <w:r w:rsidRPr="00EE1A52">
              <w:rPr>
                <w:bCs/>
              </w:rPr>
              <w:t xml:space="preserve">Сумма </w:t>
            </w:r>
          </w:p>
        </w:tc>
        <w:tc>
          <w:tcPr>
            <w:tcW w:w="1971" w:type="dxa"/>
          </w:tcPr>
          <w:p w:rsidR="00CD6CA5" w:rsidRPr="00EE1A52" w:rsidRDefault="00CD6CA5" w:rsidP="009309DD">
            <w:pPr>
              <w:jc w:val="center"/>
              <w:rPr>
                <w:bCs/>
              </w:rPr>
            </w:pPr>
            <w:r w:rsidRPr="00EE1A52">
              <w:rPr>
                <w:bCs/>
              </w:rPr>
              <w:t xml:space="preserve">Дни </w:t>
            </w:r>
          </w:p>
        </w:tc>
        <w:tc>
          <w:tcPr>
            <w:tcW w:w="1971" w:type="dxa"/>
          </w:tcPr>
          <w:p w:rsidR="00CD6CA5" w:rsidRPr="00EE1A52" w:rsidRDefault="00CD6CA5" w:rsidP="009309DD">
            <w:pPr>
              <w:jc w:val="center"/>
              <w:rPr>
                <w:bCs/>
              </w:rPr>
            </w:pPr>
            <w:r w:rsidRPr="00EE1A52">
              <w:rPr>
                <w:bCs/>
              </w:rPr>
              <w:t>Вид удержания</w:t>
            </w:r>
          </w:p>
        </w:tc>
        <w:tc>
          <w:tcPr>
            <w:tcW w:w="1971" w:type="dxa"/>
          </w:tcPr>
          <w:p w:rsidR="00CD6CA5" w:rsidRPr="00EE1A52" w:rsidRDefault="00CD6CA5" w:rsidP="009309DD">
            <w:pPr>
              <w:jc w:val="center"/>
              <w:rPr>
                <w:bCs/>
              </w:rPr>
            </w:pPr>
            <w:r w:rsidRPr="00EE1A52">
              <w:rPr>
                <w:bCs/>
              </w:rPr>
              <w:t xml:space="preserve">Сумма </w:t>
            </w:r>
          </w:p>
        </w:tc>
      </w:tr>
      <w:tr w:rsidR="00CD6CA5" w:rsidRPr="00EE1A52" w:rsidTr="0000316E">
        <w:tc>
          <w:tcPr>
            <w:tcW w:w="2241" w:type="dxa"/>
          </w:tcPr>
          <w:p w:rsidR="00CD6CA5" w:rsidRPr="00EE1A52" w:rsidRDefault="00CD6CA5" w:rsidP="009309DD">
            <w:pPr>
              <w:jc w:val="center"/>
              <w:rPr>
                <w:bCs/>
              </w:rPr>
            </w:pPr>
            <w:r w:rsidRPr="00EE1A52">
              <w:rPr>
                <w:bCs/>
              </w:rPr>
              <w:t xml:space="preserve">Оклад </w:t>
            </w:r>
          </w:p>
          <w:p w:rsidR="00CD6CA5" w:rsidRDefault="00CD6CA5" w:rsidP="009309DD">
            <w:pPr>
              <w:jc w:val="center"/>
              <w:rPr>
                <w:bCs/>
              </w:rPr>
            </w:pPr>
            <w:r w:rsidRPr="00EE1A52">
              <w:rPr>
                <w:bCs/>
              </w:rPr>
              <w:t>Надбавка</w:t>
            </w:r>
            <w:r>
              <w:rPr>
                <w:bCs/>
              </w:rPr>
              <w:t xml:space="preserve"> за квалификационную категорию  (или) </w:t>
            </w:r>
          </w:p>
          <w:p w:rsidR="00CD6CA5" w:rsidRPr="00EE1A52" w:rsidRDefault="00CD6CA5" w:rsidP="009309DD">
            <w:pPr>
              <w:jc w:val="center"/>
              <w:rPr>
                <w:bCs/>
              </w:rPr>
            </w:pPr>
            <w:r>
              <w:rPr>
                <w:bCs/>
              </w:rPr>
              <w:t xml:space="preserve">Выплата за стаж </w:t>
            </w:r>
          </w:p>
          <w:p w:rsidR="00CD6CA5" w:rsidRDefault="00CD6CA5" w:rsidP="009309DD">
            <w:pPr>
              <w:jc w:val="center"/>
              <w:rPr>
                <w:bCs/>
              </w:rPr>
            </w:pPr>
            <w:r w:rsidRPr="00EE1A52">
              <w:rPr>
                <w:bCs/>
              </w:rPr>
              <w:t xml:space="preserve">Доплата </w:t>
            </w:r>
          </w:p>
          <w:p w:rsidR="00CD6CA5" w:rsidRDefault="00CD6CA5" w:rsidP="009309DD">
            <w:pPr>
              <w:jc w:val="center"/>
              <w:rPr>
                <w:bCs/>
              </w:rPr>
            </w:pPr>
            <w:r>
              <w:rPr>
                <w:bCs/>
              </w:rPr>
              <w:t>Стимулирующая выплата</w:t>
            </w:r>
          </w:p>
          <w:p w:rsidR="00CD6CA5" w:rsidRPr="00EE1A52" w:rsidRDefault="00CD6CA5" w:rsidP="009309DD">
            <w:pPr>
              <w:jc w:val="center"/>
              <w:rPr>
                <w:bCs/>
              </w:rPr>
            </w:pPr>
          </w:p>
        </w:tc>
        <w:tc>
          <w:tcPr>
            <w:tcW w:w="1971" w:type="dxa"/>
          </w:tcPr>
          <w:p w:rsidR="00CD6CA5" w:rsidRPr="00EE1A52" w:rsidRDefault="00CD6CA5" w:rsidP="009309DD">
            <w:pPr>
              <w:jc w:val="center"/>
              <w:rPr>
                <w:bCs/>
              </w:rPr>
            </w:pPr>
          </w:p>
        </w:tc>
        <w:tc>
          <w:tcPr>
            <w:tcW w:w="1971" w:type="dxa"/>
          </w:tcPr>
          <w:p w:rsidR="00CD6CA5" w:rsidRPr="00EE1A52" w:rsidRDefault="00CD6CA5" w:rsidP="009309DD">
            <w:pPr>
              <w:jc w:val="center"/>
              <w:rPr>
                <w:bCs/>
              </w:rPr>
            </w:pPr>
          </w:p>
        </w:tc>
        <w:tc>
          <w:tcPr>
            <w:tcW w:w="1971" w:type="dxa"/>
          </w:tcPr>
          <w:p w:rsidR="00CD6CA5" w:rsidRDefault="00CD6CA5" w:rsidP="009309DD">
            <w:pPr>
              <w:rPr>
                <w:bCs/>
              </w:rPr>
            </w:pPr>
            <w:r>
              <w:rPr>
                <w:bCs/>
              </w:rPr>
              <w:t>Аванс</w:t>
            </w:r>
          </w:p>
          <w:p w:rsidR="00CD6CA5" w:rsidRPr="00EE1A52" w:rsidRDefault="00CD6CA5" w:rsidP="009309DD">
            <w:pPr>
              <w:rPr>
                <w:bCs/>
              </w:rPr>
            </w:pPr>
            <w:r w:rsidRPr="00EE1A52">
              <w:rPr>
                <w:bCs/>
              </w:rPr>
              <w:t>Налог на доходы физических лиц</w:t>
            </w:r>
            <w:r>
              <w:rPr>
                <w:bCs/>
              </w:rPr>
              <w:t xml:space="preserve"> 13%</w:t>
            </w:r>
          </w:p>
          <w:p w:rsidR="00CD6CA5" w:rsidRDefault="00CD6CA5" w:rsidP="009309DD">
            <w:pPr>
              <w:rPr>
                <w:bCs/>
              </w:rPr>
            </w:pPr>
            <w:r w:rsidRPr="00EE1A52">
              <w:rPr>
                <w:bCs/>
              </w:rPr>
              <w:t>Профсоюзные взносы</w:t>
            </w:r>
          </w:p>
          <w:p w:rsidR="00CD6CA5" w:rsidRPr="00EE1A52" w:rsidRDefault="00CD6CA5" w:rsidP="009309DD">
            <w:pPr>
              <w:rPr>
                <w:bCs/>
              </w:rPr>
            </w:pPr>
            <w:r>
              <w:rPr>
                <w:bCs/>
              </w:rPr>
              <w:t xml:space="preserve">К выплате </w:t>
            </w:r>
          </w:p>
        </w:tc>
        <w:tc>
          <w:tcPr>
            <w:tcW w:w="1971" w:type="dxa"/>
          </w:tcPr>
          <w:p w:rsidR="00CD6CA5" w:rsidRPr="00EE1A52" w:rsidRDefault="00CD6CA5" w:rsidP="009309DD">
            <w:pPr>
              <w:jc w:val="center"/>
              <w:rPr>
                <w:bCs/>
              </w:rPr>
            </w:pPr>
          </w:p>
        </w:tc>
      </w:tr>
      <w:tr w:rsidR="00CD6CA5" w:rsidRPr="00EE1A52" w:rsidTr="0000316E">
        <w:tc>
          <w:tcPr>
            <w:tcW w:w="2241" w:type="dxa"/>
          </w:tcPr>
          <w:p w:rsidR="00CD6CA5" w:rsidRPr="00EE1A52" w:rsidRDefault="00CD6CA5" w:rsidP="009309DD">
            <w:pPr>
              <w:jc w:val="center"/>
              <w:rPr>
                <w:bCs/>
              </w:rPr>
            </w:pPr>
            <w:r w:rsidRPr="00EE1A52">
              <w:rPr>
                <w:bCs/>
              </w:rPr>
              <w:t>Всего начислено:</w:t>
            </w:r>
          </w:p>
        </w:tc>
        <w:tc>
          <w:tcPr>
            <w:tcW w:w="3942" w:type="dxa"/>
            <w:gridSpan w:val="2"/>
          </w:tcPr>
          <w:p w:rsidR="00CD6CA5" w:rsidRPr="00EE1A52" w:rsidRDefault="00CD6CA5" w:rsidP="009309DD">
            <w:pPr>
              <w:jc w:val="center"/>
              <w:rPr>
                <w:bCs/>
              </w:rPr>
            </w:pPr>
          </w:p>
        </w:tc>
        <w:tc>
          <w:tcPr>
            <w:tcW w:w="1971" w:type="dxa"/>
          </w:tcPr>
          <w:p w:rsidR="00CD6CA5" w:rsidRPr="00EE1A52" w:rsidRDefault="00CD6CA5" w:rsidP="009309DD">
            <w:pPr>
              <w:jc w:val="center"/>
              <w:rPr>
                <w:bCs/>
              </w:rPr>
            </w:pPr>
            <w:r w:rsidRPr="00EE1A52">
              <w:rPr>
                <w:bCs/>
              </w:rPr>
              <w:t xml:space="preserve">Удержано </w:t>
            </w:r>
          </w:p>
        </w:tc>
        <w:tc>
          <w:tcPr>
            <w:tcW w:w="1971" w:type="dxa"/>
          </w:tcPr>
          <w:p w:rsidR="00CD6CA5" w:rsidRPr="00EE1A52" w:rsidRDefault="00CD6CA5" w:rsidP="009309DD">
            <w:pPr>
              <w:jc w:val="center"/>
              <w:rPr>
                <w:bCs/>
              </w:rPr>
            </w:pPr>
          </w:p>
        </w:tc>
      </w:tr>
      <w:tr w:rsidR="00CD6CA5" w:rsidRPr="00EE1A52" w:rsidTr="0000316E">
        <w:tc>
          <w:tcPr>
            <w:tcW w:w="2241" w:type="dxa"/>
          </w:tcPr>
          <w:p w:rsidR="00CD6CA5" w:rsidRPr="00EE1A52" w:rsidRDefault="00CD6CA5" w:rsidP="009309DD">
            <w:pPr>
              <w:jc w:val="center"/>
              <w:rPr>
                <w:bCs/>
              </w:rPr>
            </w:pPr>
            <w:r w:rsidRPr="00EE1A52">
              <w:rPr>
                <w:bCs/>
              </w:rPr>
              <w:t>Прилагается к выплате</w:t>
            </w:r>
          </w:p>
        </w:tc>
        <w:tc>
          <w:tcPr>
            <w:tcW w:w="7884" w:type="dxa"/>
            <w:gridSpan w:val="4"/>
          </w:tcPr>
          <w:p w:rsidR="00CD6CA5" w:rsidRPr="00EE1A52" w:rsidRDefault="00CD6CA5" w:rsidP="009309DD">
            <w:pPr>
              <w:rPr>
                <w:bCs/>
              </w:rPr>
            </w:pPr>
            <w:r w:rsidRPr="00EE1A52">
              <w:rPr>
                <w:bCs/>
              </w:rPr>
              <w:t xml:space="preserve">Долг за                  (долг за работником)  на начало месяца- </w:t>
            </w:r>
          </w:p>
          <w:p w:rsidR="00CD6CA5" w:rsidRPr="00EE1A52" w:rsidRDefault="00CD6CA5" w:rsidP="009309DD">
            <w:pPr>
              <w:rPr>
                <w:bCs/>
              </w:rPr>
            </w:pPr>
            <w:r>
              <w:rPr>
                <w:bCs/>
              </w:rPr>
              <w:t>организацией</w:t>
            </w:r>
          </w:p>
          <w:p w:rsidR="00CD6CA5" w:rsidRPr="00EE1A52" w:rsidRDefault="00CD6CA5" w:rsidP="009309DD">
            <w:pPr>
              <w:rPr>
                <w:bCs/>
              </w:rPr>
            </w:pPr>
            <w:r w:rsidRPr="00EE1A52">
              <w:rPr>
                <w:bCs/>
              </w:rPr>
              <w:t xml:space="preserve">Выплачено через </w:t>
            </w:r>
          </w:p>
          <w:p w:rsidR="00CD6CA5" w:rsidRPr="00EE1A52" w:rsidRDefault="00CD6CA5" w:rsidP="009309DD">
            <w:pPr>
              <w:rPr>
                <w:bCs/>
              </w:rPr>
            </w:pPr>
            <w:r w:rsidRPr="00EE1A52">
              <w:rPr>
                <w:bCs/>
              </w:rPr>
              <w:t xml:space="preserve">кассу                      (банк) в течение месяца-  </w:t>
            </w:r>
          </w:p>
          <w:p w:rsidR="00CD6CA5" w:rsidRPr="00EE1A52" w:rsidRDefault="00CD6CA5" w:rsidP="009309DD">
            <w:pPr>
              <w:rPr>
                <w:bCs/>
              </w:rPr>
            </w:pPr>
            <w:r w:rsidRPr="00EE1A52">
              <w:rPr>
                <w:bCs/>
              </w:rPr>
              <w:t xml:space="preserve">Долг за </w:t>
            </w:r>
          </w:p>
          <w:p w:rsidR="00CD6CA5" w:rsidRPr="00EE1A52" w:rsidRDefault="00CD6CA5" w:rsidP="009309DD">
            <w:pPr>
              <w:rPr>
                <w:bCs/>
              </w:rPr>
            </w:pPr>
            <w:r>
              <w:rPr>
                <w:bCs/>
              </w:rPr>
              <w:t>организацией</w:t>
            </w:r>
            <w:r w:rsidRPr="00EE1A52">
              <w:rPr>
                <w:bCs/>
              </w:rPr>
              <w:t xml:space="preserve">      (долг за работником)    на конец месяца</w:t>
            </w:r>
          </w:p>
        </w:tc>
      </w:tr>
    </w:tbl>
    <w:p w:rsidR="00CD6CA5" w:rsidRPr="00F06EC5" w:rsidRDefault="00CD6CA5" w:rsidP="00CD6CA5">
      <w:pPr>
        <w:jc w:val="center"/>
        <w:rPr>
          <w:b/>
          <w:bCs/>
        </w:rPr>
      </w:pPr>
    </w:p>
    <w:p w:rsidR="00CD6CA5" w:rsidRPr="00F06EC5" w:rsidRDefault="00CD6CA5" w:rsidP="00CD6CA5">
      <w:pPr>
        <w:rPr>
          <w:b/>
          <w:bCs/>
        </w:rPr>
      </w:pPr>
    </w:p>
    <w:p w:rsidR="00CD6CA5" w:rsidRDefault="00CD6CA5" w:rsidP="00CD6CA5">
      <w:pPr>
        <w:rPr>
          <w:sz w:val="28"/>
          <w:szCs w:val="28"/>
        </w:rPr>
        <w:sectPr w:rsidR="00CD6CA5" w:rsidSect="0030099B">
          <w:pgSz w:w="16838" w:h="11906" w:orient="landscape" w:code="9"/>
          <w:pgMar w:top="1134" w:right="1134" w:bottom="1134" w:left="1134" w:header="708" w:footer="708" w:gutter="0"/>
          <w:cols w:space="708"/>
          <w:docGrid w:linePitch="360"/>
        </w:sectPr>
      </w:pPr>
    </w:p>
    <w:p w:rsidR="00CD6CA5" w:rsidRPr="008B7C88" w:rsidRDefault="00CD6CA5" w:rsidP="00CD6CA5">
      <w:pPr>
        <w:shd w:val="clear" w:color="auto" w:fill="FFFFFF"/>
        <w:jc w:val="right"/>
        <w:rPr>
          <w:b/>
          <w:bCs/>
          <w:iCs/>
        </w:rPr>
      </w:pPr>
      <w:r w:rsidRPr="008B7C88">
        <w:rPr>
          <w:b/>
          <w:bCs/>
          <w:iCs/>
        </w:rPr>
        <w:t>Приложение №</w:t>
      </w:r>
      <w:r>
        <w:rPr>
          <w:b/>
          <w:bCs/>
          <w:iCs/>
        </w:rPr>
        <w:t>5</w:t>
      </w:r>
      <w:r>
        <w:rPr>
          <w:b/>
          <w:bCs/>
          <w:iCs/>
        </w:rPr>
        <w:tab/>
      </w:r>
      <w:r>
        <w:rPr>
          <w:b/>
          <w:bCs/>
          <w:iCs/>
        </w:rPr>
        <w:tab/>
      </w:r>
      <w:r>
        <w:rPr>
          <w:b/>
          <w:bCs/>
          <w:iCs/>
        </w:rPr>
        <w:tab/>
      </w:r>
    </w:p>
    <w:p w:rsidR="00CD6CA5" w:rsidRPr="008B7C88" w:rsidRDefault="00CD6CA5" w:rsidP="00CD6CA5">
      <w:pPr>
        <w:shd w:val="clear" w:color="auto" w:fill="FFFFFF"/>
        <w:jc w:val="right"/>
        <w:rPr>
          <w:b/>
        </w:rPr>
      </w:pPr>
      <w:r w:rsidRPr="008B7C88">
        <w:rPr>
          <w:b/>
          <w:bCs/>
          <w:iCs/>
        </w:rPr>
        <w:t>к коллективному договору</w:t>
      </w:r>
      <w:r>
        <w:rPr>
          <w:b/>
          <w:bCs/>
          <w:iCs/>
        </w:rPr>
        <w:tab/>
      </w:r>
    </w:p>
    <w:p w:rsidR="00DF60CA" w:rsidRPr="00F77FAA" w:rsidRDefault="00DF60CA" w:rsidP="00DF60CA">
      <w:pPr>
        <w:pStyle w:val="1"/>
        <w:jc w:val="left"/>
        <w:rPr>
          <w:sz w:val="24"/>
          <w:szCs w:val="24"/>
        </w:rPr>
      </w:pPr>
    </w:p>
    <w:p w:rsidR="00DF60CA" w:rsidRPr="00FC4A6F" w:rsidRDefault="00DF60CA" w:rsidP="00DF60CA">
      <w:pPr>
        <w:shd w:val="clear" w:color="auto" w:fill="FFFFFF"/>
        <w:jc w:val="center"/>
        <w:rPr>
          <w:b/>
          <w:bCs/>
        </w:rPr>
      </w:pPr>
      <w:r w:rsidRPr="00FC4A6F">
        <w:rPr>
          <w:b/>
          <w:bCs/>
        </w:rPr>
        <w:t>СОГЛАШЕНИЕ</w:t>
      </w:r>
    </w:p>
    <w:p w:rsidR="00DF60CA" w:rsidRPr="00FC4A6F" w:rsidRDefault="00DF60CA" w:rsidP="00DF60CA">
      <w:pPr>
        <w:shd w:val="clear" w:color="auto" w:fill="FFFFFF"/>
        <w:jc w:val="center"/>
      </w:pPr>
      <w:r w:rsidRPr="00FC4A6F">
        <w:rPr>
          <w:b/>
          <w:bCs/>
          <w:spacing w:val="-2"/>
        </w:rPr>
        <w:t xml:space="preserve">ПО ОХРАНЕ ТРУДА </w:t>
      </w:r>
      <w:r>
        <w:rPr>
          <w:b/>
          <w:bCs/>
          <w:spacing w:val="-2"/>
        </w:rPr>
        <w:t xml:space="preserve">МЕЖДУ </w:t>
      </w:r>
      <w:r w:rsidRPr="00FC4A6F">
        <w:rPr>
          <w:b/>
          <w:bCs/>
          <w:spacing w:val="-2"/>
        </w:rPr>
        <w:t>РАБОТОДАТЕЛ</w:t>
      </w:r>
      <w:r>
        <w:rPr>
          <w:b/>
          <w:bCs/>
          <w:spacing w:val="-2"/>
        </w:rPr>
        <w:t>ЕМ</w:t>
      </w:r>
      <w:r w:rsidRPr="00FC4A6F">
        <w:rPr>
          <w:b/>
          <w:bCs/>
          <w:spacing w:val="-2"/>
        </w:rPr>
        <w:t xml:space="preserve"> И ПРОФСОЮЗНЫМ КОМИТЕТОМ</w:t>
      </w:r>
    </w:p>
    <w:p w:rsidR="00DF60CA" w:rsidRPr="00FC4A6F" w:rsidRDefault="00DF60CA" w:rsidP="00DF60CA">
      <w:pPr>
        <w:shd w:val="clear" w:color="auto" w:fill="FFFFFF"/>
        <w:jc w:val="center"/>
        <w:rPr>
          <w:b/>
          <w:bCs/>
        </w:rPr>
      </w:pPr>
      <w:r w:rsidRPr="00FC4A6F">
        <w:rPr>
          <w:b/>
          <w:bCs/>
        </w:rPr>
        <w:t>НА</w:t>
      </w:r>
      <w:r w:rsidR="00EB5EE0">
        <w:rPr>
          <w:b/>
          <w:bCs/>
        </w:rPr>
        <w:t xml:space="preserve"> </w:t>
      </w:r>
      <w:r w:rsidRPr="00FC4A6F">
        <w:rPr>
          <w:b/>
          <w:bCs/>
        </w:rPr>
        <w:t>20</w:t>
      </w:r>
      <w:r w:rsidR="00F0360F">
        <w:rPr>
          <w:b/>
          <w:bCs/>
        </w:rPr>
        <w:t>22-2025</w:t>
      </w:r>
      <w:r>
        <w:rPr>
          <w:b/>
          <w:bCs/>
        </w:rPr>
        <w:t xml:space="preserve"> </w:t>
      </w:r>
      <w:r w:rsidRPr="00FC4A6F">
        <w:rPr>
          <w:b/>
          <w:bCs/>
        </w:rPr>
        <w:t>ГОД</w:t>
      </w:r>
      <w:r>
        <w:rPr>
          <w:b/>
          <w:bCs/>
        </w:rPr>
        <w:t>Ы</w:t>
      </w:r>
    </w:p>
    <w:p w:rsidR="00DF60CA" w:rsidRDefault="00DF60CA" w:rsidP="00DF60CA">
      <w:pPr>
        <w:shd w:val="clear" w:color="auto" w:fill="FFFFFF"/>
        <w:jc w:val="center"/>
        <w:rPr>
          <w:b/>
          <w:bCs/>
        </w:rPr>
      </w:pPr>
    </w:p>
    <w:tbl>
      <w:tblPr>
        <w:tblW w:w="15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75"/>
        <w:gridCol w:w="11901"/>
        <w:gridCol w:w="2983"/>
      </w:tblGrid>
      <w:tr w:rsidR="00DF60CA" w:rsidTr="009A4939">
        <w:trPr>
          <w:trHeight w:val="670"/>
        </w:trPr>
        <w:tc>
          <w:tcPr>
            <w:tcW w:w="675" w:type="dxa"/>
            <w:tcBorders>
              <w:top w:val="single" w:sz="6" w:space="0" w:color="000000"/>
              <w:left w:val="single" w:sz="6" w:space="0" w:color="000000"/>
              <w:bottom w:val="single" w:sz="6" w:space="0" w:color="000000"/>
              <w:right w:val="single" w:sz="6" w:space="0" w:color="000000"/>
            </w:tcBorders>
            <w:vAlign w:val="center"/>
          </w:tcPr>
          <w:p w:rsidR="00DF60CA" w:rsidRDefault="00DF60CA" w:rsidP="009A4939">
            <w:pPr>
              <w:jc w:val="center"/>
              <w:rPr>
                <w:sz w:val="20"/>
              </w:rPr>
            </w:pPr>
            <w:r>
              <w:rPr>
                <w:sz w:val="20"/>
              </w:rPr>
              <w:t xml:space="preserve">№ </w:t>
            </w:r>
          </w:p>
          <w:p w:rsidR="00DF60CA" w:rsidRDefault="00DF60CA" w:rsidP="009A4939">
            <w:pPr>
              <w:jc w:val="center"/>
              <w:rPr>
                <w:sz w:val="16"/>
              </w:rPr>
            </w:pPr>
            <w:r>
              <w:rPr>
                <w:sz w:val="20"/>
              </w:rPr>
              <w:t>п-п</w:t>
            </w:r>
          </w:p>
          <w:p w:rsidR="00DF60CA" w:rsidRDefault="00DF60CA" w:rsidP="009A4939">
            <w:pPr>
              <w:jc w:val="center"/>
              <w:rPr>
                <w:sz w:val="16"/>
              </w:rPr>
            </w:pPr>
          </w:p>
        </w:tc>
        <w:tc>
          <w:tcPr>
            <w:tcW w:w="11901" w:type="dxa"/>
            <w:tcBorders>
              <w:top w:val="single" w:sz="6" w:space="0" w:color="000000"/>
              <w:left w:val="single" w:sz="6" w:space="0" w:color="000000"/>
              <w:bottom w:val="single" w:sz="6" w:space="0" w:color="000000"/>
              <w:right w:val="single" w:sz="6" w:space="0" w:color="000000"/>
            </w:tcBorders>
            <w:vAlign w:val="center"/>
          </w:tcPr>
          <w:p w:rsidR="00DF60CA" w:rsidRDefault="00DF60CA" w:rsidP="009A4939">
            <w:pPr>
              <w:jc w:val="center"/>
            </w:pPr>
            <w:r>
              <w:t>Содержание мероприятий</w:t>
            </w:r>
          </w:p>
          <w:p w:rsidR="00DF60CA" w:rsidRDefault="00DF60CA" w:rsidP="009A4939">
            <w:pPr>
              <w:jc w:val="center"/>
              <w:rPr>
                <w:sz w:val="16"/>
              </w:rPr>
            </w:pPr>
            <w:r>
              <w:t>(работ</w:t>
            </w:r>
            <w:r>
              <w:rPr>
                <w:sz w:val="28"/>
                <w:szCs w:val="28"/>
              </w:rPr>
              <w:t>)</w:t>
            </w:r>
          </w:p>
          <w:p w:rsidR="00DF60CA" w:rsidRDefault="00DF60CA" w:rsidP="009A4939">
            <w:pPr>
              <w:jc w:val="center"/>
              <w:rPr>
                <w:sz w:val="16"/>
              </w:rPr>
            </w:pPr>
          </w:p>
        </w:tc>
        <w:tc>
          <w:tcPr>
            <w:tcW w:w="2983" w:type="dxa"/>
            <w:tcBorders>
              <w:top w:val="single" w:sz="6" w:space="0" w:color="000000"/>
              <w:left w:val="single" w:sz="6" w:space="0" w:color="000000"/>
              <w:bottom w:val="single" w:sz="6" w:space="0" w:color="000000"/>
              <w:right w:val="single" w:sz="6" w:space="0" w:color="000000"/>
            </w:tcBorders>
            <w:vAlign w:val="center"/>
            <w:hideMark/>
          </w:tcPr>
          <w:p w:rsidR="00DF60CA" w:rsidRDefault="00DF60CA" w:rsidP="009A4939">
            <w:pPr>
              <w:jc w:val="center"/>
              <w:rPr>
                <w:sz w:val="16"/>
              </w:rPr>
            </w:pPr>
            <w:r>
              <w:rPr>
                <w:sz w:val="20"/>
              </w:rPr>
              <w:t>Срок проведения</w:t>
            </w:r>
          </w:p>
          <w:p w:rsidR="00DF60CA" w:rsidRDefault="00DF60CA" w:rsidP="009A4939">
            <w:pPr>
              <w:jc w:val="center"/>
              <w:rPr>
                <w:sz w:val="16"/>
              </w:rPr>
            </w:pP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1</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 xml:space="preserve">Обучение и проверка знаний работников по охране труда </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F0360F" w:rsidP="009A4939">
            <w:r>
              <w:t xml:space="preserve"> 2022-2025</w:t>
            </w:r>
            <w:r w:rsidR="00DF60CA">
              <w:t xml:space="preserve"> г. </w:t>
            </w:r>
          </w:p>
        </w:tc>
      </w:tr>
      <w:tr w:rsidR="00DF60CA" w:rsidTr="009A4939">
        <w:trPr>
          <w:trHeight w:val="326"/>
        </w:trPr>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2</w:t>
            </w:r>
          </w:p>
        </w:tc>
        <w:tc>
          <w:tcPr>
            <w:tcW w:w="11901" w:type="dxa"/>
            <w:tcBorders>
              <w:top w:val="single" w:sz="6" w:space="0" w:color="000000"/>
              <w:left w:val="single" w:sz="6" w:space="0" w:color="000000"/>
              <w:bottom w:val="single" w:sz="6" w:space="0" w:color="000000"/>
              <w:right w:val="single" w:sz="6" w:space="0" w:color="000000"/>
            </w:tcBorders>
          </w:tcPr>
          <w:p w:rsidR="00DF60CA" w:rsidRDefault="00DF60CA" w:rsidP="009A4939">
            <w:pPr>
              <w:jc w:val="both"/>
            </w:pPr>
            <w:r>
              <w:t>Организация, обновление уголка по охране труда</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F0360F" w:rsidP="009A4939">
            <w:r>
              <w:t xml:space="preserve"> 2022-2025</w:t>
            </w:r>
            <w:r w:rsidR="00DF60CA">
              <w:t xml:space="preserve"> г. </w:t>
            </w:r>
          </w:p>
        </w:tc>
      </w:tr>
      <w:tr w:rsidR="00DF60CA" w:rsidTr="009A4939">
        <w:trPr>
          <w:trHeight w:val="558"/>
        </w:trPr>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3</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Проведение общего технического осмотра зданий и других сооружений на соответствие безопасной эксплуатации</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DF60CA" w:rsidP="009A4939">
            <w:r>
              <w:t xml:space="preserve"> 2 раза в год: март</w:t>
            </w:r>
          </w:p>
          <w:p w:rsidR="00DF60CA" w:rsidRDefault="00DF60CA" w:rsidP="009A4939">
            <w:r>
              <w:t xml:space="preserve">                       август</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4</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Организация комиссии по охране на паритетных основах с профсоюзной организацией</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DF60CA" w:rsidP="009A4939">
            <w:r>
              <w:t xml:space="preserve"> начало учебного года</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5</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 xml:space="preserve">Организация проверки знаний по охране труда работников </w:t>
            </w:r>
          </w:p>
        </w:tc>
        <w:tc>
          <w:tcPr>
            <w:tcW w:w="2983" w:type="dxa"/>
            <w:tcBorders>
              <w:top w:val="single" w:sz="6" w:space="0" w:color="000000"/>
              <w:left w:val="single" w:sz="6" w:space="0" w:color="000000"/>
              <w:bottom w:val="single" w:sz="6" w:space="0" w:color="000000"/>
              <w:right w:val="single" w:sz="6" w:space="0" w:color="000000"/>
            </w:tcBorders>
          </w:tcPr>
          <w:p w:rsidR="00DF60CA" w:rsidRDefault="00DF60CA" w:rsidP="009A4939">
            <w:r>
              <w:t xml:space="preserve"> начало учебного года</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6</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 xml:space="preserve">Предварительные и периодические медицинские осмотры, флюорографическое обследование работников </w:t>
            </w:r>
          </w:p>
        </w:tc>
        <w:tc>
          <w:tcPr>
            <w:tcW w:w="2983" w:type="dxa"/>
            <w:tcBorders>
              <w:top w:val="single" w:sz="6" w:space="0" w:color="000000"/>
              <w:left w:val="single" w:sz="6" w:space="0" w:color="000000"/>
              <w:bottom w:val="single" w:sz="6" w:space="0" w:color="000000"/>
              <w:right w:val="single" w:sz="6" w:space="0" w:color="000000"/>
            </w:tcBorders>
          </w:tcPr>
          <w:p w:rsidR="00DF60CA" w:rsidRDefault="00F0360F" w:rsidP="009A4939">
            <w:r>
              <w:t>Е</w:t>
            </w:r>
            <w:r w:rsidR="00DF60CA">
              <w:t>жегодно</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7</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 xml:space="preserve">Укомплектование медикаментами аптечек первой медицинской помощи </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DF60CA" w:rsidP="009A4939">
            <w:r>
              <w:t xml:space="preserve">ежегодно </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8</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 xml:space="preserve">Выдача спецодежды, обуви и других средств индивидуальной защиты </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F0360F" w:rsidP="009A4939">
            <w:r>
              <w:t>2022-2025</w:t>
            </w:r>
            <w:r w:rsidR="00DF60CA">
              <w:t xml:space="preserve"> г. </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9</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Обеспечение работников мылом, смывающими и обезжиривающими средствами в соответствии с установленными нормами</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F0360F" w:rsidP="009A4939">
            <w:r>
              <w:t>2022-2025</w:t>
            </w:r>
            <w:r w:rsidR="00DF60CA">
              <w:t xml:space="preserve"> г</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10</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Регулярное обеспечение индивидуальными средствами защиты</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F0360F" w:rsidP="009A4939">
            <w:r>
              <w:t>2022-2025</w:t>
            </w:r>
            <w:r w:rsidR="00DF60CA">
              <w:t xml:space="preserve"> г. </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11</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Обеспечение и свободный доступ к первичным средствам пожаротушения (песок, огнетушители и др.)</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F0360F" w:rsidP="009A4939">
            <w:r>
              <w:t>2022-2025</w:t>
            </w:r>
            <w:r w:rsidR="00DF60CA">
              <w:t xml:space="preserve"> г</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12</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Организация обучения работающих и обучающих мерам пожарной безопасности, особенно в ЧС и проведении тренировок по эвакуации всего персонала</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F0360F" w:rsidP="009A4939">
            <w:r>
              <w:t>2022-2025</w:t>
            </w:r>
            <w:r w:rsidR="00DF60CA">
              <w:t xml:space="preserve"> г.</w:t>
            </w:r>
          </w:p>
        </w:tc>
      </w:tr>
      <w:tr w:rsidR="00DF60CA" w:rsidTr="009A4939">
        <w:tc>
          <w:tcPr>
            <w:tcW w:w="675"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center"/>
            </w:pPr>
            <w:r>
              <w:t>13</w:t>
            </w:r>
          </w:p>
        </w:tc>
        <w:tc>
          <w:tcPr>
            <w:tcW w:w="11901" w:type="dxa"/>
            <w:tcBorders>
              <w:top w:val="single" w:sz="6" w:space="0" w:color="000000"/>
              <w:left w:val="single" w:sz="6" w:space="0" w:color="000000"/>
              <w:bottom w:val="single" w:sz="6" w:space="0" w:color="000000"/>
              <w:right w:val="single" w:sz="6" w:space="0" w:color="000000"/>
            </w:tcBorders>
            <w:hideMark/>
          </w:tcPr>
          <w:p w:rsidR="00DF60CA" w:rsidRDefault="00DF60CA" w:rsidP="009A4939">
            <w:pPr>
              <w:jc w:val="both"/>
            </w:pPr>
            <w:r>
              <w:t>Содержание запасных эвакозащитных выходов в чистоте и свободном доступе к ним</w:t>
            </w:r>
          </w:p>
        </w:tc>
        <w:tc>
          <w:tcPr>
            <w:tcW w:w="2983" w:type="dxa"/>
            <w:tcBorders>
              <w:top w:val="single" w:sz="6" w:space="0" w:color="000000"/>
              <w:left w:val="single" w:sz="6" w:space="0" w:color="000000"/>
              <w:bottom w:val="single" w:sz="6" w:space="0" w:color="000000"/>
              <w:right w:val="single" w:sz="6" w:space="0" w:color="000000"/>
            </w:tcBorders>
            <w:hideMark/>
          </w:tcPr>
          <w:p w:rsidR="00DF60CA" w:rsidRDefault="00F0360F" w:rsidP="009A4939">
            <w:r>
              <w:t>П</w:t>
            </w:r>
            <w:r w:rsidR="00DF60CA">
              <w:t>остоянно</w:t>
            </w:r>
          </w:p>
        </w:tc>
      </w:tr>
    </w:tbl>
    <w:p w:rsidR="00DF60CA" w:rsidRDefault="00DF60CA" w:rsidP="00DF60CA"/>
    <w:p w:rsidR="007E78BC" w:rsidRDefault="007E78BC" w:rsidP="00DF60CA"/>
    <w:p w:rsidR="00DF60CA" w:rsidRPr="00692FE6" w:rsidRDefault="003E22AA" w:rsidP="00DF60CA">
      <w:r>
        <w:t xml:space="preserve">Заведующий МБДОУ ДС № </w:t>
      </w:r>
      <w:r w:rsidR="003A07F0">
        <w:t>10</w:t>
      </w:r>
      <w:r w:rsidR="007E78BC">
        <w:tab/>
      </w:r>
      <w:r w:rsidR="007E78BC">
        <w:tab/>
      </w:r>
      <w:r w:rsidR="007E78BC">
        <w:tab/>
      </w:r>
      <w:r w:rsidR="007E78BC">
        <w:tab/>
      </w:r>
      <w:r w:rsidR="007E78BC">
        <w:tab/>
      </w:r>
      <w:r w:rsidR="007E78BC">
        <w:tab/>
        <w:t xml:space="preserve">        </w:t>
      </w:r>
      <w:r w:rsidR="00DF60CA" w:rsidRPr="00692FE6">
        <w:t>Председатель профсоюзного комитета</w:t>
      </w:r>
    </w:p>
    <w:p w:rsidR="00DF60CA" w:rsidRDefault="003E22AA" w:rsidP="00DF60CA">
      <w:r>
        <w:t>___________</w:t>
      </w:r>
      <w:r w:rsidR="007E78BC">
        <w:t>Л</w:t>
      </w:r>
      <w:r>
        <w:t>.</w:t>
      </w:r>
      <w:r w:rsidR="003A07F0">
        <w:t>К.Доронкина</w:t>
      </w:r>
      <w:r w:rsidR="00DF60CA" w:rsidRPr="00692FE6">
        <w:tab/>
      </w:r>
      <w:r w:rsidR="00DF60CA" w:rsidRPr="00692FE6">
        <w:tab/>
      </w:r>
      <w:r w:rsidR="00DF60CA" w:rsidRPr="00692FE6">
        <w:tab/>
      </w:r>
      <w:r w:rsidR="00DF60CA" w:rsidRPr="00692FE6">
        <w:tab/>
      </w:r>
      <w:r w:rsidR="00DF60CA" w:rsidRPr="00692FE6">
        <w:tab/>
      </w:r>
      <w:r w:rsidR="00DF60CA" w:rsidRPr="00692FE6">
        <w:tab/>
      </w:r>
      <w:r w:rsidR="00DF60CA" w:rsidRPr="00692FE6">
        <w:tab/>
      </w:r>
      <w:r w:rsidR="00DF60CA" w:rsidRPr="00692FE6">
        <w:tab/>
      </w:r>
      <w:r w:rsidR="00DF60CA" w:rsidRPr="00692FE6">
        <w:tab/>
      </w:r>
      <w:r>
        <w:t xml:space="preserve">          </w:t>
      </w:r>
      <w:r w:rsidR="007E78BC">
        <w:t>___</w:t>
      </w:r>
      <w:r>
        <w:t>_________</w:t>
      </w:r>
      <w:r w:rsidR="003A07F0">
        <w:t>Т.А.Калинникова</w:t>
      </w:r>
    </w:p>
    <w:p w:rsidR="00DF60CA" w:rsidRDefault="00DF60CA" w:rsidP="00DF60CA">
      <w:r>
        <w:t>МП</w:t>
      </w:r>
    </w:p>
    <w:p w:rsidR="00DF60CA" w:rsidRDefault="00F0360F" w:rsidP="003E22AA">
      <w:r>
        <w:t>“_____” ____________ 2022</w:t>
      </w:r>
      <w:r w:rsidR="007E78BC">
        <w:t xml:space="preserve"> г.</w:t>
      </w:r>
      <w:r w:rsidR="007E78BC">
        <w:tab/>
      </w:r>
      <w:r w:rsidR="007E78BC">
        <w:tab/>
      </w:r>
      <w:r w:rsidR="007E78BC">
        <w:tab/>
      </w:r>
      <w:r w:rsidR="007E78BC">
        <w:tab/>
      </w:r>
      <w:r w:rsidR="007E78BC">
        <w:tab/>
      </w:r>
      <w:r w:rsidR="007E78BC">
        <w:tab/>
      </w:r>
      <w:r w:rsidR="007E78BC">
        <w:tab/>
      </w:r>
      <w:r w:rsidR="007E78BC">
        <w:tab/>
        <w:t xml:space="preserve">        </w:t>
      </w:r>
      <w:r>
        <w:t>“_____” ____________ 2022</w:t>
      </w:r>
      <w:r w:rsidR="00DF60CA">
        <w:t xml:space="preserve"> </w:t>
      </w:r>
      <w:r w:rsidR="003E22AA">
        <w:t>г.</w:t>
      </w:r>
    </w:p>
    <w:p w:rsidR="003E22AA" w:rsidRPr="003E22AA" w:rsidRDefault="003E22AA" w:rsidP="003E22AA"/>
    <w:p w:rsidR="00B3367C" w:rsidRDefault="00B3367C" w:rsidP="00CD6CA5">
      <w:pPr>
        <w:jc w:val="right"/>
        <w:rPr>
          <w:b/>
        </w:rPr>
      </w:pPr>
    </w:p>
    <w:p w:rsidR="00B3367C" w:rsidRDefault="00B3367C" w:rsidP="00CD6CA5">
      <w:pPr>
        <w:jc w:val="right"/>
        <w:rPr>
          <w:b/>
        </w:rPr>
      </w:pPr>
    </w:p>
    <w:p w:rsidR="00B3367C" w:rsidRDefault="00B130F8" w:rsidP="00CD6CA5">
      <w:pPr>
        <w:jc w:val="right"/>
        <w:rPr>
          <w:b/>
        </w:rPr>
      </w:pPr>
      <w:r>
        <w:rPr>
          <w:b/>
        </w:rPr>
        <w:t>64</w:t>
      </w:r>
    </w:p>
    <w:p w:rsidR="00CD6CA5" w:rsidRPr="00C22066" w:rsidRDefault="00DF60CA" w:rsidP="00CD6CA5">
      <w:pPr>
        <w:jc w:val="right"/>
        <w:rPr>
          <w:b/>
        </w:rPr>
      </w:pPr>
      <w:r>
        <w:rPr>
          <w:b/>
        </w:rPr>
        <w:t>П</w:t>
      </w:r>
      <w:r w:rsidR="00CD6CA5">
        <w:rPr>
          <w:b/>
        </w:rPr>
        <w:t>риложение №6</w:t>
      </w:r>
      <w:r w:rsidR="00CD6CA5">
        <w:rPr>
          <w:b/>
        </w:rPr>
        <w:tab/>
      </w:r>
      <w:r w:rsidR="00CD6CA5">
        <w:rPr>
          <w:b/>
        </w:rPr>
        <w:tab/>
      </w:r>
      <w:r w:rsidR="00CD6CA5">
        <w:rPr>
          <w:b/>
        </w:rPr>
        <w:tab/>
      </w:r>
    </w:p>
    <w:p w:rsidR="00CD6CA5" w:rsidRPr="00C22066" w:rsidRDefault="00CD6CA5" w:rsidP="00CD6CA5">
      <w:pPr>
        <w:jc w:val="right"/>
        <w:rPr>
          <w:b/>
        </w:rPr>
      </w:pPr>
      <w:r w:rsidRPr="00C22066">
        <w:rPr>
          <w:b/>
          <w:bCs/>
          <w:iCs/>
        </w:rPr>
        <w:t>к коллективному договору</w:t>
      </w:r>
      <w:r>
        <w:rPr>
          <w:b/>
          <w:bCs/>
          <w:iCs/>
        </w:rPr>
        <w:tab/>
      </w:r>
    </w:p>
    <w:p w:rsidR="00CD6CA5" w:rsidRDefault="00CD6CA5" w:rsidP="00CD6CA5"/>
    <w:p w:rsidR="00CD6CA5" w:rsidRPr="0043051A" w:rsidRDefault="00CD6CA5" w:rsidP="00CD6CA5">
      <w:pPr>
        <w:shd w:val="clear" w:color="auto" w:fill="FFFFFF"/>
        <w:jc w:val="center"/>
        <w:rPr>
          <w:b/>
          <w:sz w:val="28"/>
          <w:szCs w:val="28"/>
        </w:rPr>
      </w:pPr>
      <w:r w:rsidRPr="0043051A">
        <w:rPr>
          <w:b/>
          <w:sz w:val="28"/>
          <w:szCs w:val="28"/>
        </w:rPr>
        <w:t>НОРМЫ</w:t>
      </w:r>
    </w:p>
    <w:p w:rsidR="00CD6CA5" w:rsidRDefault="00CD6CA5" w:rsidP="00B3367C">
      <w:pPr>
        <w:shd w:val="clear" w:color="auto" w:fill="FFFFFF"/>
        <w:jc w:val="center"/>
        <w:rPr>
          <w:b/>
          <w:sz w:val="28"/>
          <w:szCs w:val="28"/>
        </w:rPr>
      </w:pPr>
      <w:r w:rsidRPr="0043051A">
        <w:rPr>
          <w:b/>
          <w:sz w:val="28"/>
          <w:szCs w:val="28"/>
        </w:rPr>
        <w:t>бесплатной выдачи специальной одежды, специальной обуви</w:t>
      </w:r>
      <w:r w:rsidR="00B3367C">
        <w:rPr>
          <w:b/>
          <w:sz w:val="28"/>
          <w:szCs w:val="28"/>
        </w:rPr>
        <w:t xml:space="preserve"> </w:t>
      </w:r>
      <w:r w:rsidRPr="0043051A">
        <w:rPr>
          <w:b/>
          <w:sz w:val="28"/>
          <w:szCs w:val="28"/>
        </w:rPr>
        <w:t>и других средств индивидуальной защиты работникам</w:t>
      </w:r>
    </w:p>
    <w:p w:rsidR="00CD6CA5" w:rsidRDefault="00CD6CA5" w:rsidP="00CD6CA5">
      <w:pPr>
        <w:jc w:val="center"/>
        <w:rPr>
          <w:b/>
          <w:sz w:val="28"/>
          <w:szCs w:val="28"/>
        </w:rPr>
      </w:pPr>
    </w:p>
    <w:tbl>
      <w:tblPr>
        <w:tblStyle w:val="affd"/>
        <w:tblW w:w="12441" w:type="dxa"/>
        <w:tblLook w:val="04A0"/>
      </w:tblPr>
      <w:tblGrid>
        <w:gridCol w:w="817"/>
        <w:gridCol w:w="2977"/>
        <w:gridCol w:w="6095"/>
        <w:gridCol w:w="2552"/>
      </w:tblGrid>
      <w:tr w:rsidR="009D57D7" w:rsidRPr="00D278CA" w:rsidTr="00B3367C">
        <w:tc>
          <w:tcPr>
            <w:tcW w:w="817" w:type="dxa"/>
          </w:tcPr>
          <w:p w:rsidR="009D57D7" w:rsidRPr="00D278CA" w:rsidRDefault="009D57D7" w:rsidP="009A4939">
            <w:pPr>
              <w:pStyle w:val="aff0"/>
              <w:jc w:val="center"/>
              <w:rPr>
                <w:rFonts w:ascii="Times New Roman" w:hAnsi="Times New Roman" w:cs="Times New Roman"/>
                <w:b/>
                <w:sz w:val="24"/>
                <w:szCs w:val="24"/>
              </w:rPr>
            </w:pPr>
            <w:r w:rsidRPr="00D278CA">
              <w:rPr>
                <w:rFonts w:ascii="Times New Roman" w:hAnsi="Times New Roman" w:cs="Times New Roman"/>
                <w:b/>
                <w:sz w:val="24"/>
                <w:szCs w:val="24"/>
              </w:rPr>
              <w:t>N п/п</w:t>
            </w:r>
          </w:p>
        </w:tc>
        <w:tc>
          <w:tcPr>
            <w:tcW w:w="2977" w:type="dxa"/>
          </w:tcPr>
          <w:p w:rsidR="009D57D7" w:rsidRPr="00D278CA" w:rsidRDefault="009D57D7" w:rsidP="009A4939">
            <w:pPr>
              <w:pStyle w:val="aff0"/>
              <w:jc w:val="center"/>
              <w:rPr>
                <w:rFonts w:ascii="Times New Roman" w:hAnsi="Times New Roman" w:cs="Times New Roman"/>
                <w:b/>
                <w:sz w:val="24"/>
                <w:szCs w:val="24"/>
              </w:rPr>
            </w:pPr>
            <w:r w:rsidRPr="00D278CA">
              <w:rPr>
                <w:rFonts w:ascii="Times New Roman" w:hAnsi="Times New Roman" w:cs="Times New Roman"/>
                <w:b/>
                <w:sz w:val="24"/>
                <w:szCs w:val="24"/>
              </w:rPr>
              <w:t>Наименование профессии (должности)</w:t>
            </w:r>
          </w:p>
        </w:tc>
        <w:tc>
          <w:tcPr>
            <w:tcW w:w="6095" w:type="dxa"/>
          </w:tcPr>
          <w:p w:rsidR="009D57D7" w:rsidRPr="00D278CA" w:rsidRDefault="009D57D7" w:rsidP="009A4939">
            <w:pPr>
              <w:pStyle w:val="aff0"/>
              <w:jc w:val="center"/>
              <w:rPr>
                <w:rFonts w:ascii="Times New Roman" w:hAnsi="Times New Roman" w:cs="Times New Roman"/>
                <w:b/>
                <w:sz w:val="24"/>
                <w:szCs w:val="24"/>
              </w:rPr>
            </w:pPr>
            <w:r w:rsidRPr="00D278CA">
              <w:rPr>
                <w:rFonts w:ascii="Times New Roman" w:hAnsi="Times New Roman" w:cs="Times New Roman"/>
                <w:b/>
                <w:sz w:val="24"/>
                <w:szCs w:val="24"/>
              </w:rPr>
              <w:t>Наименование специальной одежды, специальной обуви и других средств индивидуальной защиты</w:t>
            </w:r>
          </w:p>
        </w:tc>
        <w:tc>
          <w:tcPr>
            <w:tcW w:w="2552" w:type="dxa"/>
          </w:tcPr>
          <w:p w:rsidR="009D57D7" w:rsidRPr="00D278CA" w:rsidRDefault="009D57D7" w:rsidP="009A4939">
            <w:pPr>
              <w:pStyle w:val="aff0"/>
              <w:jc w:val="center"/>
              <w:rPr>
                <w:rFonts w:ascii="Times New Roman" w:hAnsi="Times New Roman" w:cs="Times New Roman"/>
                <w:b/>
                <w:sz w:val="24"/>
                <w:szCs w:val="24"/>
              </w:rPr>
            </w:pPr>
            <w:r w:rsidRPr="00D278CA">
              <w:rPr>
                <w:rFonts w:ascii="Times New Roman" w:hAnsi="Times New Roman" w:cs="Times New Roman"/>
                <w:b/>
                <w:sz w:val="24"/>
                <w:szCs w:val="24"/>
              </w:rPr>
              <w:t>Норма выдачи на год (штуки, пары, комплекты)</w:t>
            </w:r>
          </w:p>
        </w:tc>
      </w:tr>
      <w:tr w:rsidR="009D57D7" w:rsidRPr="00D278CA" w:rsidTr="00B3367C">
        <w:tc>
          <w:tcPr>
            <w:tcW w:w="817" w:type="dxa"/>
          </w:tcPr>
          <w:p w:rsidR="009D57D7" w:rsidRPr="00D278CA" w:rsidRDefault="009D57D7"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w:t>
            </w:r>
          </w:p>
        </w:tc>
        <w:tc>
          <w:tcPr>
            <w:tcW w:w="2977" w:type="dxa"/>
          </w:tcPr>
          <w:p w:rsidR="009D57D7" w:rsidRPr="00D278CA" w:rsidRDefault="009D57D7"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2</w:t>
            </w:r>
          </w:p>
        </w:tc>
        <w:tc>
          <w:tcPr>
            <w:tcW w:w="6095" w:type="dxa"/>
          </w:tcPr>
          <w:p w:rsidR="009D57D7" w:rsidRPr="00D278CA" w:rsidRDefault="009D57D7"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3</w:t>
            </w:r>
          </w:p>
        </w:tc>
        <w:tc>
          <w:tcPr>
            <w:tcW w:w="2552" w:type="dxa"/>
          </w:tcPr>
          <w:p w:rsidR="009D57D7" w:rsidRPr="00D278CA" w:rsidRDefault="009D57D7"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4</w:t>
            </w:r>
          </w:p>
        </w:tc>
      </w:tr>
      <w:tr w:rsidR="00D278CA" w:rsidRPr="00D278CA" w:rsidTr="00B3367C">
        <w:tc>
          <w:tcPr>
            <w:tcW w:w="817" w:type="dxa"/>
            <w:vMerge w:val="restart"/>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w:t>
            </w:r>
          </w:p>
        </w:tc>
        <w:tc>
          <w:tcPr>
            <w:tcW w:w="2977" w:type="dxa"/>
            <w:vMerge w:val="restart"/>
          </w:tcPr>
          <w:p w:rsidR="00D278CA" w:rsidRPr="00D278CA" w:rsidRDefault="00D278CA" w:rsidP="009A4939">
            <w:pPr>
              <w:pStyle w:val="aff6"/>
              <w:rPr>
                <w:rFonts w:ascii="Times New Roman" w:hAnsi="Times New Roman" w:cs="Times New Roman"/>
                <w:sz w:val="24"/>
                <w:szCs w:val="24"/>
              </w:rPr>
            </w:pPr>
            <w:r>
              <w:rPr>
                <w:rFonts w:ascii="Times New Roman" w:hAnsi="Times New Roman" w:cs="Times New Roman"/>
                <w:sz w:val="24"/>
                <w:szCs w:val="24"/>
              </w:rPr>
              <w:t>Дворник</w:t>
            </w: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Фартук из полимерных материалов с нагрудником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2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Сапоги резиновые с защитным подноском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пара</w:t>
            </w:r>
          </w:p>
        </w:tc>
      </w:tr>
      <w:tr w:rsidR="00D278CA" w:rsidRPr="00D278CA" w:rsidTr="00B3367C">
        <w:tc>
          <w:tcPr>
            <w:tcW w:w="817" w:type="dxa"/>
            <w:vMerge w:val="restart"/>
          </w:tcPr>
          <w:p w:rsidR="00D278CA" w:rsidRPr="00D278CA" w:rsidRDefault="00D278CA" w:rsidP="009A4939">
            <w:pPr>
              <w:pStyle w:val="aff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vMerge w:val="restart"/>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Заведующий хозяйством</w:t>
            </w: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Халат для защиты от общих производственных загрязнений и механических воздействий</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Перчатки с полимерным покрытием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6 пар</w:t>
            </w:r>
          </w:p>
        </w:tc>
      </w:tr>
      <w:tr w:rsidR="00D278CA" w:rsidRPr="00D278CA" w:rsidTr="00B3367C">
        <w:tc>
          <w:tcPr>
            <w:tcW w:w="817" w:type="dxa"/>
            <w:vMerge w:val="restart"/>
          </w:tcPr>
          <w:p w:rsidR="00D278CA" w:rsidRPr="00D278CA" w:rsidRDefault="00D278CA" w:rsidP="009A4939">
            <w:pPr>
              <w:pStyle w:val="aff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vMerge w:val="restart"/>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Кухонный рабочий</w:t>
            </w: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Халат и брюки для защиты от общих производственных загрязнений и механических воздействий</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комплект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Нарукавники из полимерных материалов</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до износа</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Перчатки резиновые или из полимерных материалов</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6 пар</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Фартук из полимерных материалов с нагрудником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2 шт.</w:t>
            </w:r>
          </w:p>
        </w:tc>
      </w:tr>
      <w:tr w:rsidR="00D278CA" w:rsidRPr="00D278CA" w:rsidTr="00B3367C">
        <w:tc>
          <w:tcPr>
            <w:tcW w:w="817" w:type="dxa"/>
            <w:vMerge w:val="restart"/>
          </w:tcPr>
          <w:p w:rsidR="00D278CA" w:rsidRPr="00D278CA" w:rsidRDefault="00D278CA" w:rsidP="009A4939">
            <w:pPr>
              <w:pStyle w:val="aff0"/>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vMerge w:val="restart"/>
          </w:tcPr>
          <w:p w:rsidR="00D278CA" w:rsidRPr="00D278CA" w:rsidRDefault="00D278CA" w:rsidP="009A4939">
            <w:pPr>
              <w:pStyle w:val="aff6"/>
              <w:rPr>
                <w:rFonts w:ascii="Times New Roman" w:hAnsi="Times New Roman" w:cs="Times New Roman"/>
                <w:sz w:val="24"/>
                <w:szCs w:val="24"/>
              </w:rPr>
            </w:pPr>
            <w:r>
              <w:rPr>
                <w:rFonts w:ascii="Times New Roman" w:hAnsi="Times New Roman" w:cs="Times New Roman"/>
                <w:sz w:val="24"/>
                <w:szCs w:val="24"/>
              </w:rPr>
              <w:t>М</w:t>
            </w:r>
            <w:r w:rsidRPr="00D278CA">
              <w:rPr>
                <w:rFonts w:ascii="Times New Roman" w:hAnsi="Times New Roman" w:cs="Times New Roman"/>
                <w:sz w:val="24"/>
                <w:szCs w:val="24"/>
              </w:rPr>
              <w:t>ашинист (рабочий) по стирке и ремонту спецодежды</w:t>
            </w: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Халат и брюки для защиты от общих производственных загрязнений и механических воздействий</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комплект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Фартук из полимерных материалов с нагрудником</w:t>
            </w:r>
          </w:p>
        </w:tc>
        <w:tc>
          <w:tcPr>
            <w:tcW w:w="2552" w:type="dxa"/>
          </w:tcPr>
          <w:p w:rsidR="00D278CA" w:rsidRPr="00D278CA" w:rsidRDefault="00F0360F"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Д</w:t>
            </w:r>
            <w:r w:rsidR="00D278CA" w:rsidRPr="00D278CA">
              <w:rPr>
                <w:rFonts w:ascii="Times New Roman" w:hAnsi="Times New Roman" w:cs="Times New Roman"/>
                <w:sz w:val="24"/>
                <w:szCs w:val="24"/>
              </w:rPr>
              <w:t>ежурный</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Перчатки с полимерным покрытием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6 пар</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Перчатки резиновые или из полимерных материалов</w:t>
            </w:r>
          </w:p>
        </w:tc>
        <w:tc>
          <w:tcPr>
            <w:tcW w:w="2552" w:type="dxa"/>
          </w:tcPr>
          <w:p w:rsidR="00D278CA" w:rsidRPr="00D278CA" w:rsidRDefault="00F0360F"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Д</w:t>
            </w:r>
            <w:r w:rsidR="00D278CA" w:rsidRPr="00D278CA">
              <w:rPr>
                <w:rFonts w:ascii="Times New Roman" w:hAnsi="Times New Roman" w:cs="Times New Roman"/>
                <w:sz w:val="24"/>
                <w:szCs w:val="24"/>
              </w:rPr>
              <w:t>ежурные</w:t>
            </w:r>
          </w:p>
        </w:tc>
      </w:tr>
      <w:tr w:rsidR="00D278CA" w:rsidRPr="00D278CA" w:rsidTr="00B3367C">
        <w:tc>
          <w:tcPr>
            <w:tcW w:w="817" w:type="dxa"/>
            <w:vMerge w:val="restart"/>
          </w:tcPr>
          <w:p w:rsidR="00D278CA" w:rsidRPr="00D278CA" w:rsidRDefault="00B130F8" w:rsidP="009A4939">
            <w:pPr>
              <w:pStyle w:val="aff0"/>
              <w:jc w:val="center"/>
              <w:rPr>
                <w:rFonts w:ascii="Times New Roman" w:hAnsi="Times New Roman" w:cs="Times New Roman"/>
                <w:sz w:val="24"/>
                <w:szCs w:val="24"/>
              </w:rPr>
            </w:pPr>
            <w:r>
              <w:rPr>
                <w:rFonts w:ascii="Times New Roman" w:hAnsi="Times New Roman" w:cs="Times New Roman"/>
                <w:sz w:val="24"/>
                <w:szCs w:val="24"/>
              </w:rPr>
              <w:t xml:space="preserve">  </w:t>
            </w:r>
            <w:r w:rsidR="00D278CA">
              <w:rPr>
                <w:rFonts w:ascii="Times New Roman" w:hAnsi="Times New Roman" w:cs="Times New Roman"/>
                <w:sz w:val="24"/>
                <w:szCs w:val="24"/>
              </w:rPr>
              <w:t>5</w:t>
            </w:r>
          </w:p>
        </w:tc>
        <w:tc>
          <w:tcPr>
            <w:tcW w:w="2977" w:type="dxa"/>
            <w:vMerge w:val="restart"/>
          </w:tcPr>
          <w:p w:rsidR="00D278CA" w:rsidRPr="00D278CA" w:rsidRDefault="00D278CA" w:rsidP="009A4939">
            <w:pPr>
              <w:pStyle w:val="aff6"/>
              <w:rPr>
                <w:rFonts w:ascii="Times New Roman" w:hAnsi="Times New Roman" w:cs="Times New Roman"/>
                <w:sz w:val="24"/>
                <w:szCs w:val="24"/>
              </w:rPr>
            </w:pPr>
            <w:r>
              <w:rPr>
                <w:rFonts w:ascii="Times New Roman" w:hAnsi="Times New Roman" w:cs="Times New Roman"/>
                <w:sz w:val="24"/>
                <w:szCs w:val="24"/>
              </w:rPr>
              <w:t>П</w:t>
            </w:r>
            <w:r w:rsidRPr="00D278CA">
              <w:rPr>
                <w:rFonts w:ascii="Times New Roman" w:hAnsi="Times New Roman" w:cs="Times New Roman"/>
                <w:sz w:val="24"/>
                <w:szCs w:val="24"/>
              </w:rPr>
              <w:t>овар</w:t>
            </w: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Фартук из полимерных материалов с нагрудником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2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Нарукавники из полимерных материалов</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до износа</w:t>
            </w:r>
          </w:p>
        </w:tc>
      </w:tr>
      <w:tr w:rsidR="00D278CA" w:rsidRPr="00D278CA" w:rsidTr="00B3367C">
        <w:tc>
          <w:tcPr>
            <w:tcW w:w="817" w:type="dxa"/>
            <w:vMerge w:val="restart"/>
          </w:tcPr>
          <w:p w:rsidR="00D278CA" w:rsidRPr="00D278CA" w:rsidRDefault="00D278CA" w:rsidP="009A4939">
            <w:pPr>
              <w:pStyle w:val="aff0"/>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vMerge w:val="restart"/>
          </w:tcPr>
          <w:p w:rsidR="00D278CA" w:rsidRPr="00D278CA" w:rsidRDefault="00D278CA" w:rsidP="009A4939">
            <w:pPr>
              <w:pStyle w:val="aff6"/>
              <w:rPr>
                <w:rFonts w:ascii="Times New Roman" w:hAnsi="Times New Roman" w:cs="Times New Roman"/>
                <w:sz w:val="24"/>
                <w:szCs w:val="24"/>
              </w:rPr>
            </w:pPr>
            <w:r>
              <w:rPr>
                <w:rFonts w:ascii="Times New Roman" w:hAnsi="Times New Roman" w:cs="Times New Roman"/>
                <w:sz w:val="24"/>
                <w:szCs w:val="24"/>
              </w:rPr>
              <w:t xml:space="preserve">Сторож </w:t>
            </w: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Сапоги резиновые с защитным подноском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пара</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Перчатки с полимерным покрытием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12 пар</w:t>
            </w:r>
          </w:p>
        </w:tc>
      </w:tr>
      <w:tr w:rsidR="00D278CA" w:rsidRPr="00D278CA" w:rsidTr="00B3367C">
        <w:tc>
          <w:tcPr>
            <w:tcW w:w="817" w:type="dxa"/>
            <w:vMerge w:val="restart"/>
          </w:tcPr>
          <w:p w:rsidR="00D278CA" w:rsidRPr="00D278CA" w:rsidRDefault="00D278CA" w:rsidP="009A4939">
            <w:pPr>
              <w:pStyle w:val="aff0"/>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vMerge w:val="restart"/>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Уборщик служебных помещений</w:t>
            </w: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Халат для защиты от общих производственных загрязнений и механических воздействий</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Перчатки с полимерным покрытием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6 пар</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Перчатки резиновые или из полимерных материалов</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12 пар</w:t>
            </w:r>
          </w:p>
        </w:tc>
      </w:tr>
      <w:tr w:rsidR="00D278CA" w:rsidRPr="00D278CA" w:rsidTr="00B3367C">
        <w:tc>
          <w:tcPr>
            <w:tcW w:w="817" w:type="dxa"/>
            <w:vMerge w:val="restart"/>
          </w:tcPr>
          <w:p w:rsidR="00D278CA" w:rsidRPr="00D278CA" w:rsidRDefault="00D278CA" w:rsidP="009A4939">
            <w:pPr>
              <w:pStyle w:val="aff0"/>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vMerge w:val="restart"/>
          </w:tcPr>
          <w:p w:rsidR="00D278CA" w:rsidRPr="00D278CA" w:rsidRDefault="00D278CA" w:rsidP="00D278CA">
            <w:pPr>
              <w:pStyle w:val="aff6"/>
              <w:rPr>
                <w:rFonts w:ascii="Times New Roman" w:hAnsi="Times New Roman" w:cs="Times New Roman"/>
                <w:sz w:val="24"/>
                <w:szCs w:val="24"/>
              </w:rPr>
            </w:pPr>
            <w:r>
              <w:rPr>
                <w:rFonts w:ascii="Times New Roman" w:hAnsi="Times New Roman" w:cs="Times New Roman"/>
                <w:sz w:val="24"/>
                <w:szCs w:val="24"/>
              </w:rPr>
              <w:t>О</w:t>
            </w:r>
            <w:r w:rsidRPr="00D278CA">
              <w:rPr>
                <w:rFonts w:ascii="Times New Roman" w:hAnsi="Times New Roman" w:cs="Times New Roman"/>
                <w:sz w:val="24"/>
                <w:szCs w:val="24"/>
              </w:rPr>
              <w:t>ператор котельной</w:t>
            </w: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Костюм для защиты от повышенных температур</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Перчатки с полимерным покрытием</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12 пар</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Перчатки для защиты от повышенных температур</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2 пары</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Щиток защитный лицевой или</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до износа</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Очки защитные</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до износа</w:t>
            </w:r>
          </w:p>
        </w:tc>
      </w:tr>
      <w:tr w:rsidR="00D278CA" w:rsidRPr="00D278CA" w:rsidTr="00B3367C">
        <w:tc>
          <w:tcPr>
            <w:tcW w:w="817" w:type="dxa"/>
            <w:vMerge/>
          </w:tcPr>
          <w:p w:rsidR="00D278CA" w:rsidRPr="00D278CA" w:rsidRDefault="00D278CA" w:rsidP="009A4939">
            <w:pPr>
              <w:pStyle w:val="aff0"/>
              <w:rPr>
                <w:rFonts w:ascii="Times New Roman" w:hAnsi="Times New Roman" w:cs="Times New Roman"/>
                <w:sz w:val="24"/>
                <w:szCs w:val="24"/>
              </w:rPr>
            </w:pPr>
          </w:p>
        </w:tc>
        <w:tc>
          <w:tcPr>
            <w:tcW w:w="2977" w:type="dxa"/>
            <w:vMerge/>
          </w:tcPr>
          <w:p w:rsidR="00D278CA" w:rsidRPr="00D278CA" w:rsidRDefault="00D278CA" w:rsidP="009A4939">
            <w:pPr>
              <w:pStyle w:val="aff0"/>
              <w:rPr>
                <w:rFonts w:ascii="Times New Roman" w:hAnsi="Times New Roman" w:cs="Times New Roman"/>
                <w:sz w:val="24"/>
                <w:szCs w:val="24"/>
              </w:rPr>
            </w:pPr>
          </w:p>
        </w:tc>
        <w:tc>
          <w:tcPr>
            <w:tcW w:w="6095" w:type="dxa"/>
          </w:tcPr>
          <w:p w:rsidR="00D278CA" w:rsidRPr="00D278CA" w:rsidRDefault="00D278CA" w:rsidP="009A4939">
            <w:pPr>
              <w:pStyle w:val="aff6"/>
              <w:rPr>
                <w:rFonts w:ascii="Times New Roman" w:hAnsi="Times New Roman" w:cs="Times New Roman"/>
                <w:sz w:val="24"/>
                <w:szCs w:val="24"/>
              </w:rPr>
            </w:pPr>
            <w:r w:rsidRPr="00D278CA">
              <w:rPr>
                <w:rFonts w:ascii="Times New Roman" w:hAnsi="Times New Roman" w:cs="Times New Roman"/>
                <w:sz w:val="24"/>
                <w:szCs w:val="24"/>
              </w:rPr>
              <w:t>Каска защитная</w:t>
            </w:r>
          </w:p>
        </w:tc>
        <w:tc>
          <w:tcPr>
            <w:tcW w:w="2552" w:type="dxa"/>
          </w:tcPr>
          <w:p w:rsidR="00D278CA" w:rsidRPr="00D278CA" w:rsidRDefault="00D278CA" w:rsidP="009A4939">
            <w:pPr>
              <w:pStyle w:val="aff0"/>
              <w:jc w:val="center"/>
              <w:rPr>
                <w:rFonts w:ascii="Times New Roman" w:hAnsi="Times New Roman" w:cs="Times New Roman"/>
                <w:sz w:val="24"/>
                <w:szCs w:val="24"/>
              </w:rPr>
            </w:pPr>
            <w:r w:rsidRPr="00D278CA">
              <w:rPr>
                <w:rFonts w:ascii="Times New Roman" w:hAnsi="Times New Roman" w:cs="Times New Roman"/>
                <w:sz w:val="24"/>
                <w:szCs w:val="24"/>
              </w:rPr>
              <w:t>1 шт. на 2 года</w:t>
            </w:r>
          </w:p>
        </w:tc>
      </w:tr>
    </w:tbl>
    <w:p w:rsidR="009D57D7" w:rsidRPr="00D278CA" w:rsidRDefault="009D57D7" w:rsidP="00CD6CA5">
      <w:pPr>
        <w:jc w:val="center"/>
        <w:rPr>
          <w:b/>
        </w:rPr>
      </w:pPr>
    </w:p>
    <w:p w:rsidR="009D57D7" w:rsidRDefault="009D57D7" w:rsidP="00CD6CA5">
      <w:pPr>
        <w:jc w:val="center"/>
        <w:rPr>
          <w:b/>
          <w:sz w:val="28"/>
          <w:szCs w:val="28"/>
        </w:rPr>
      </w:pPr>
    </w:p>
    <w:p w:rsidR="00B3367C" w:rsidRDefault="00B3367C" w:rsidP="00CD6CA5">
      <w:pPr>
        <w:jc w:val="right"/>
        <w:rPr>
          <w:b/>
        </w:rPr>
      </w:pPr>
    </w:p>
    <w:p w:rsidR="00CD6CA5" w:rsidRPr="00C22066" w:rsidRDefault="00CD6CA5" w:rsidP="00CD6CA5">
      <w:pPr>
        <w:jc w:val="right"/>
        <w:rPr>
          <w:b/>
        </w:rPr>
      </w:pPr>
      <w:r>
        <w:rPr>
          <w:b/>
        </w:rPr>
        <w:t>Приложение №7</w:t>
      </w:r>
      <w:r>
        <w:rPr>
          <w:b/>
        </w:rPr>
        <w:tab/>
      </w:r>
      <w:r>
        <w:rPr>
          <w:b/>
        </w:rPr>
        <w:tab/>
      </w:r>
      <w:r>
        <w:rPr>
          <w:b/>
        </w:rPr>
        <w:tab/>
      </w:r>
    </w:p>
    <w:p w:rsidR="00CD6CA5" w:rsidRPr="00C22066" w:rsidRDefault="00CD6CA5" w:rsidP="00CD6CA5">
      <w:pPr>
        <w:jc w:val="right"/>
        <w:rPr>
          <w:b/>
        </w:rPr>
      </w:pPr>
      <w:r w:rsidRPr="00C22066">
        <w:rPr>
          <w:b/>
        </w:rPr>
        <w:t>к коллективному договору</w:t>
      </w:r>
      <w:r>
        <w:rPr>
          <w:b/>
        </w:rPr>
        <w:tab/>
      </w:r>
    </w:p>
    <w:p w:rsidR="00CD6CA5" w:rsidRDefault="00CD6CA5" w:rsidP="00CD6CA5">
      <w:pPr>
        <w:jc w:val="center"/>
        <w:rPr>
          <w:b/>
          <w:sz w:val="28"/>
          <w:szCs w:val="28"/>
        </w:rPr>
      </w:pPr>
      <w:r w:rsidRPr="008B7A3F">
        <w:rPr>
          <w:b/>
          <w:sz w:val="28"/>
          <w:szCs w:val="28"/>
        </w:rPr>
        <w:t>Перечень работников</w:t>
      </w:r>
      <w:r>
        <w:rPr>
          <w:b/>
          <w:sz w:val="28"/>
          <w:szCs w:val="28"/>
        </w:rPr>
        <w:t xml:space="preserve"> с ненормированным рабочим днем, которым предоставляется дополнительный отпуск</w:t>
      </w:r>
    </w:p>
    <w:p w:rsidR="00CD6CA5" w:rsidRDefault="00CD6CA5" w:rsidP="00CD6CA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2"/>
        <w:gridCol w:w="4972"/>
      </w:tblGrid>
      <w:tr w:rsidR="00CD6CA5" w:rsidRPr="00EE1A52" w:rsidTr="009309DD">
        <w:tc>
          <w:tcPr>
            <w:tcW w:w="4882" w:type="dxa"/>
          </w:tcPr>
          <w:p w:rsidR="00CD6CA5" w:rsidRPr="00EE1A52" w:rsidRDefault="00CD6CA5" w:rsidP="009309DD">
            <w:pPr>
              <w:jc w:val="center"/>
              <w:rPr>
                <w:b/>
                <w:sz w:val="28"/>
                <w:szCs w:val="28"/>
              </w:rPr>
            </w:pPr>
          </w:p>
        </w:tc>
        <w:tc>
          <w:tcPr>
            <w:tcW w:w="4972" w:type="dxa"/>
          </w:tcPr>
          <w:p w:rsidR="00CD6CA5" w:rsidRPr="00EE1A52" w:rsidRDefault="00CD6CA5" w:rsidP="009309DD">
            <w:pPr>
              <w:jc w:val="center"/>
              <w:rPr>
                <w:sz w:val="28"/>
                <w:szCs w:val="28"/>
              </w:rPr>
            </w:pPr>
            <w:r w:rsidRPr="00EE1A52">
              <w:rPr>
                <w:sz w:val="28"/>
                <w:szCs w:val="28"/>
              </w:rPr>
              <w:t>Продолжительность дополнительного отпуска</w:t>
            </w:r>
          </w:p>
        </w:tc>
      </w:tr>
      <w:tr w:rsidR="00CD6CA5" w:rsidRPr="00EE1A52" w:rsidTr="009309DD">
        <w:tc>
          <w:tcPr>
            <w:tcW w:w="4882" w:type="dxa"/>
          </w:tcPr>
          <w:p w:rsidR="00CD6CA5" w:rsidRPr="00EE1A52" w:rsidRDefault="00CD6CA5" w:rsidP="009309DD">
            <w:pPr>
              <w:rPr>
                <w:sz w:val="28"/>
                <w:szCs w:val="28"/>
              </w:rPr>
            </w:pPr>
            <w:r w:rsidRPr="00EE1A52">
              <w:rPr>
                <w:sz w:val="28"/>
                <w:szCs w:val="28"/>
              </w:rPr>
              <w:t>1. За</w:t>
            </w:r>
            <w:r w:rsidR="009D57D7">
              <w:rPr>
                <w:sz w:val="28"/>
                <w:szCs w:val="28"/>
              </w:rPr>
              <w:t>ведующий</w:t>
            </w:r>
          </w:p>
        </w:tc>
        <w:tc>
          <w:tcPr>
            <w:tcW w:w="4972" w:type="dxa"/>
          </w:tcPr>
          <w:p w:rsidR="00CD6CA5" w:rsidRPr="00EE1A52" w:rsidRDefault="00223B12" w:rsidP="009309DD">
            <w:pPr>
              <w:jc w:val="center"/>
              <w:rPr>
                <w:sz w:val="28"/>
                <w:szCs w:val="28"/>
              </w:rPr>
            </w:pPr>
            <w:r>
              <w:rPr>
                <w:sz w:val="28"/>
                <w:szCs w:val="28"/>
              </w:rPr>
              <w:t xml:space="preserve">7 </w:t>
            </w:r>
            <w:r w:rsidR="00CD6CA5" w:rsidRPr="00EE1A52">
              <w:rPr>
                <w:sz w:val="28"/>
                <w:szCs w:val="28"/>
              </w:rPr>
              <w:t>календарных дней</w:t>
            </w:r>
          </w:p>
        </w:tc>
      </w:tr>
      <w:tr w:rsidR="009D57D7" w:rsidRPr="00EE1A52" w:rsidTr="009309DD">
        <w:tc>
          <w:tcPr>
            <w:tcW w:w="4882" w:type="dxa"/>
          </w:tcPr>
          <w:p w:rsidR="009D57D7" w:rsidRPr="00EE1A52" w:rsidRDefault="009D57D7" w:rsidP="009309DD">
            <w:pPr>
              <w:rPr>
                <w:sz w:val="28"/>
                <w:szCs w:val="28"/>
              </w:rPr>
            </w:pPr>
            <w:r>
              <w:rPr>
                <w:sz w:val="28"/>
                <w:szCs w:val="28"/>
              </w:rPr>
              <w:t>2. Завхоз</w:t>
            </w:r>
          </w:p>
        </w:tc>
        <w:tc>
          <w:tcPr>
            <w:tcW w:w="4972" w:type="dxa"/>
          </w:tcPr>
          <w:p w:rsidR="009D57D7" w:rsidRPr="00EE1A52" w:rsidRDefault="00223B12" w:rsidP="009309DD">
            <w:pPr>
              <w:jc w:val="center"/>
              <w:rPr>
                <w:sz w:val="28"/>
                <w:szCs w:val="28"/>
              </w:rPr>
            </w:pPr>
            <w:r>
              <w:rPr>
                <w:sz w:val="28"/>
                <w:szCs w:val="28"/>
              </w:rPr>
              <w:t>7 календарных дней.</w:t>
            </w:r>
          </w:p>
        </w:tc>
      </w:tr>
    </w:tbl>
    <w:p w:rsidR="00223B12" w:rsidRDefault="00223B12" w:rsidP="00223B12">
      <w:pPr>
        <w:pStyle w:val="1"/>
        <w:jc w:val="right"/>
        <w:rPr>
          <w:sz w:val="24"/>
          <w:szCs w:val="24"/>
        </w:rPr>
      </w:pPr>
    </w:p>
    <w:p w:rsidR="00223B12" w:rsidRDefault="00223B12" w:rsidP="00223B12">
      <w:pPr>
        <w:pStyle w:val="1"/>
        <w:jc w:val="right"/>
        <w:rPr>
          <w:sz w:val="24"/>
          <w:szCs w:val="24"/>
        </w:rPr>
      </w:pPr>
    </w:p>
    <w:p w:rsidR="00223B12" w:rsidRDefault="00223B12" w:rsidP="00223B12">
      <w:pPr>
        <w:pStyle w:val="1"/>
        <w:jc w:val="right"/>
        <w:rPr>
          <w:sz w:val="24"/>
          <w:szCs w:val="24"/>
        </w:rPr>
      </w:pPr>
    </w:p>
    <w:p w:rsidR="00223B12" w:rsidRDefault="00223B12" w:rsidP="00223B12">
      <w:pPr>
        <w:pStyle w:val="1"/>
        <w:jc w:val="right"/>
        <w:rPr>
          <w:sz w:val="24"/>
          <w:szCs w:val="24"/>
        </w:rPr>
      </w:pPr>
      <w:bookmarkStart w:id="34" w:name="_GoBack"/>
      <w:bookmarkEnd w:id="34"/>
    </w:p>
    <w:sectPr w:rsidR="00223B12" w:rsidSect="00A45478">
      <w:footerReference w:type="default" r:id="rId19"/>
      <w:footerReference w:type="first" r:id="rId20"/>
      <w:pgSz w:w="16838" w:h="11906" w:orient="landscape"/>
      <w:pgMar w:top="567" w:right="1134" w:bottom="851" w:left="851" w:header="0" w:footer="709"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46" w:rsidRDefault="00130646" w:rsidP="00582C87">
      <w:r>
        <w:separator/>
      </w:r>
    </w:p>
  </w:endnote>
  <w:endnote w:type="continuationSeparator" w:id="1">
    <w:p w:rsidR="00130646" w:rsidRDefault="00130646" w:rsidP="00582C8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Arial Unicode M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06" w:rsidRDefault="006E695E">
    <w:pPr>
      <w:pStyle w:val="ae"/>
      <w:jc w:val="right"/>
    </w:pPr>
    <w:fldSimple w:instr=" PAGE   \* MERGEFORMAT ">
      <w:r w:rsidR="00130646">
        <w:rPr>
          <w:noProof/>
        </w:rPr>
        <w:t>1</w:t>
      </w:r>
    </w:fldSimple>
  </w:p>
  <w:p w:rsidR="004E2906" w:rsidRDefault="004E290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06" w:rsidRDefault="006E695E">
    <w:pPr>
      <w:pStyle w:val="14"/>
      <w:jc w:val="right"/>
    </w:pPr>
    <w:fldSimple w:instr="PAGE">
      <w:r w:rsidR="00EA4E2E">
        <w:rPr>
          <w:noProof/>
        </w:rPr>
        <w:t>3</w:t>
      </w:r>
    </w:fldSimple>
  </w:p>
  <w:p w:rsidR="004E2906" w:rsidRDefault="004E2906">
    <w:pPr>
      <w:pStyle w:val="14"/>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06" w:rsidRDefault="004E2906">
    <w:pPr>
      <w:pStyle w:val="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46" w:rsidRDefault="00130646" w:rsidP="00582C87">
      <w:r>
        <w:separator/>
      </w:r>
    </w:p>
  </w:footnote>
  <w:footnote w:type="continuationSeparator" w:id="1">
    <w:p w:rsidR="00130646" w:rsidRDefault="00130646" w:rsidP="00582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06" w:rsidRDefault="006E695E" w:rsidP="009A4939">
    <w:pPr>
      <w:pStyle w:val="affe"/>
      <w:framePr w:wrap="around" w:vAnchor="text" w:hAnchor="margin" w:xAlign="right" w:y="1"/>
      <w:rPr>
        <w:rStyle w:val="afff0"/>
      </w:rPr>
    </w:pPr>
    <w:r>
      <w:rPr>
        <w:rStyle w:val="afff0"/>
      </w:rPr>
      <w:fldChar w:fldCharType="begin"/>
    </w:r>
    <w:r w:rsidR="004E2906">
      <w:rPr>
        <w:rStyle w:val="afff0"/>
      </w:rPr>
      <w:instrText xml:space="preserve">PAGE  </w:instrText>
    </w:r>
    <w:r>
      <w:rPr>
        <w:rStyle w:val="afff0"/>
      </w:rPr>
      <w:fldChar w:fldCharType="end"/>
    </w:r>
  </w:p>
  <w:p w:rsidR="004E2906" w:rsidRDefault="004E2906" w:rsidP="009A4939">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06" w:rsidRDefault="004E2906" w:rsidP="009A4939">
    <w:pPr>
      <w:pStyle w:val="affe"/>
      <w:framePr w:wrap="around" w:vAnchor="text" w:hAnchor="margin" w:xAlign="right" w:y="1"/>
      <w:rPr>
        <w:rStyle w:val="afff0"/>
      </w:rPr>
    </w:pPr>
  </w:p>
  <w:p w:rsidR="004E2906" w:rsidRDefault="004E2906" w:rsidP="009A4939">
    <w:pPr>
      <w:pStyle w:val="affe"/>
      <w:ind w:right="360"/>
      <w:jc w:val="right"/>
    </w:pPr>
  </w:p>
  <w:p w:rsidR="004E2906" w:rsidRDefault="004E2906">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3E2B54"/>
    <w:multiLevelType w:val="hybridMultilevel"/>
    <w:tmpl w:val="591C1DD4"/>
    <w:lvl w:ilvl="0" w:tplc="A7585D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816A7"/>
    <w:multiLevelType w:val="hybridMultilevel"/>
    <w:tmpl w:val="AEB83ED4"/>
    <w:lvl w:ilvl="0" w:tplc="BFF4A54C">
      <w:start w:val="1"/>
      <w:numFmt w:val="decimal"/>
      <w:lvlText w:val="%1."/>
      <w:lvlJc w:val="left"/>
      <w:pPr>
        <w:ind w:left="337" w:hanging="360"/>
      </w:pPr>
      <w:rPr>
        <w:rFonts w:hint="default"/>
        <w:b/>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5">
    <w:nsid w:val="13097D91"/>
    <w:multiLevelType w:val="multilevel"/>
    <w:tmpl w:val="FCE48224"/>
    <w:lvl w:ilvl="0">
      <w:start w:val="1"/>
      <w:numFmt w:val="bullet"/>
      <w:lvlText w:val="-"/>
      <w:lvlJc w:val="left"/>
      <w:pPr>
        <w:ind w:left="1065"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9A61EBE"/>
    <w:multiLevelType w:val="hybridMultilevel"/>
    <w:tmpl w:val="3C1C5C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03C4DD5"/>
    <w:multiLevelType w:val="hybridMultilevel"/>
    <w:tmpl w:val="E0B65BD2"/>
    <w:lvl w:ilvl="0" w:tplc="DF9CFC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E739A"/>
    <w:multiLevelType w:val="hybridMultilevel"/>
    <w:tmpl w:val="A63E1536"/>
    <w:lvl w:ilvl="0" w:tplc="1EBEA1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37037"/>
    <w:multiLevelType w:val="hybridMultilevel"/>
    <w:tmpl w:val="78B08AD8"/>
    <w:lvl w:ilvl="0" w:tplc="E47C23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152A7"/>
    <w:multiLevelType w:val="hybridMultilevel"/>
    <w:tmpl w:val="FFC4B430"/>
    <w:lvl w:ilvl="0" w:tplc="09DA5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602FD"/>
    <w:multiLevelType w:val="hybridMultilevel"/>
    <w:tmpl w:val="262845DE"/>
    <w:lvl w:ilvl="0" w:tplc="BDDE75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42B3151A"/>
    <w:multiLevelType w:val="hybridMultilevel"/>
    <w:tmpl w:val="598845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9C421EF"/>
    <w:multiLevelType w:val="hybridMultilevel"/>
    <w:tmpl w:val="ABEABB1E"/>
    <w:lvl w:ilvl="0" w:tplc="08FE54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4D2D1A"/>
    <w:multiLevelType w:val="hybridMultilevel"/>
    <w:tmpl w:val="2BBC1E20"/>
    <w:lvl w:ilvl="0" w:tplc="311ED4C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6">
    <w:nsid w:val="4EC0743E"/>
    <w:multiLevelType w:val="hybridMultilevel"/>
    <w:tmpl w:val="5A2EE7F0"/>
    <w:lvl w:ilvl="0" w:tplc="68AE7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FF64B4"/>
    <w:multiLevelType w:val="hybridMultilevel"/>
    <w:tmpl w:val="1630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6B7402"/>
    <w:multiLevelType w:val="hybridMultilevel"/>
    <w:tmpl w:val="CF70BAFA"/>
    <w:lvl w:ilvl="0" w:tplc="BC768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95FBB"/>
    <w:multiLevelType w:val="hybridMultilevel"/>
    <w:tmpl w:val="8C865FA6"/>
    <w:lvl w:ilvl="0" w:tplc="DC1CBB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FB1750"/>
    <w:multiLevelType w:val="multilevel"/>
    <w:tmpl w:val="11B0D77C"/>
    <w:lvl w:ilvl="0">
      <w:numFmt w:val="bullet"/>
      <w:lvlText w:val="-"/>
      <w:lvlJc w:val="left"/>
      <w:pPr>
        <w:tabs>
          <w:tab w:val="num" w:pos="1065"/>
        </w:tabs>
        <w:ind w:left="1065"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60026658"/>
    <w:multiLevelType w:val="hybridMultilevel"/>
    <w:tmpl w:val="90D6CFCC"/>
    <w:lvl w:ilvl="0" w:tplc="81E004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30951"/>
    <w:multiLevelType w:val="hybridMultilevel"/>
    <w:tmpl w:val="5DEEFAE8"/>
    <w:lvl w:ilvl="0" w:tplc="1FE4E0FE">
      <w:start w:val="1"/>
      <w:numFmt w:val="decimal"/>
      <w:lvlText w:val="%1."/>
      <w:lvlJc w:val="left"/>
      <w:pPr>
        <w:ind w:left="522" w:hanging="360"/>
      </w:pPr>
      <w:rPr>
        <w:rFonts w:hint="default"/>
        <w:b/>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4">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5">
    <w:nsid w:val="7608570D"/>
    <w:multiLevelType w:val="hybridMultilevel"/>
    <w:tmpl w:val="9CB8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F95059"/>
    <w:multiLevelType w:val="hybridMultilevel"/>
    <w:tmpl w:val="5484B6B8"/>
    <w:lvl w:ilvl="0" w:tplc="44F6F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323BB"/>
    <w:multiLevelType w:val="multilevel"/>
    <w:tmpl w:val="E99A5C0C"/>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71"/>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7"/>
  </w:num>
  <w:num w:numId="2">
    <w:abstractNumId w:val="20"/>
  </w:num>
  <w:num w:numId="3">
    <w:abstractNumId w:val="4"/>
  </w:num>
  <w:num w:numId="4">
    <w:abstractNumId w:val="12"/>
  </w:num>
  <w:num w:numId="5">
    <w:abstractNumId w:val="3"/>
  </w:num>
  <w:num w:numId="6">
    <w:abstractNumId w:val="21"/>
  </w:num>
  <w:num w:numId="7">
    <w:abstractNumId w:val="24"/>
  </w:num>
  <w:num w:numId="8">
    <w:abstractNumId w:val="0"/>
  </w:num>
  <w:num w:numId="9">
    <w:abstractNumId w:val="17"/>
  </w:num>
  <w:num w:numId="10">
    <w:abstractNumId w:val="25"/>
  </w:num>
  <w:num w:numId="11">
    <w:abstractNumId w:val="15"/>
  </w:num>
  <w:num w:numId="12">
    <w:abstractNumId w:val="23"/>
  </w:num>
  <w:num w:numId="13">
    <w:abstractNumId w:val="2"/>
  </w:num>
  <w:num w:numId="14">
    <w:abstractNumId w:val="14"/>
  </w:num>
  <w:num w:numId="15">
    <w:abstractNumId w:val="16"/>
  </w:num>
  <w:num w:numId="16">
    <w:abstractNumId w:val="18"/>
  </w:num>
  <w:num w:numId="17">
    <w:abstractNumId w:val="22"/>
  </w:num>
  <w:num w:numId="18">
    <w:abstractNumId w:val="7"/>
  </w:num>
  <w:num w:numId="19">
    <w:abstractNumId w:val="1"/>
  </w:num>
  <w:num w:numId="20">
    <w:abstractNumId w:val="11"/>
  </w:num>
  <w:num w:numId="21">
    <w:abstractNumId w:val="8"/>
  </w:num>
  <w:num w:numId="22">
    <w:abstractNumId w:val="10"/>
  </w:num>
  <w:num w:numId="23">
    <w:abstractNumId w:val="19"/>
  </w:num>
  <w:num w:numId="24">
    <w:abstractNumId w:val="9"/>
  </w:num>
  <w:num w:numId="25">
    <w:abstractNumId w:val="2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582C87"/>
    <w:rsid w:val="0000316E"/>
    <w:rsid w:val="00084462"/>
    <w:rsid w:val="000A743C"/>
    <w:rsid w:val="000B6C4F"/>
    <w:rsid w:val="000C0857"/>
    <w:rsid w:val="000D45DB"/>
    <w:rsid w:val="000E0F91"/>
    <w:rsid w:val="00130646"/>
    <w:rsid w:val="0016760E"/>
    <w:rsid w:val="001E3D07"/>
    <w:rsid w:val="002001D0"/>
    <w:rsid w:val="00223B12"/>
    <w:rsid w:val="002B27FF"/>
    <w:rsid w:val="002B47D1"/>
    <w:rsid w:val="00300803"/>
    <w:rsid w:val="0030099B"/>
    <w:rsid w:val="00343A55"/>
    <w:rsid w:val="003949B1"/>
    <w:rsid w:val="003A07F0"/>
    <w:rsid w:val="003A7125"/>
    <w:rsid w:val="003B0D49"/>
    <w:rsid w:val="003C7875"/>
    <w:rsid w:val="003E22AA"/>
    <w:rsid w:val="00402B2A"/>
    <w:rsid w:val="0041746E"/>
    <w:rsid w:val="00447324"/>
    <w:rsid w:val="004842BB"/>
    <w:rsid w:val="00486D3A"/>
    <w:rsid w:val="004C3CDE"/>
    <w:rsid w:val="004E2906"/>
    <w:rsid w:val="004F520B"/>
    <w:rsid w:val="00505E7F"/>
    <w:rsid w:val="00582C87"/>
    <w:rsid w:val="005B4CBF"/>
    <w:rsid w:val="005F7E8C"/>
    <w:rsid w:val="00640E3E"/>
    <w:rsid w:val="00667FE9"/>
    <w:rsid w:val="006D2F8B"/>
    <w:rsid w:val="006E1D6A"/>
    <w:rsid w:val="006E695E"/>
    <w:rsid w:val="0071159A"/>
    <w:rsid w:val="007316C8"/>
    <w:rsid w:val="00732CCB"/>
    <w:rsid w:val="007D7869"/>
    <w:rsid w:val="007E1CFA"/>
    <w:rsid w:val="007E78BC"/>
    <w:rsid w:val="00803B6C"/>
    <w:rsid w:val="00813334"/>
    <w:rsid w:val="00830B06"/>
    <w:rsid w:val="00847C57"/>
    <w:rsid w:val="00885A3A"/>
    <w:rsid w:val="008975D1"/>
    <w:rsid w:val="008B522A"/>
    <w:rsid w:val="008D3E50"/>
    <w:rsid w:val="0091180D"/>
    <w:rsid w:val="00923816"/>
    <w:rsid w:val="009309DD"/>
    <w:rsid w:val="00943A6E"/>
    <w:rsid w:val="00966E5F"/>
    <w:rsid w:val="009A4939"/>
    <w:rsid w:val="009D57D7"/>
    <w:rsid w:val="009F2EFD"/>
    <w:rsid w:val="00A45478"/>
    <w:rsid w:val="00A92EA7"/>
    <w:rsid w:val="00AD608D"/>
    <w:rsid w:val="00B130F8"/>
    <w:rsid w:val="00B3367C"/>
    <w:rsid w:val="00B44FBE"/>
    <w:rsid w:val="00B46076"/>
    <w:rsid w:val="00B556B0"/>
    <w:rsid w:val="00B747DC"/>
    <w:rsid w:val="00B9368C"/>
    <w:rsid w:val="00BA21DF"/>
    <w:rsid w:val="00BA4482"/>
    <w:rsid w:val="00C04DDC"/>
    <w:rsid w:val="00C17EB4"/>
    <w:rsid w:val="00C70B86"/>
    <w:rsid w:val="00C82468"/>
    <w:rsid w:val="00C84EA3"/>
    <w:rsid w:val="00CA7459"/>
    <w:rsid w:val="00CD0FAE"/>
    <w:rsid w:val="00CD6CA5"/>
    <w:rsid w:val="00CE53C9"/>
    <w:rsid w:val="00CF1B61"/>
    <w:rsid w:val="00D278CA"/>
    <w:rsid w:val="00D3254C"/>
    <w:rsid w:val="00D3541A"/>
    <w:rsid w:val="00D56AB1"/>
    <w:rsid w:val="00D606F2"/>
    <w:rsid w:val="00DA12F9"/>
    <w:rsid w:val="00DC1543"/>
    <w:rsid w:val="00DF11B1"/>
    <w:rsid w:val="00DF4460"/>
    <w:rsid w:val="00DF60CA"/>
    <w:rsid w:val="00E109E2"/>
    <w:rsid w:val="00E217DB"/>
    <w:rsid w:val="00E66C79"/>
    <w:rsid w:val="00EA4E2E"/>
    <w:rsid w:val="00EB202E"/>
    <w:rsid w:val="00EB5EE0"/>
    <w:rsid w:val="00F0360F"/>
    <w:rsid w:val="00F03E07"/>
    <w:rsid w:val="00F06984"/>
    <w:rsid w:val="00F35FDA"/>
    <w:rsid w:val="00F41672"/>
    <w:rsid w:val="00F5244E"/>
    <w:rsid w:val="00F86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87"/>
    <w:rPr>
      <w:rFonts w:eastAsia="Times New Roman" w:cs="Times New Roman"/>
      <w:sz w:val="24"/>
      <w:lang w:val="ru-RU" w:bidi="ar-SA"/>
    </w:rPr>
  </w:style>
  <w:style w:type="paragraph" w:styleId="1">
    <w:name w:val="heading 1"/>
    <w:basedOn w:val="a"/>
    <w:next w:val="a"/>
    <w:link w:val="10"/>
    <w:qFormat/>
    <w:rsid w:val="00486D3A"/>
    <w:pPr>
      <w:keepNext/>
      <w:jc w:val="center"/>
      <w:outlineLvl w:val="0"/>
    </w:pPr>
    <w:rPr>
      <w:b/>
      <w:bCs/>
      <w:sz w:val="28"/>
      <w:szCs w:val="20"/>
      <w:lang w:eastAsia="ru-RU"/>
    </w:rPr>
  </w:style>
  <w:style w:type="paragraph" w:styleId="2">
    <w:name w:val="heading 2"/>
    <w:basedOn w:val="a"/>
    <w:next w:val="a"/>
    <w:link w:val="20"/>
    <w:uiPriority w:val="1"/>
    <w:qFormat/>
    <w:rsid w:val="00486D3A"/>
    <w:pPr>
      <w:keepNext/>
      <w:spacing w:before="240" w:after="60"/>
      <w:outlineLvl w:val="1"/>
    </w:pPr>
    <w:rPr>
      <w:rFonts w:ascii="Arial" w:hAnsi="Arial"/>
      <w:b/>
      <w:bCs/>
      <w:i/>
      <w:iCs/>
      <w:sz w:val="28"/>
      <w:szCs w:val="28"/>
      <w:lang w:eastAsia="ru-RU"/>
    </w:rPr>
  </w:style>
  <w:style w:type="paragraph" w:styleId="3">
    <w:name w:val="heading 3"/>
    <w:basedOn w:val="a"/>
    <w:next w:val="a"/>
    <w:link w:val="30"/>
    <w:uiPriority w:val="1"/>
    <w:unhideWhenUsed/>
    <w:qFormat/>
    <w:rsid w:val="00486D3A"/>
    <w:pPr>
      <w:keepNext/>
      <w:spacing w:before="240" w:after="60"/>
      <w:outlineLvl w:val="2"/>
    </w:pPr>
    <w:rPr>
      <w:rFonts w:ascii="Cambria" w:hAnsi="Cambria"/>
      <w:b/>
      <w:bCs/>
      <w:sz w:val="26"/>
      <w:szCs w:val="26"/>
      <w:lang w:eastAsia="ru-RU"/>
    </w:rPr>
  </w:style>
  <w:style w:type="paragraph" w:styleId="4">
    <w:name w:val="heading 4"/>
    <w:basedOn w:val="a"/>
    <w:link w:val="40"/>
    <w:uiPriority w:val="1"/>
    <w:qFormat/>
    <w:rsid w:val="00486D3A"/>
    <w:pPr>
      <w:widowControl w:val="0"/>
      <w:spacing w:before="69"/>
      <w:ind w:left="210"/>
      <w:outlineLvl w:val="3"/>
    </w:pPr>
    <w:rPr>
      <w:b/>
      <w:bCs/>
      <w:i/>
      <w:lang w:val="en-US" w:eastAsia="en-US"/>
    </w:rPr>
  </w:style>
  <w:style w:type="paragraph" w:styleId="6">
    <w:name w:val="heading 6"/>
    <w:basedOn w:val="a"/>
    <w:next w:val="a"/>
    <w:link w:val="60"/>
    <w:qFormat/>
    <w:rsid w:val="00486D3A"/>
    <w:pPr>
      <w:keepNext/>
      <w:ind w:left="360"/>
      <w:jc w:val="both"/>
      <w:outlineLvl w:val="5"/>
    </w:pPr>
    <w:rPr>
      <w:b/>
      <w:bCs/>
      <w:szCs w:val="20"/>
      <w:lang w:eastAsia="ru-RU"/>
    </w:rPr>
  </w:style>
  <w:style w:type="paragraph" w:styleId="7">
    <w:name w:val="heading 7"/>
    <w:basedOn w:val="a"/>
    <w:next w:val="a"/>
    <w:link w:val="70"/>
    <w:qFormat/>
    <w:rsid w:val="00486D3A"/>
    <w:pPr>
      <w:spacing w:before="240" w:after="60"/>
      <w:outlineLvl w:val="6"/>
    </w:pPr>
    <w:rPr>
      <w:lang w:eastAsia="ru-RU"/>
    </w:rPr>
  </w:style>
  <w:style w:type="paragraph" w:styleId="8">
    <w:name w:val="heading 8"/>
    <w:basedOn w:val="a"/>
    <w:next w:val="a"/>
    <w:link w:val="80"/>
    <w:qFormat/>
    <w:rsid w:val="00486D3A"/>
    <w:pPr>
      <w:keepNext/>
      <w:ind w:left="360"/>
      <w:jc w:val="center"/>
      <w:outlineLvl w:val="7"/>
    </w:pPr>
    <w:rPr>
      <w:b/>
      <w:bCs/>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582C87"/>
    <w:pPr>
      <w:widowControl w:val="0"/>
      <w:numPr>
        <w:numId w:val="1"/>
      </w:numPr>
      <w:autoSpaceDE w:val="0"/>
      <w:spacing w:before="108" w:after="108"/>
      <w:jc w:val="center"/>
      <w:outlineLvl w:val="0"/>
    </w:pPr>
    <w:rPr>
      <w:rFonts w:ascii="Arial" w:hAnsi="Arial" w:cs="Arial"/>
      <w:b/>
      <w:bCs/>
      <w:color w:val="000080"/>
      <w:sz w:val="26"/>
      <w:szCs w:val="26"/>
    </w:rPr>
  </w:style>
  <w:style w:type="paragraph" w:customStyle="1" w:styleId="21">
    <w:name w:val="Заголовок 21"/>
    <w:basedOn w:val="11"/>
    <w:next w:val="a"/>
    <w:qFormat/>
    <w:rsid w:val="00582C87"/>
    <w:pPr>
      <w:numPr>
        <w:ilvl w:val="1"/>
      </w:numPr>
      <w:outlineLvl w:val="1"/>
    </w:pPr>
  </w:style>
  <w:style w:type="paragraph" w:customStyle="1" w:styleId="31">
    <w:name w:val="Заголовок 31"/>
    <w:basedOn w:val="21"/>
    <w:next w:val="a"/>
    <w:qFormat/>
    <w:rsid w:val="00582C87"/>
    <w:pPr>
      <w:numPr>
        <w:ilvl w:val="2"/>
      </w:numPr>
      <w:outlineLvl w:val="2"/>
    </w:pPr>
  </w:style>
  <w:style w:type="paragraph" w:customStyle="1" w:styleId="41">
    <w:name w:val="Заголовок 41"/>
    <w:basedOn w:val="31"/>
    <w:next w:val="a"/>
    <w:qFormat/>
    <w:rsid w:val="00582C87"/>
    <w:pPr>
      <w:numPr>
        <w:ilvl w:val="3"/>
      </w:numPr>
      <w:outlineLvl w:val="3"/>
    </w:pPr>
  </w:style>
  <w:style w:type="paragraph" w:customStyle="1" w:styleId="71">
    <w:name w:val="Заголовок 71"/>
    <w:basedOn w:val="a"/>
    <w:next w:val="a"/>
    <w:qFormat/>
    <w:rsid w:val="00582C87"/>
    <w:pPr>
      <w:numPr>
        <w:ilvl w:val="6"/>
        <w:numId w:val="1"/>
      </w:numPr>
      <w:spacing w:before="240" w:after="60"/>
      <w:outlineLvl w:val="6"/>
    </w:pPr>
  </w:style>
  <w:style w:type="character" w:customStyle="1" w:styleId="WW8Num1z0">
    <w:name w:val="WW8Num1z0"/>
    <w:qFormat/>
    <w:rsid w:val="00582C87"/>
  </w:style>
  <w:style w:type="character" w:customStyle="1" w:styleId="WW8Num2z0">
    <w:name w:val="WW8Num2z0"/>
    <w:qFormat/>
    <w:rsid w:val="00582C87"/>
    <w:rPr>
      <w:rFonts w:ascii="Times New Roman" w:hAnsi="Times New Roman" w:cs="Times New Roman"/>
    </w:rPr>
  </w:style>
  <w:style w:type="character" w:customStyle="1" w:styleId="WW8Num3z0">
    <w:name w:val="WW8Num3z0"/>
    <w:qFormat/>
    <w:rsid w:val="00582C87"/>
    <w:rPr>
      <w:b/>
    </w:rPr>
  </w:style>
  <w:style w:type="character" w:customStyle="1" w:styleId="WW8Num3z1">
    <w:name w:val="WW8Num3z1"/>
    <w:qFormat/>
    <w:rsid w:val="00582C87"/>
    <w:rPr>
      <w:b w:val="0"/>
    </w:rPr>
  </w:style>
  <w:style w:type="character" w:customStyle="1" w:styleId="WW8Num3z2">
    <w:name w:val="WW8Num3z2"/>
    <w:qFormat/>
    <w:rsid w:val="00582C87"/>
    <w:rPr>
      <w:b/>
    </w:rPr>
  </w:style>
  <w:style w:type="character" w:customStyle="1" w:styleId="WW8Num4z0">
    <w:name w:val="WW8Num4z0"/>
    <w:qFormat/>
    <w:rsid w:val="00582C87"/>
  </w:style>
  <w:style w:type="character" w:customStyle="1" w:styleId="WW8Num4z1">
    <w:name w:val="WW8Num4z1"/>
    <w:qFormat/>
    <w:rsid w:val="00582C87"/>
  </w:style>
  <w:style w:type="character" w:customStyle="1" w:styleId="WW8Num4z2">
    <w:name w:val="WW8Num4z2"/>
    <w:qFormat/>
    <w:rsid w:val="00582C87"/>
  </w:style>
  <w:style w:type="character" w:customStyle="1" w:styleId="WW8Num4z3">
    <w:name w:val="WW8Num4z3"/>
    <w:qFormat/>
    <w:rsid w:val="00582C87"/>
  </w:style>
  <w:style w:type="character" w:customStyle="1" w:styleId="WW8Num4z4">
    <w:name w:val="WW8Num4z4"/>
    <w:qFormat/>
    <w:rsid w:val="00582C87"/>
  </w:style>
  <w:style w:type="character" w:customStyle="1" w:styleId="WW8Num4z5">
    <w:name w:val="WW8Num4z5"/>
    <w:qFormat/>
    <w:rsid w:val="00582C87"/>
  </w:style>
  <w:style w:type="character" w:customStyle="1" w:styleId="WW8Num4z6">
    <w:name w:val="WW8Num4z6"/>
    <w:qFormat/>
    <w:rsid w:val="00582C87"/>
  </w:style>
  <w:style w:type="character" w:customStyle="1" w:styleId="WW8Num4z7">
    <w:name w:val="WW8Num4z7"/>
    <w:qFormat/>
    <w:rsid w:val="00582C87"/>
  </w:style>
  <w:style w:type="character" w:customStyle="1" w:styleId="WW8Num4z8">
    <w:name w:val="WW8Num4z8"/>
    <w:qFormat/>
    <w:rsid w:val="00582C87"/>
  </w:style>
  <w:style w:type="character" w:customStyle="1" w:styleId="WW8Num5z0">
    <w:name w:val="WW8Num5z0"/>
    <w:qFormat/>
    <w:rsid w:val="00582C87"/>
    <w:rPr>
      <w:rFonts w:ascii="Times New Roman" w:hAnsi="Times New Roman" w:cs="Times New Roman"/>
    </w:rPr>
  </w:style>
  <w:style w:type="character" w:customStyle="1" w:styleId="WW8Num6z0">
    <w:name w:val="WW8Num6z0"/>
    <w:qFormat/>
    <w:rsid w:val="00582C87"/>
    <w:rPr>
      <w:rFonts w:ascii="Times New Roman" w:hAnsi="Times New Roman" w:cs="Times New Roman"/>
    </w:rPr>
  </w:style>
  <w:style w:type="character" w:customStyle="1" w:styleId="WW8Num7z0">
    <w:name w:val="WW8Num7z0"/>
    <w:qFormat/>
    <w:rsid w:val="00582C87"/>
  </w:style>
  <w:style w:type="character" w:customStyle="1" w:styleId="WW8Num7z1">
    <w:name w:val="WW8Num7z1"/>
    <w:qFormat/>
    <w:rsid w:val="00582C87"/>
  </w:style>
  <w:style w:type="character" w:customStyle="1" w:styleId="WW8Num7z2">
    <w:name w:val="WW8Num7z2"/>
    <w:qFormat/>
    <w:rsid w:val="00582C87"/>
  </w:style>
  <w:style w:type="character" w:customStyle="1" w:styleId="WW8Num7z3">
    <w:name w:val="WW8Num7z3"/>
    <w:qFormat/>
    <w:rsid w:val="00582C87"/>
  </w:style>
  <w:style w:type="character" w:customStyle="1" w:styleId="WW8Num7z4">
    <w:name w:val="WW8Num7z4"/>
    <w:qFormat/>
    <w:rsid w:val="00582C87"/>
  </w:style>
  <w:style w:type="character" w:customStyle="1" w:styleId="WW8Num7z5">
    <w:name w:val="WW8Num7z5"/>
    <w:qFormat/>
    <w:rsid w:val="00582C87"/>
  </w:style>
  <w:style w:type="character" w:customStyle="1" w:styleId="WW8Num7z6">
    <w:name w:val="WW8Num7z6"/>
    <w:qFormat/>
    <w:rsid w:val="00582C87"/>
  </w:style>
  <w:style w:type="character" w:customStyle="1" w:styleId="WW8Num7z7">
    <w:name w:val="WW8Num7z7"/>
    <w:qFormat/>
    <w:rsid w:val="00582C87"/>
  </w:style>
  <w:style w:type="character" w:customStyle="1" w:styleId="WW8Num7z8">
    <w:name w:val="WW8Num7z8"/>
    <w:qFormat/>
    <w:rsid w:val="00582C87"/>
  </w:style>
  <w:style w:type="character" w:customStyle="1" w:styleId="WW8Num8z0">
    <w:name w:val="WW8Num8z0"/>
    <w:qFormat/>
    <w:rsid w:val="00582C87"/>
    <w:rPr>
      <w:rFonts w:ascii="Times New Roman" w:hAnsi="Times New Roman" w:cs="Times New Roman"/>
    </w:rPr>
  </w:style>
  <w:style w:type="character" w:customStyle="1" w:styleId="WW8Num9z0">
    <w:name w:val="WW8Num9z0"/>
    <w:qFormat/>
    <w:rsid w:val="00582C87"/>
    <w:rPr>
      <w:rFonts w:ascii="Times New Roman" w:hAnsi="Times New Roman" w:cs="Times New Roman"/>
    </w:rPr>
  </w:style>
  <w:style w:type="character" w:customStyle="1" w:styleId="WW8Num10z0">
    <w:name w:val="WW8Num10z0"/>
    <w:qFormat/>
    <w:rsid w:val="00582C87"/>
  </w:style>
  <w:style w:type="character" w:customStyle="1" w:styleId="WW8Num10z1">
    <w:name w:val="WW8Num10z1"/>
    <w:qFormat/>
    <w:rsid w:val="00582C87"/>
  </w:style>
  <w:style w:type="character" w:customStyle="1" w:styleId="WW8Num10z2">
    <w:name w:val="WW8Num10z2"/>
    <w:qFormat/>
    <w:rsid w:val="00582C87"/>
  </w:style>
  <w:style w:type="character" w:customStyle="1" w:styleId="WW8Num10z3">
    <w:name w:val="WW8Num10z3"/>
    <w:qFormat/>
    <w:rsid w:val="00582C87"/>
  </w:style>
  <w:style w:type="character" w:customStyle="1" w:styleId="WW8Num10z4">
    <w:name w:val="WW8Num10z4"/>
    <w:qFormat/>
    <w:rsid w:val="00582C87"/>
  </w:style>
  <w:style w:type="character" w:customStyle="1" w:styleId="WW8Num10z5">
    <w:name w:val="WW8Num10z5"/>
    <w:qFormat/>
    <w:rsid w:val="00582C87"/>
  </w:style>
  <w:style w:type="character" w:customStyle="1" w:styleId="WW8Num10z6">
    <w:name w:val="WW8Num10z6"/>
    <w:qFormat/>
    <w:rsid w:val="00582C87"/>
  </w:style>
  <w:style w:type="character" w:customStyle="1" w:styleId="WW8Num10z7">
    <w:name w:val="WW8Num10z7"/>
    <w:qFormat/>
    <w:rsid w:val="00582C87"/>
  </w:style>
  <w:style w:type="character" w:customStyle="1" w:styleId="WW8Num10z8">
    <w:name w:val="WW8Num10z8"/>
    <w:qFormat/>
    <w:rsid w:val="00582C87"/>
  </w:style>
  <w:style w:type="character" w:customStyle="1" w:styleId="WW8Num11z0">
    <w:name w:val="WW8Num11z0"/>
    <w:qFormat/>
    <w:rsid w:val="00582C87"/>
    <w:rPr>
      <w:rFonts w:ascii="Times New Roman" w:hAnsi="Times New Roman" w:cs="Times New Roman"/>
    </w:rPr>
  </w:style>
  <w:style w:type="character" w:customStyle="1" w:styleId="WW8Num12z0">
    <w:name w:val="WW8Num12z0"/>
    <w:qFormat/>
    <w:rsid w:val="00582C87"/>
    <w:rPr>
      <w:b/>
    </w:rPr>
  </w:style>
  <w:style w:type="character" w:customStyle="1" w:styleId="WW8Num12z1">
    <w:name w:val="WW8Num12z1"/>
    <w:qFormat/>
    <w:rsid w:val="00582C87"/>
  </w:style>
  <w:style w:type="character" w:customStyle="1" w:styleId="WW8Num12z2">
    <w:name w:val="WW8Num12z2"/>
    <w:qFormat/>
    <w:rsid w:val="00582C87"/>
  </w:style>
  <w:style w:type="character" w:customStyle="1" w:styleId="WW8Num12z3">
    <w:name w:val="WW8Num12z3"/>
    <w:qFormat/>
    <w:rsid w:val="00582C87"/>
  </w:style>
  <w:style w:type="character" w:customStyle="1" w:styleId="WW8Num12z4">
    <w:name w:val="WW8Num12z4"/>
    <w:qFormat/>
    <w:rsid w:val="00582C87"/>
  </w:style>
  <w:style w:type="character" w:customStyle="1" w:styleId="WW8Num12z5">
    <w:name w:val="WW8Num12z5"/>
    <w:qFormat/>
    <w:rsid w:val="00582C87"/>
  </w:style>
  <w:style w:type="character" w:customStyle="1" w:styleId="WW8Num12z6">
    <w:name w:val="WW8Num12z6"/>
    <w:qFormat/>
    <w:rsid w:val="00582C87"/>
  </w:style>
  <w:style w:type="character" w:customStyle="1" w:styleId="WW8Num12z7">
    <w:name w:val="WW8Num12z7"/>
    <w:qFormat/>
    <w:rsid w:val="00582C87"/>
  </w:style>
  <w:style w:type="character" w:customStyle="1" w:styleId="WW8Num12z8">
    <w:name w:val="WW8Num12z8"/>
    <w:qFormat/>
    <w:rsid w:val="00582C87"/>
  </w:style>
  <w:style w:type="character" w:customStyle="1" w:styleId="WW8Num13z0">
    <w:name w:val="WW8Num13z0"/>
    <w:qFormat/>
    <w:rsid w:val="00582C87"/>
    <w:rPr>
      <w:rFonts w:ascii="Times New Roman" w:hAnsi="Times New Roman" w:cs="Times New Roman"/>
    </w:rPr>
  </w:style>
  <w:style w:type="character" w:customStyle="1" w:styleId="WW8Num14z0">
    <w:name w:val="WW8Num14z0"/>
    <w:qFormat/>
    <w:rsid w:val="00582C87"/>
    <w:rPr>
      <w:rFonts w:ascii="Times New Roman" w:hAnsi="Times New Roman" w:cs="Times New Roman"/>
    </w:rPr>
  </w:style>
  <w:style w:type="character" w:customStyle="1" w:styleId="WW8Num15z0">
    <w:name w:val="WW8Num15z0"/>
    <w:qFormat/>
    <w:rsid w:val="00582C87"/>
    <w:rPr>
      <w:rFonts w:ascii="Times New Roman" w:hAnsi="Times New Roman" w:cs="Times New Roman"/>
    </w:rPr>
  </w:style>
  <w:style w:type="character" w:customStyle="1" w:styleId="WW8Num16z0">
    <w:name w:val="WW8Num16z0"/>
    <w:qFormat/>
    <w:rsid w:val="00582C87"/>
    <w:rPr>
      <w:rFonts w:ascii="Times New Roman" w:hAnsi="Times New Roman" w:cs="Times New Roman"/>
    </w:rPr>
  </w:style>
  <w:style w:type="character" w:customStyle="1" w:styleId="WW8Num17z0">
    <w:name w:val="WW8Num17z0"/>
    <w:qFormat/>
    <w:rsid w:val="00582C87"/>
    <w:rPr>
      <w:rFonts w:ascii="Times New Roman" w:eastAsia="Times New Roman" w:hAnsi="Times New Roman" w:cs="Times New Roman"/>
    </w:rPr>
  </w:style>
  <w:style w:type="character" w:customStyle="1" w:styleId="WW8Num17z1">
    <w:name w:val="WW8Num17z1"/>
    <w:qFormat/>
    <w:rsid w:val="00582C87"/>
    <w:rPr>
      <w:rFonts w:ascii="Courier New" w:hAnsi="Courier New" w:cs="Courier New"/>
    </w:rPr>
  </w:style>
  <w:style w:type="character" w:customStyle="1" w:styleId="WW8Num17z2">
    <w:name w:val="WW8Num17z2"/>
    <w:qFormat/>
    <w:rsid w:val="00582C87"/>
    <w:rPr>
      <w:rFonts w:cs="Times New Roman"/>
    </w:rPr>
  </w:style>
  <w:style w:type="character" w:customStyle="1" w:styleId="WW8Num18z0">
    <w:name w:val="WW8Num18z0"/>
    <w:qFormat/>
    <w:rsid w:val="00582C87"/>
    <w:rPr>
      <w:b/>
    </w:rPr>
  </w:style>
  <w:style w:type="character" w:customStyle="1" w:styleId="WW8Num18z1">
    <w:name w:val="WW8Num18z1"/>
    <w:qFormat/>
    <w:rsid w:val="00582C87"/>
  </w:style>
  <w:style w:type="character" w:customStyle="1" w:styleId="WW8Num18z2">
    <w:name w:val="WW8Num18z2"/>
    <w:qFormat/>
    <w:rsid w:val="00582C87"/>
  </w:style>
  <w:style w:type="character" w:customStyle="1" w:styleId="WW8Num18z3">
    <w:name w:val="WW8Num18z3"/>
    <w:qFormat/>
    <w:rsid w:val="00582C87"/>
  </w:style>
  <w:style w:type="character" w:customStyle="1" w:styleId="WW8Num18z4">
    <w:name w:val="WW8Num18z4"/>
    <w:qFormat/>
    <w:rsid w:val="00582C87"/>
  </w:style>
  <w:style w:type="character" w:customStyle="1" w:styleId="WW8Num18z5">
    <w:name w:val="WW8Num18z5"/>
    <w:qFormat/>
    <w:rsid w:val="00582C87"/>
  </w:style>
  <w:style w:type="character" w:customStyle="1" w:styleId="WW8Num18z6">
    <w:name w:val="WW8Num18z6"/>
    <w:qFormat/>
    <w:rsid w:val="00582C87"/>
  </w:style>
  <w:style w:type="character" w:customStyle="1" w:styleId="WW8Num18z7">
    <w:name w:val="WW8Num18z7"/>
    <w:qFormat/>
    <w:rsid w:val="00582C87"/>
  </w:style>
  <w:style w:type="character" w:customStyle="1" w:styleId="WW8Num18z8">
    <w:name w:val="WW8Num18z8"/>
    <w:qFormat/>
    <w:rsid w:val="00582C87"/>
  </w:style>
  <w:style w:type="character" w:customStyle="1" w:styleId="WW8Num19z0">
    <w:name w:val="WW8Num19z0"/>
    <w:qFormat/>
    <w:rsid w:val="00582C87"/>
    <w:rPr>
      <w:b/>
    </w:rPr>
  </w:style>
  <w:style w:type="character" w:customStyle="1" w:styleId="WW8Num19z1">
    <w:name w:val="WW8Num19z1"/>
    <w:qFormat/>
    <w:rsid w:val="00582C87"/>
  </w:style>
  <w:style w:type="character" w:customStyle="1" w:styleId="WW8Num19z2">
    <w:name w:val="WW8Num19z2"/>
    <w:qFormat/>
    <w:rsid w:val="00582C87"/>
  </w:style>
  <w:style w:type="character" w:customStyle="1" w:styleId="WW8Num19z3">
    <w:name w:val="WW8Num19z3"/>
    <w:qFormat/>
    <w:rsid w:val="00582C87"/>
  </w:style>
  <w:style w:type="character" w:customStyle="1" w:styleId="WW8Num19z4">
    <w:name w:val="WW8Num19z4"/>
    <w:qFormat/>
    <w:rsid w:val="00582C87"/>
  </w:style>
  <w:style w:type="character" w:customStyle="1" w:styleId="WW8Num19z5">
    <w:name w:val="WW8Num19z5"/>
    <w:qFormat/>
    <w:rsid w:val="00582C87"/>
  </w:style>
  <w:style w:type="character" w:customStyle="1" w:styleId="WW8Num19z6">
    <w:name w:val="WW8Num19z6"/>
    <w:qFormat/>
    <w:rsid w:val="00582C87"/>
  </w:style>
  <w:style w:type="character" w:customStyle="1" w:styleId="WW8Num19z7">
    <w:name w:val="WW8Num19z7"/>
    <w:qFormat/>
    <w:rsid w:val="00582C87"/>
  </w:style>
  <w:style w:type="character" w:customStyle="1" w:styleId="WW8Num19z8">
    <w:name w:val="WW8Num19z8"/>
    <w:qFormat/>
    <w:rsid w:val="00582C87"/>
  </w:style>
  <w:style w:type="character" w:customStyle="1" w:styleId="WW8Num20z0">
    <w:name w:val="WW8Num20z0"/>
    <w:qFormat/>
    <w:rsid w:val="00582C87"/>
    <w:rPr>
      <w:b/>
    </w:rPr>
  </w:style>
  <w:style w:type="character" w:customStyle="1" w:styleId="WW8Num20z1">
    <w:name w:val="WW8Num20z1"/>
    <w:qFormat/>
    <w:rsid w:val="00582C87"/>
  </w:style>
  <w:style w:type="character" w:customStyle="1" w:styleId="WW8Num20z2">
    <w:name w:val="WW8Num20z2"/>
    <w:qFormat/>
    <w:rsid w:val="00582C87"/>
  </w:style>
  <w:style w:type="character" w:customStyle="1" w:styleId="WW8Num20z3">
    <w:name w:val="WW8Num20z3"/>
    <w:qFormat/>
    <w:rsid w:val="00582C87"/>
  </w:style>
  <w:style w:type="character" w:customStyle="1" w:styleId="WW8Num20z4">
    <w:name w:val="WW8Num20z4"/>
    <w:qFormat/>
    <w:rsid w:val="00582C87"/>
  </w:style>
  <w:style w:type="character" w:customStyle="1" w:styleId="WW8Num20z5">
    <w:name w:val="WW8Num20z5"/>
    <w:qFormat/>
    <w:rsid w:val="00582C87"/>
  </w:style>
  <w:style w:type="character" w:customStyle="1" w:styleId="WW8Num20z6">
    <w:name w:val="WW8Num20z6"/>
    <w:qFormat/>
    <w:rsid w:val="00582C87"/>
  </w:style>
  <w:style w:type="character" w:customStyle="1" w:styleId="WW8Num20z7">
    <w:name w:val="WW8Num20z7"/>
    <w:qFormat/>
    <w:rsid w:val="00582C87"/>
  </w:style>
  <w:style w:type="character" w:customStyle="1" w:styleId="WW8Num20z8">
    <w:name w:val="WW8Num20z8"/>
    <w:qFormat/>
    <w:rsid w:val="00582C87"/>
  </w:style>
  <w:style w:type="character" w:customStyle="1" w:styleId="WW8Num21z0">
    <w:name w:val="WW8Num21z0"/>
    <w:qFormat/>
    <w:rsid w:val="00582C87"/>
    <w:rPr>
      <w:rFonts w:ascii="Times New Roman" w:hAnsi="Times New Roman" w:cs="Times New Roman"/>
    </w:rPr>
  </w:style>
  <w:style w:type="character" w:customStyle="1" w:styleId="WW8Num22z0">
    <w:name w:val="WW8Num22z0"/>
    <w:qFormat/>
    <w:rsid w:val="00582C87"/>
    <w:rPr>
      <w:rFonts w:ascii="Times New Roman" w:hAnsi="Times New Roman" w:cs="Times New Roman"/>
    </w:rPr>
  </w:style>
  <w:style w:type="character" w:customStyle="1" w:styleId="WW8Num23z0">
    <w:name w:val="WW8Num23z0"/>
    <w:qFormat/>
    <w:rsid w:val="00582C87"/>
    <w:rPr>
      <w:rFonts w:ascii="Symbol" w:hAnsi="Symbol" w:cs="Symbol"/>
    </w:rPr>
  </w:style>
  <w:style w:type="character" w:customStyle="1" w:styleId="WW8Num23z1">
    <w:name w:val="WW8Num23z1"/>
    <w:qFormat/>
    <w:rsid w:val="00582C87"/>
  </w:style>
  <w:style w:type="character" w:customStyle="1" w:styleId="WW8Num23z2">
    <w:name w:val="WW8Num23z2"/>
    <w:qFormat/>
    <w:rsid w:val="00582C87"/>
  </w:style>
  <w:style w:type="character" w:customStyle="1" w:styleId="WW8Num23z3">
    <w:name w:val="WW8Num23z3"/>
    <w:qFormat/>
    <w:rsid w:val="00582C87"/>
  </w:style>
  <w:style w:type="character" w:customStyle="1" w:styleId="WW8Num23z4">
    <w:name w:val="WW8Num23z4"/>
    <w:qFormat/>
    <w:rsid w:val="00582C87"/>
  </w:style>
  <w:style w:type="character" w:customStyle="1" w:styleId="WW8Num23z5">
    <w:name w:val="WW8Num23z5"/>
    <w:qFormat/>
    <w:rsid w:val="00582C87"/>
  </w:style>
  <w:style w:type="character" w:customStyle="1" w:styleId="WW8Num23z6">
    <w:name w:val="WW8Num23z6"/>
    <w:qFormat/>
    <w:rsid w:val="00582C87"/>
  </w:style>
  <w:style w:type="character" w:customStyle="1" w:styleId="WW8Num23z7">
    <w:name w:val="WW8Num23z7"/>
    <w:qFormat/>
    <w:rsid w:val="00582C87"/>
  </w:style>
  <w:style w:type="character" w:customStyle="1" w:styleId="WW8Num23z8">
    <w:name w:val="WW8Num23z8"/>
    <w:qFormat/>
    <w:rsid w:val="00582C87"/>
  </w:style>
  <w:style w:type="character" w:customStyle="1" w:styleId="WW8Num24z0">
    <w:name w:val="WW8Num24z0"/>
    <w:qFormat/>
    <w:rsid w:val="00582C87"/>
    <w:rPr>
      <w:rFonts w:ascii="Times New Roman" w:hAnsi="Times New Roman" w:cs="Times New Roman"/>
    </w:rPr>
  </w:style>
  <w:style w:type="character" w:customStyle="1" w:styleId="WW8Num25z0">
    <w:name w:val="WW8Num25z0"/>
    <w:qFormat/>
    <w:rsid w:val="00582C87"/>
    <w:rPr>
      <w:b/>
    </w:rPr>
  </w:style>
  <w:style w:type="character" w:customStyle="1" w:styleId="WW8Num25z1">
    <w:name w:val="WW8Num25z1"/>
    <w:qFormat/>
    <w:rsid w:val="00582C87"/>
  </w:style>
  <w:style w:type="character" w:customStyle="1" w:styleId="WW8Num25z2">
    <w:name w:val="WW8Num25z2"/>
    <w:qFormat/>
    <w:rsid w:val="00582C87"/>
  </w:style>
  <w:style w:type="character" w:customStyle="1" w:styleId="WW8Num25z3">
    <w:name w:val="WW8Num25z3"/>
    <w:qFormat/>
    <w:rsid w:val="00582C87"/>
  </w:style>
  <w:style w:type="character" w:customStyle="1" w:styleId="WW8Num25z4">
    <w:name w:val="WW8Num25z4"/>
    <w:qFormat/>
    <w:rsid w:val="00582C87"/>
  </w:style>
  <w:style w:type="character" w:customStyle="1" w:styleId="WW8Num25z5">
    <w:name w:val="WW8Num25z5"/>
    <w:qFormat/>
    <w:rsid w:val="00582C87"/>
  </w:style>
  <w:style w:type="character" w:customStyle="1" w:styleId="WW8Num25z6">
    <w:name w:val="WW8Num25z6"/>
    <w:qFormat/>
    <w:rsid w:val="00582C87"/>
  </w:style>
  <w:style w:type="character" w:customStyle="1" w:styleId="WW8Num25z7">
    <w:name w:val="WW8Num25z7"/>
    <w:qFormat/>
    <w:rsid w:val="00582C87"/>
  </w:style>
  <w:style w:type="character" w:customStyle="1" w:styleId="WW8Num25z8">
    <w:name w:val="WW8Num25z8"/>
    <w:qFormat/>
    <w:rsid w:val="00582C87"/>
  </w:style>
  <w:style w:type="character" w:customStyle="1" w:styleId="WW8Num26z0">
    <w:name w:val="WW8Num26z0"/>
    <w:qFormat/>
    <w:rsid w:val="00582C87"/>
  </w:style>
  <w:style w:type="character" w:customStyle="1" w:styleId="WW8Num27z0">
    <w:name w:val="WW8Num27z0"/>
    <w:qFormat/>
    <w:rsid w:val="00582C87"/>
  </w:style>
  <w:style w:type="character" w:customStyle="1" w:styleId="WW8Num27z1">
    <w:name w:val="WW8Num27z1"/>
    <w:qFormat/>
    <w:rsid w:val="00582C87"/>
  </w:style>
  <w:style w:type="character" w:customStyle="1" w:styleId="WW8Num27z2">
    <w:name w:val="WW8Num27z2"/>
    <w:qFormat/>
    <w:rsid w:val="00582C87"/>
  </w:style>
  <w:style w:type="character" w:customStyle="1" w:styleId="WW8Num27z3">
    <w:name w:val="WW8Num27z3"/>
    <w:qFormat/>
    <w:rsid w:val="00582C87"/>
  </w:style>
  <w:style w:type="character" w:customStyle="1" w:styleId="WW8Num27z4">
    <w:name w:val="WW8Num27z4"/>
    <w:qFormat/>
    <w:rsid w:val="00582C87"/>
  </w:style>
  <w:style w:type="character" w:customStyle="1" w:styleId="WW8Num27z5">
    <w:name w:val="WW8Num27z5"/>
    <w:qFormat/>
    <w:rsid w:val="00582C87"/>
  </w:style>
  <w:style w:type="character" w:customStyle="1" w:styleId="WW8Num27z6">
    <w:name w:val="WW8Num27z6"/>
    <w:qFormat/>
    <w:rsid w:val="00582C87"/>
  </w:style>
  <w:style w:type="character" w:customStyle="1" w:styleId="WW8Num27z7">
    <w:name w:val="WW8Num27z7"/>
    <w:qFormat/>
    <w:rsid w:val="00582C87"/>
  </w:style>
  <w:style w:type="character" w:customStyle="1" w:styleId="WW8Num27z8">
    <w:name w:val="WW8Num27z8"/>
    <w:qFormat/>
    <w:rsid w:val="00582C87"/>
  </w:style>
  <w:style w:type="character" w:customStyle="1" w:styleId="WW8Num28z0">
    <w:name w:val="WW8Num28z0"/>
    <w:qFormat/>
    <w:rsid w:val="00582C87"/>
    <w:rPr>
      <w:rFonts w:ascii="Times New Roman" w:hAnsi="Times New Roman" w:cs="Times New Roman"/>
    </w:rPr>
  </w:style>
  <w:style w:type="character" w:customStyle="1" w:styleId="WW8Num29z0">
    <w:name w:val="WW8Num29z0"/>
    <w:qFormat/>
    <w:rsid w:val="00582C87"/>
    <w:rPr>
      <w:rFonts w:ascii="Times New Roman" w:hAnsi="Times New Roman" w:cs="Times New Roman"/>
    </w:rPr>
  </w:style>
  <w:style w:type="character" w:customStyle="1" w:styleId="WW8Num30z0">
    <w:name w:val="WW8Num30z0"/>
    <w:qFormat/>
    <w:rsid w:val="00582C87"/>
    <w:rPr>
      <w:rFonts w:ascii="Times New Roman" w:hAnsi="Times New Roman" w:cs="Times New Roman"/>
    </w:rPr>
  </w:style>
  <w:style w:type="character" w:customStyle="1" w:styleId="WW8NumSt9z0">
    <w:name w:val="WW8NumSt9z0"/>
    <w:qFormat/>
    <w:rsid w:val="00582C87"/>
    <w:rPr>
      <w:rFonts w:ascii="Times New Roman" w:hAnsi="Times New Roman" w:cs="Times New Roman"/>
    </w:rPr>
  </w:style>
  <w:style w:type="character" w:customStyle="1" w:styleId="WW8NumSt12z0">
    <w:name w:val="WW8NumSt12z0"/>
    <w:qFormat/>
    <w:rsid w:val="00582C87"/>
    <w:rPr>
      <w:rFonts w:ascii="Times New Roman" w:hAnsi="Times New Roman" w:cs="Times New Roman"/>
    </w:rPr>
  </w:style>
  <w:style w:type="character" w:customStyle="1" w:styleId="WW8NumSt13z0">
    <w:name w:val="WW8NumSt13z0"/>
    <w:qFormat/>
    <w:rsid w:val="00582C87"/>
    <w:rPr>
      <w:rFonts w:ascii="Times New Roman" w:hAnsi="Times New Roman" w:cs="Times New Roman"/>
    </w:rPr>
  </w:style>
  <w:style w:type="character" w:customStyle="1" w:styleId="WW8NumSt16z0">
    <w:name w:val="WW8NumSt16z0"/>
    <w:qFormat/>
    <w:rsid w:val="00582C87"/>
    <w:rPr>
      <w:rFonts w:ascii="Times New Roman" w:hAnsi="Times New Roman" w:cs="Times New Roman"/>
    </w:rPr>
  </w:style>
  <w:style w:type="character" w:customStyle="1" w:styleId="WW8NumSt17z0">
    <w:name w:val="WW8NumSt17z0"/>
    <w:qFormat/>
    <w:rsid w:val="00582C87"/>
    <w:rPr>
      <w:rFonts w:ascii="Times New Roman" w:hAnsi="Times New Roman" w:cs="Times New Roman"/>
    </w:rPr>
  </w:style>
  <w:style w:type="character" w:customStyle="1" w:styleId="WW8NumSt18z0">
    <w:name w:val="WW8NumSt18z0"/>
    <w:qFormat/>
    <w:rsid w:val="00582C87"/>
    <w:rPr>
      <w:rFonts w:ascii="Times New Roman" w:hAnsi="Times New Roman" w:cs="Times New Roman"/>
    </w:rPr>
  </w:style>
  <w:style w:type="character" w:customStyle="1" w:styleId="WW8NumSt22z0">
    <w:name w:val="WW8NumSt22z0"/>
    <w:qFormat/>
    <w:rsid w:val="00582C87"/>
    <w:rPr>
      <w:rFonts w:ascii="Times New Roman" w:hAnsi="Times New Roman" w:cs="Times New Roman"/>
    </w:rPr>
  </w:style>
  <w:style w:type="character" w:customStyle="1" w:styleId="WW8NumSt23z0">
    <w:name w:val="WW8NumSt23z0"/>
    <w:qFormat/>
    <w:rsid w:val="00582C87"/>
    <w:rPr>
      <w:rFonts w:ascii="Times New Roman" w:hAnsi="Times New Roman" w:cs="Times New Roman"/>
    </w:rPr>
  </w:style>
  <w:style w:type="character" w:customStyle="1" w:styleId="WW8NumSt28z0">
    <w:name w:val="WW8NumSt28z0"/>
    <w:qFormat/>
    <w:rsid w:val="00582C87"/>
    <w:rPr>
      <w:rFonts w:ascii="Times New Roman" w:hAnsi="Times New Roman" w:cs="Times New Roman"/>
    </w:rPr>
  </w:style>
  <w:style w:type="character" w:customStyle="1" w:styleId="32">
    <w:name w:val="Основной текст 3 Знак"/>
    <w:qFormat/>
    <w:rsid w:val="00582C87"/>
    <w:rPr>
      <w:rFonts w:eastAsia="Calibri"/>
      <w:sz w:val="16"/>
      <w:szCs w:val="16"/>
      <w:lang w:val="ru-RU" w:bidi="ar-SA"/>
    </w:rPr>
  </w:style>
  <w:style w:type="character" w:customStyle="1" w:styleId="a3">
    <w:name w:val="Гипертекстовая ссылка"/>
    <w:uiPriority w:val="99"/>
    <w:qFormat/>
    <w:rsid w:val="00582C87"/>
    <w:rPr>
      <w:rFonts w:cs="Times New Roman"/>
      <w:b/>
      <w:bCs/>
      <w:color w:val="008000"/>
      <w:sz w:val="20"/>
      <w:szCs w:val="20"/>
      <w:u w:val="single"/>
    </w:rPr>
  </w:style>
  <w:style w:type="character" w:customStyle="1" w:styleId="12">
    <w:name w:val="Номер страницы1"/>
    <w:basedOn w:val="a0"/>
    <w:rsid w:val="00582C87"/>
  </w:style>
  <w:style w:type="character" w:customStyle="1" w:styleId="a4">
    <w:name w:val="Цветовое выделение"/>
    <w:uiPriority w:val="99"/>
    <w:qFormat/>
    <w:rsid w:val="00582C87"/>
    <w:rPr>
      <w:b/>
      <w:bCs/>
      <w:color w:val="000080"/>
      <w:sz w:val="26"/>
      <w:szCs w:val="26"/>
    </w:rPr>
  </w:style>
  <w:style w:type="character" w:customStyle="1" w:styleId="a5">
    <w:name w:val="Найденные слова"/>
    <w:basedOn w:val="a4"/>
    <w:qFormat/>
    <w:rsid w:val="00582C87"/>
    <w:rPr>
      <w:b/>
      <w:bCs/>
      <w:color w:val="000080"/>
      <w:sz w:val="26"/>
      <w:szCs w:val="26"/>
    </w:rPr>
  </w:style>
  <w:style w:type="character" w:customStyle="1" w:styleId="a6">
    <w:name w:val="Не вступил в силу"/>
    <w:qFormat/>
    <w:rsid w:val="00582C87"/>
    <w:rPr>
      <w:b/>
      <w:bCs/>
      <w:color w:val="008080"/>
      <w:sz w:val="26"/>
      <w:szCs w:val="26"/>
    </w:rPr>
  </w:style>
  <w:style w:type="character" w:customStyle="1" w:styleId="a7">
    <w:name w:val="Опечатки"/>
    <w:qFormat/>
    <w:rsid w:val="00582C87"/>
    <w:rPr>
      <w:color w:val="FF0000"/>
      <w:sz w:val="26"/>
      <w:szCs w:val="26"/>
    </w:rPr>
  </w:style>
  <w:style w:type="character" w:customStyle="1" w:styleId="a8">
    <w:name w:val="Продолжение ссылки"/>
    <w:qFormat/>
    <w:rsid w:val="00582C87"/>
    <w:rPr>
      <w:rFonts w:cs="Times New Roman"/>
      <w:b/>
      <w:bCs/>
      <w:color w:val="008000"/>
      <w:sz w:val="26"/>
      <w:szCs w:val="26"/>
      <w:u w:val="single"/>
    </w:rPr>
  </w:style>
  <w:style w:type="character" w:customStyle="1" w:styleId="a9">
    <w:name w:val="Утратил силу"/>
    <w:qFormat/>
    <w:rsid w:val="00582C87"/>
    <w:rPr>
      <w:b/>
      <w:bCs/>
      <w:strike/>
      <w:color w:val="808000"/>
      <w:sz w:val="26"/>
      <w:szCs w:val="26"/>
    </w:rPr>
  </w:style>
  <w:style w:type="character" w:styleId="aa">
    <w:name w:val="Emphasis"/>
    <w:qFormat/>
    <w:rsid w:val="00582C87"/>
    <w:rPr>
      <w:i/>
      <w:iCs/>
    </w:rPr>
  </w:style>
  <w:style w:type="character" w:customStyle="1" w:styleId="ab">
    <w:name w:val="Текст выноски Знак"/>
    <w:qFormat/>
    <w:rsid w:val="00582C87"/>
    <w:rPr>
      <w:rFonts w:ascii="Tahoma" w:hAnsi="Tahoma" w:cs="Tahoma"/>
      <w:sz w:val="16"/>
      <w:szCs w:val="16"/>
    </w:rPr>
  </w:style>
  <w:style w:type="character" w:customStyle="1" w:styleId="ac">
    <w:name w:val="Основной текст с отступом Знак"/>
    <w:qFormat/>
    <w:rsid w:val="00582C87"/>
    <w:rPr>
      <w:sz w:val="24"/>
      <w:szCs w:val="24"/>
    </w:rPr>
  </w:style>
  <w:style w:type="character" w:customStyle="1" w:styleId="ad">
    <w:name w:val="Нижний колонтитул Знак"/>
    <w:link w:val="ae"/>
    <w:uiPriority w:val="99"/>
    <w:qFormat/>
    <w:rsid w:val="00582C87"/>
    <w:rPr>
      <w:sz w:val="24"/>
      <w:szCs w:val="24"/>
    </w:rPr>
  </w:style>
  <w:style w:type="paragraph" w:customStyle="1" w:styleId="Heading">
    <w:name w:val="Heading"/>
    <w:basedOn w:val="a"/>
    <w:next w:val="af"/>
    <w:qFormat/>
    <w:rsid w:val="00582C87"/>
    <w:pPr>
      <w:keepNext/>
      <w:spacing w:before="240" w:after="120"/>
    </w:pPr>
    <w:rPr>
      <w:rFonts w:ascii="Arial" w:eastAsia="DejaVu Sans" w:hAnsi="Arial" w:cs="DejaVu Sans"/>
      <w:sz w:val="28"/>
      <w:szCs w:val="28"/>
    </w:rPr>
  </w:style>
  <w:style w:type="paragraph" w:styleId="af">
    <w:name w:val="Body Text"/>
    <w:basedOn w:val="a"/>
    <w:link w:val="af0"/>
    <w:uiPriority w:val="1"/>
    <w:qFormat/>
    <w:rsid w:val="00582C87"/>
    <w:pPr>
      <w:spacing w:after="120"/>
    </w:pPr>
  </w:style>
  <w:style w:type="paragraph" w:styleId="af1">
    <w:name w:val="List"/>
    <w:basedOn w:val="af"/>
    <w:rsid w:val="00582C87"/>
  </w:style>
  <w:style w:type="paragraph" w:customStyle="1" w:styleId="13">
    <w:name w:val="Название объекта1"/>
    <w:basedOn w:val="a"/>
    <w:qFormat/>
    <w:rsid w:val="00582C87"/>
    <w:pPr>
      <w:suppressLineNumbers/>
      <w:spacing w:before="120" w:after="120"/>
    </w:pPr>
    <w:rPr>
      <w:i/>
      <w:iCs/>
    </w:rPr>
  </w:style>
  <w:style w:type="paragraph" w:customStyle="1" w:styleId="Index">
    <w:name w:val="Index"/>
    <w:basedOn w:val="a"/>
    <w:qFormat/>
    <w:rsid w:val="00582C87"/>
    <w:pPr>
      <w:suppressLineNumbers/>
    </w:pPr>
  </w:style>
  <w:style w:type="paragraph" w:styleId="33">
    <w:name w:val="Body Text 3"/>
    <w:basedOn w:val="a"/>
    <w:qFormat/>
    <w:rsid w:val="00582C87"/>
    <w:pPr>
      <w:spacing w:after="120"/>
    </w:pPr>
    <w:rPr>
      <w:rFonts w:eastAsia="Calibri"/>
      <w:sz w:val="16"/>
      <w:szCs w:val="16"/>
    </w:rPr>
  </w:style>
  <w:style w:type="paragraph" w:styleId="22">
    <w:name w:val="Body Text Indent 2"/>
    <w:basedOn w:val="a"/>
    <w:link w:val="23"/>
    <w:qFormat/>
    <w:rsid w:val="00582C87"/>
    <w:pPr>
      <w:ind w:left="360"/>
      <w:jc w:val="center"/>
    </w:pPr>
    <w:rPr>
      <w:rFonts w:eastAsia="Calibri"/>
      <w:b/>
      <w:bCs/>
      <w:sz w:val="28"/>
      <w:szCs w:val="20"/>
    </w:rPr>
  </w:style>
  <w:style w:type="paragraph" w:styleId="34">
    <w:name w:val="Body Text Indent 3"/>
    <w:basedOn w:val="a"/>
    <w:link w:val="35"/>
    <w:qFormat/>
    <w:rsid w:val="00582C87"/>
    <w:pPr>
      <w:ind w:left="360"/>
    </w:pPr>
    <w:rPr>
      <w:rFonts w:eastAsia="Calibri"/>
      <w:sz w:val="28"/>
      <w:szCs w:val="20"/>
    </w:rPr>
  </w:style>
  <w:style w:type="paragraph" w:customStyle="1" w:styleId="ConsNormal">
    <w:name w:val="ConsNormal"/>
    <w:qFormat/>
    <w:rsid w:val="00582C87"/>
    <w:pPr>
      <w:widowControl w:val="0"/>
      <w:autoSpaceDE w:val="0"/>
      <w:ind w:firstLine="720"/>
    </w:pPr>
    <w:rPr>
      <w:rFonts w:ascii="Arial" w:eastAsia="Calibri" w:hAnsi="Arial" w:cs="Arial"/>
      <w:szCs w:val="20"/>
      <w:lang w:val="ru-RU" w:bidi="ar-SA"/>
    </w:rPr>
  </w:style>
  <w:style w:type="paragraph" w:customStyle="1" w:styleId="14">
    <w:name w:val="Нижний колонтитул1"/>
    <w:basedOn w:val="a"/>
    <w:rsid w:val="00582C87"/>
    <w:pPr>
      <w:tabs>
        <w:tab w:val="center" w:pos="4677"/>
        <w:tab w:val="right" w:pos="9355"/>
      </w:tabs>
    </w:pPr>
    <w:rPr>
      <w:lang w:val="en-US"/>
    </w:rPr>
  </w:style>
  <w:style w:type="paragraph" w:customStyle="1" w:styleId="15">
    <w:name w:val="Верхний колонтитул1"/>
    <w:basedOn w:val="a"/>
    <w:rsid w:val="00582C87"/>
    <w:pPr>
      <w:tabs>
        <w:tab w:val="center" w:pos="4677"/>
        <w:tab w:val="right" w:pos="9355"/>
      </w:tabs>
    </w:pPr>
  </w:style>
  <w:style w:type="paragraph" w:styleId="af2">
    <w:name w:val="Body Text Indent"/>
    <w:basedOn w:val="a"/>
    <w:rsid w:val="00582C87"/>
    <w:pPr>
      <w:spacing w:after="120"/>
      <w:ind w:left="283"/>
    </w:pPr>
    <w:rPr>
      <w:lang w:val="en-US"/>
    </w:rPr>
  </w:style>
  <w:style w:type="paragraph" w:customStyle="1" w:styleId="af3">
    <w:name w:val="Знак"/>
    <w:basedOn w:val="a"/>
    <w:qFormat/>
    <w:rsid w:val="00582C87"/>
    <w:pPr>
      <w:spacing w:after="160" w:line="240" w:lineRule="exact"/>
    </w:pPr>
    <w:rPr>
      <w:rFonts w:ascii="Verdana" w:hAnsi="Verdana" w:cs="Verdana"/>
      <w:sz w:val="20"/>
      <w:szCs w:val="20"/>
      <w:lang w:val="en-US"/>
    </w:rPr>
  </w:style>
  <w:style w:type="paragraph" w:customStyle="1" w:styleId="LO-Normal">
    <w:name w:val="LO-Normal"/>
    <w:qFormat/>
    <w:rsid w:val="00582C87"/>
    <w:pPr>
      <w:widowControl w:val="0"/>
      <w:snapToGrid w:val="0"/>
      <w:spacing w:line="480" w:lineRule="auto"/>
      <w:ind w:firstLine="700"/>
      <w:jc w:val="both"/>
    </w:pPr>
    <w:rPr>
      <w:rFonts w:eastAsia="Times New Roman" w:cs="Times New Roman"/>
      <w:sz w:val="24"/>
      <w:szCs w:val="20"/>
      <w:lang w:val="ru-RU" w:bidi="ar-SA"/>
    </w:rPr>
  </w:style>
  <w:style w:type="paragraph" w:customStyle="1" w:styleId="ConsPlusNormal">
    <w:name w:val="ConsPlusNormal"/>
    <w:qFormat/>
    <w:rsid w:val="00582C87"/>
    <w:pPr>
      <w:widowControl w:val="0"/>
      <w:autoSpaceDE w:val="0"/>
      <w:ind w:firstLine="720"/>
    </w:pPr>
    <w:rPr>
      <w:rFonts w:ascii="Arial" w:eastAsia="Times New Roman" w:hAnsi="Arial" w:cs="Arial"/>
      <w:szCs w:val="20"/>
      <w:lang w:val="ru-RU" w:bidi="ar-SA"/>
    </w:rPr>
  </w:style>
  <w:style w:type="paragraph" w:customStyle="1" w:styleId="ConsPlusNonformat">
    <w:name w:val="ConsPlusNonformat"/>
    <w:qFormat/>
    <w:rsid w:val="00582C87"/>
    <w:pPr>
      <w:widowControl w:val="0"/>
      <w:autoSpaceDE w:val="0"/>
    </w:pPr>
    <w:rPr>
      <w:rFonts w:ascii="Courier New" w:eastAsia="Times New Roman" w:hAnsi="Courier New" w:cs="Courier New"/>
      <w:szCs w:val="20"/>
      <w:lang w:val="ru-RU" w:bidi="ar-SA"/>
    </w:rPr>
  </w:style>
  <w:style w:type="paragraph" w:customStyle="1" w:styleId="af4">
    <w:name w:val="Основное меню"/>
    <w:basedOn w:val="a"/>
    <w:next w:val="a"/>
    <w:qFormat/>
    <w:rsid w:val="00582C87"/>
    <w:pPr>
      <w:widowControl w:val="0"/>
      <w:autoSpaceDE w:val="0"/>
      <w:ind w:firstLine="720"/>
      <w:jc w:val="both"/>
    </w:pPr>
    <w:rPr>
      <w:rFonts w:ascii="Verdana" w:hAnsi="Verdana" w:cs="Verdana"/>
      <w:sz w:val="28"/>
      <w:szCs w:val="28"/>
    </w:rPr>
  </w:style>
  <w:style w:type="paragraph" w:customStyle="1" w:styleId="16">
    <w:name w:val="Заголовок1"/>
    <w:basedOn w:val="af4"/>
    <w:next w:val="a"/>
    <w:qFormat/>
    <w:rsid w:val="00582C87"/>
    <w:rPr>
      <w:b/>
      <w:bCs/>
      <w:color w:val="C0C0C0"/>
    </w:rPr>
  </w:style>
  <w:style w:type="paragraph" w:customStyle="1" w:styleId="af5">
    <w:name w:val="Заголовок статьи"/>
    <w:basedOn w:val="a"/>
    <w:next w:val="a"/>
    <w:qFormat/>
    <w:rsid w:val="00582C87"/>
    <w:pPr>
      <w:widowControl w:val="0"/>
      <w:autoSpaceDE w:val="0"/>
      <w:ind w:left="1612" w:hanging="892"/>
      <w:jc w:val="both"/>
    </w:pPr>
    <w:rPr>
      <w:rFonts w:ascii="Arial" w:hAnsi="Arial" w:cs="Arial"/>
      <w:sz w:val="26"/>
      <w:szCs w:val="26"/>
    </w:rPr>
  </w:style>
  <w:style w:type="paragraph" w:customStyle="1" w:styleId="af6">
    <w:name w:val="Интерактивный заголовок"/>
    <w:basedOn w:val="16"/>
    <w:next w:val="a"/>
    <w:qFormat/>
    <w:rsid w:val="00582C87"/>
    <w:rPr>
      <w:u w:val="single"/>
    </w:rPr>
  </w:style>
  <w:style w:type="paragraph" w:customStyle="1" w:styleId="af7">
    <w:name w:val="Интерфейс"/>
    <w:basedOn w:val="a"/>
    <w:next w:val="a"/>
    <w:qFormat/>
    <w:rsid w:val="00582C87"/>
    <w:pPr>
      <w:widowControl w:val="0"/>
      <w:autoSpaceDE w:val="0"/>
      <w:ind w:firstLine="720"/>
      <w:jc w:val="both"/>
    </w:pPr>
    <w:rPr>
      <w:rFonts w:ascii="Arial" w:hAnsi="Arial" w:cs="Arial"/>
      <w:color w:val="ECE9D8"/>
      <w:sz w:val="26"/>
      <w:szCs w:val="26"/>
    </w:rPr>
  </w:style>
  <w:style w:type="paragraph" w:customStyle="1" w:styleId="af8">
    <w:name w:val="Комментарий"/>
    <w:basedOn w:val="a"/>
    <w:next w:val="a"/>
    <w:qFormat/>
    <w:rsid w:val="00582C87"/>
    <w:pPr>
      <w:widowControl w:val="0"/>
      <w:autoSpaceDE w:val="0"/>
      <w:ind w:left="170"/>
      <w:jc w:val="both"/>
    </w:pPr>
    <w:rPr>
      <w:rFonts w:ascii="Arial" w:hAnsi="Arial" w:cs="Arial"/>
      <w:i/>
      <w:iCs/>
      <w:color w:val="800080"/>
      <w:sz w:val="26"/>
      <w:szCs w:val="26"/>
    </w:rPr>
  </w:style>
  <w:style w:type="paragraph" w:customStyle="1" w:styleId="af9">
    <w:name w:val="Информация о версии"/>
    <w:basedOn w:val="af8"/>
    <w:next w:val="a"/>
    <w:qFormat/>
    <w:rsid w:val="00582C87"/>
    <w:rPr>
      <w:color w:val="000080"/>
    </w:rPr>
  </w:style>
  <w:style w:type="paragraph" w:customStyle="1" w:styleId="afa">
    <w:name w:val="Текст (лев. подпись)"/>
    <w:basedOn w:val="a"/>
    <w:next w:val="a"/>
    <w:qFormat/>
    <w:rsid w:val="00582C87"/>
    <w:pPr>
      <w:widowControl w:val="0"/>
      <w:autoSpaceDE w:val="0"/>
    </w:pPr>
    <w:rPr>
      <w:rFonts w:ascii="Arial" w:hAnsi="Arial" w:cs="Arial"/>
      <w:sz w:val="26"/>
      <w:szCs w:val="26"/>
    </w:rPr>
  </w:style>
  <w:style w:type="paragraph" w:customStyle="1" w:styleId="afb">
    <w:name w:val="Колонтитул (левый)"/>
    <w:basedOn w:val="afa"/>
    <w:next w:val="a"/>
    <w:qFormat/>
    <w:rsid w:val="00582C87"/>
    <w:rPr>
      <w:sz w:val="20"/>
      <w:szCs w:val="20"/>
    </w:rPr>
  </w:style>
  <w:style w:type="paragraph" w:customStyle="1" w:styleId="afc">
    <w:name w:val="Текст (прав. подпись)"/>
    <w:basedOn w:val="a"/>
    <w:next w:val="a"/>
    <w:qFormat/>
    <w:rsid w:val="00582C87"/>
    <w:pPr>
      <w:widowControl w:val="0"/>
      <w:autoSpaceDE w:val="0"/>
      <w:jc w:val="right"/>
    </w:pPr>
    <w:rPr>
      <w:rFonts w:ascii="Arial" w:hAnsi="Arial" w:cs="Arial"/>
      <w:sz w:val="26"/>
      <w:szCs w:val="26"/>
    </w:rPr>
  </w:style>
  <w:style w:type="paragraph" w:customStyle="1" w:styleId="afd">
    <w:name w:val="Колонтитул (правый)"/>
    <w:basedOn w:val="afc"/>
    <w:next w:val="a"/>
    <w:qFormat/>
    <w:rsid w:val="00582C87"/>
    <w:rPr>
      <w:sz w:val="20"/>
      <w:szCs w:val="20"/>
    </w:rPr>
  </w:style>
  <w:style w:type="paragraph" w:customStyle="1" w:styleId="afe">
    <w:name w:val="Комментарий пользователя"/>
    <w:basedOn w:val="af8"/>
    <w:next w:val="a"/>
    <w:qFormat/>
    <w:rsid w:val="00582C87"/>
    <w:pPr>
      <w:jc w:val="left"/>
    </w:pPr>
    <w:rPr>
      <w:color w:val="000080"/>
    </w:rPr>
  </w:style>
  <w:style w:type="paragraph" w:customStyle="1" w:styleId="aff">
    <w:name w:val="Моноширинный"/>
    <w:basedOn w:val="a"/>
    <w:next w:val="a"/>
    <w:qFormat/>
    <w:rsid w:val="00582C87"/>
    <w:pPr>
      <w:widowControl w:val="0"/>
      <w:autoSpaceDE w:val="0"/>
      <w:jc w:val="both"/>
    </w:pPr>
    <w:rPr>
      <w:rFonts w:ascii="Courier New" w:hAnsi="Courier New" w:cs="Courier New"/>
      <w:sz w:val="26"/>
      <w:szCs w:val="26"/>
    </w:rPr>
  </w:style>
  <w:style w:type="paragraph" w:customStyle="1" w:styleId="aff0">
    <w:name w:val="Нормальный (таблица)"/>
    <w:basedOn w:val="a"/>
    <w:next w:val="a"/>
    <w:uiPriority w:val="99"/>
    <w:qFormat/>
    <w:rsid w:val="00582C87"/>
    <w:pPr>
      <w:widowControl w:val="0"/>
      <w:autoSpaceDE w:val="0"/>
      <w:jc w:val="both"/>
    </w:pPr>
    <w:rPr>
      <w:rFonts w:ascii="Arial" w:hAnsi="Arial" w:cs="Arial"/>
      <w:sz w:val="26"/>
      <w:szCs w:val="26"/>
    </w:rPr>
  </w:style>
  <w:style w:type="paragraph" w:customStyle="1" w:styleId="aff1">
    <w:name w:val="Объект"/>
    <w:basedOn w:val="a"/>
    <w:next w:val="a"/>
    <w:qFormat/>
    <w:rsid w:val="00582C87"/>
    <w:pPr>
      <w:widowControl w:val="0"/>
      <w:autoSpaceDE w:val="0"/>
      <w:ind w:firstLine="720"/>
      <w:jc w:val="both"/>
    </w:pPr>
    <w:rPr>
      <w:sz w:val="26"/>
      <w:szCs w:val="26"/>
    </w:rPr>
  </w:style>
  <w:style w:type="paragraph" w:customStyle="1" w:styleId="aff2">
    <w:name w:val="Таблицы (моноширинный)"/>
    <w:basedOn w:val="a"/>
    <w:next w:val="a"/>
    <w:qFormat/>
    <w:rsid w:val="00582C87"/>
    <w:pPr>
      <w:widowControl w:val="0"/>
      <w:autoSpaceDE w:val="0"/>
      <w:jc w:val="both"/>
    </w:pPr>
    <w:rPr>
      <w:rFonts w:ascii="Courier New" w:hAnsi="Courier New" w:cs="Courier New"/>
      <w:sz w:val="26"/>
      <w:szCs w:val="26"/>
    </w:rPr>
  </w:style>
  <w:style w:type="paragraph" w:customStyle="1" w:styleId="aff3">
    <w:name w:val="Оглавление"/>
    <w:basedOn w:val="aff2"/>
    <w:next w:val="a"/>
    <w:qFormat/>
    <w:rsid w:val="00582C87"/>
    <w:pPr>
      <w:ind w:left="140"/>
    </w:pPr>
  </w:style>
  <w:style w:type="paragraph" w:customStyle="1" w:styleId="aff4">
    <w:name w:val="Переменная часть"/>
    <w:basedOn w:val="af4"/>
    <w:next w:val="a"/>
    <w:qFormat/>
    <w:rsid w:val="00582C87"/>
    <w:rPr>
      <w:sz w:val="24"/>
      <w:szCs w:val="24"/>
    </w:rPr>
  </w:style>
  <w:style w:type="paragraph" w:customStyle="1" w:styleId="aff5">
    <w:name w:val="Постоянная часть"/>
    <w:basedOn w:val="af4"/>
    <w:next w:val="a"/>
    <w:qFormat/>
    <w:rsid w:val="00582C87"/>
    <w:rPr>
      <w:sz w:val="26"/>
      <w:szCs w:val="26"/>
    </w:rPr>
  </w:style>
  <w:style w:type="paragraph" w:customStyle="1" w:styleId="aff6">
    <w:name w:val="Прижатый влево"/>
    <w:basedOn w:val="a"/>
    <w:next w:val="a"/>
    <w:uiPriority w:val="99"/>
    <w:qFormat/>
    <w:rsid w:val="00582C87"/>
    <w:pPr>
      <w:widowControl w:val="0"/>
      <w:autoSpaceDE w:val="0"/>
    </w:pPr>
    <w:rPr>
      <w:rFonts w:ascii="Arial" w:hAnsi="Arial" w:cs="Arial"/>
      <w:sz w:val="26"/>
      <w:szCs w:val="26"/>
    </w:rPr>
  </w:style>
  <w:style w:type="paragraph" w:customStyle="1" w:styleId="aff7">
    <w:name w:val="Словарная статья"/>
    <w:basedOn w:val="a"/>
    <w:next w:val="a"/>
    <w:qFormat/>
    <w:rsid w:val="00582C87"/>
    <w:pPr>
      <w:widowControl w:val="0"/>
      <w:autoSpaceDE w:val="0"/>
      <w:ind w:right="118"/>
      <w:jc w:val="both"/>
    </w:pPr>
    <w:rPr>
      <w:rFonts w:ascii="Arial" w:hAnsi="Arial" w:cs="Arial"/>
      <w:sz w:val="26"/>
      <w:szCs w:val="26"/>
    </w:rPr>
  </w:style>
  <w:style w:type="paragraph" w:customStyle="1" w:styleId="aff8">
    <w:name w:val="Текст (справка)"/>
    <w:basedOn w:val="a"/>
    <w:next w:val="a"/>
    <w:qFormat/>
    <w:rsid w:val="00582C87"/>
    <w:pPr>
      <w:widowControl w:val="0"/>
      <w:autoSpaceDE w:val="0"/>
      <w:ind w:left="170" w:right="170"/>
    </w:pPr>
    <w:rPr>
      <w:rFonts w:ascii="Arial" w:hAnsi="Arial" w:cs="Arial"/>
      <w:sz w:val="26"/>
      <w:szCs w:val="26"/>
    </w:rPr>
  </w:style>
  <w:style w:type="paragraph" w:customStyle="1" w:styleId="aff9">
    <w:name w:val="Текст в таблице"/>
    <w:basedOn w:val="aff0"/>
    <w:next w:val="a"/>
    <w:qFormat/>
    <w:rsid w:val="00582C87"/>
    <w:pPr>
      <w:ind w:firstLine="500"/>
    </w:pPr>
  </w:style>
  <w:style w:type="paragraph" w:customStyle="1" w:styleId="affa">
    <w:name w:val="Технический комментарий"/>
    <w:basedOn w:val="a"/>
    <w:next w:val="a"/>
    <w:qFormat/>
    <w:rsid w:val="00582C87"/>
    <w:pPr>
      <w:widowControl w:val="0"/>
      <w:autoSpaceDE w:val="0"/>
    </w:pPr>
    <w:rPr>
      <w:rFonts w:ascii="Arial" w:hAnsi="Arial" w:cs="Arial"/>
      <w:sz w:val="26"/>
      <w:szCs w:val="26"/>
    </w:rPr>
  </w:style>
  <w:style w:type="paragraph" w:styleId="affb">
    <w:name w:val="Balloon Text"/>
    <w:basedOn w:val="a"/>
    <w:qFormat/>
    <w:rsid w:val="00582C87"/>
    <w:rPr>
      <w:rFonts w:ascii="Tahoma" w:hAnsi="Tahoma" w:cs="Tahoma"/>
      <w:sz w:val="16"/>
      <w:szCs w:val="16"/>
      <w:lang w:val="en-US"/>
    </w:rPr>
  </w:style>
  <w:style w:type="paragraph" w:customStyle="1" w:styleId="TableContents">
    <w:name w:val="Table Contents"/>
    <w:basedOn w:val="a"/>
    <w:qFormat/>
    <w:rsid w:val="00582C87"/>
    <w:pPr>
      <w:suppressLineNumbers/>
    </w:pPr>
  </w:style>
  <w:style w:type="paragraph" w:customStyle="1" w:styleId="TableHeading">
    <w:name w:val="Table Heading"/>
    <w:basedOn w:val="TableContents"/>
    <w:qFormat/>
    <w:rsid w:val="00582C87"/>
    <w:pPr>
      <w:jc w:val="center"/>
    </w:pPr>
    <w:rPr>
      <w:b/>
      <w:bCs/>
    </w:rPr>
  </w:style>
  <w:style w:type="numbering" w:customStyle="1" w:styleId="WW8Num1">
    <w:name w:val="WW8Num1"/>
    <w:qFormat/>
    <w:rsid w:val="00582C87"/>
  </w:style>
  <w:style w:type="numbering" w:customStyle="1" w:styleId="WW8Num2">
    <w:name w:val="WW8Num2"/>
    <w:qFormat/>
    <w:rsid w:val="00582C87"/>
  </w:style>
  <w:style w:type="numbering" w:customStyle="1" w:styleId="WW8Num3">
    <w:name w:val="WW8Num3"/>
    <w:qFormat/>
    <w:rsid w:val="00582C87"/>
  </w:style>
  <w:style w:type="numbering" w:customStyle="1" w:styleId="WW8Num4">
    <w:name w:val="WW8Num4"/>
    <w:qFormat/>
    <w:rsid w:val="00582C87"/>
  </w:style>
  <w:style w:type="numbering" w:customStyle="1" w:styleId="WW8Num5">
    <w:name w:val="WW8Num5"/>
    <w:qFormat/>
    <w:rsid w:val="00582C87"/>
  </w:style>
  <w:style w:type="numbering" w:customStyle="1" w:styleId="WW8Num6">
    <w:name w:val="WW8Num6"/>
    <w:qFormat/>
    <w:rsid w:val="00582C87"/>
  </w:style>
  <w:style w:type="numbering" w:customStyle="1" w:styleId="WW8Num7">
    <w:name w:val="WW8Num7"/>
    <w:qFormat/>
    <w:rsid w:val="00582C87"/>
  </w:style>
  <w:style w:type="numbering" w:customStyle="1" w:styleId="WW8Num8">
    <w:name w:val="WW8Num8"/>
    <w:qFormat/>
    <w:rsid w:val="00582C87"/>
  </w:style>
  <w:style w:type="numbering" w:customStyle="1" w:styleId="WW8Num9">
    <w:name w:val="WW8Num9"/>
    <w:qFormat/>
    <w:rsid w:val="00582C87"/>
  </w:style>
  <w:style w:type="numbering" w:customStyle="1" w:styleId="WW8Num10">
    <w:name w:val="WW8Num10"/>
    <w:qFormat/>
    <w:rsid w:val="00582C87"/>
  </w:style>
  <w:style w:type="numbering" w:customStyle="1" w:styleId="WW8Num11">
    <w:name w:val="WW8Num11"/>
    <w:qFormat/>
    <w:rsid w:val="00582C87"/>
  </w:style>
  <w:style w:type="numbering" w:customStyle="1" w:styleId="WW8Num12">
    <w:name w:val="WW8Num12"/>
    <w:qFormat/>
    <w:rsid w:val="00582C87"/>
  </w:style>
  <w:style w:type="numbering" w:customStyle="1" w:styleId="WW8Num13">
    <w:name w:val="WW8Num13"/>
    <w:qFormat/>
    <w:rsid w:val="00582C87"/>
  </w:style>
  <w:style w:type="numbering" w:customStyle="1" w:styleId="WW8Num14">
    <w:name w:val="WW8Num14"/>
    <w:qFormat/>
    <w:rsid w:val="00582C87"/>
  </w:style>
  <w:style w:type="numbering" w:customStyle="1" w:styleId="WW8Num15">
    <w:name w:val="WW8Num15"/>
    <w:qFormat/>
    <w:rsid w:val="00582C87"/>
  </w:style>
  <w:style w:type="numbering" w:customStyle="1" w:styleId="WW8Num16">
    <w:name w:val="WW8Num16"/>
    <w:qFormat/>
    <w:rsid w:val="00582C87"/>
  </w:style>
  <w:style w:type="numbering" w:customStyle="1" w:styleId="WW8Num17">
    <w:name w:val="WW8Num17"/>
    <w:qFormat/>
    <w:rsid w:val="00582C87"/>
  </w:style>
  <w:style w:type="numbering" w:customStyle="1" w:styleId="WW8Num18">
    <w:name w:val="WW8Num18"/>
    <w:qFormat/>
    <w:rsid w:val="00582C87"/>
  </w:style>
  <w:style w:type="numbering" w:customStyle="1" w:styleId="WW8Num19">
    <w:name w:val="WW8Num19"/>
    <w:qFormat/>
    <w:rsid w:val="00582C87"/>
  </w:style>
  <w:style w:type="numbering" w:customStyle="1" w:styleId="WW8Num20">
    <w:name w:val="WW8Num20"/>
    <w:qFormat/>
    <w:rsid w:val="00582C87"/>
  </w:style>
  <w:style w:type="numbering" w:customStyle="1" w:styleId="WW8Num21">
    <w:name w:val="WW8Num21"/>
    <w:qFormat/>
    <w:rsid w:val="00582C87"/>
  </w:style>
  <w:style w:type="numbering" w:customStyle="1" w:styleId="WW8Num22">
    <w:name w:val="WW8Num22"/>
    <w:qFormat/>
    <w:rsid w:val="00582C87"/>
  </w:style>
  <w:style w:type="numbering" w:customStyle="1" w:styleId="WW8Num23">
    <w:name w:val="WW8Num23"/>
    <w:qFormat/>
    <w:rsid w:val="00582C87"/>
  </w:style>
  <w:style w:type="numbering" w:customStyle="1" w:styleId="WW8Num24">
    <w:name w:val="WW8Num24"/>
    <w:qFormat/>
    <w:rsid w:val="00582C87"/>
  </w:style>
  <w:style w:type="numbering" w:customStyle="1" w:styleId="WW8Num25">
    <w:name w:val="WW8Num25"/>
    <w:qFormat/>
    <w:rsid w:val="00582C87"/>
  </w:style>
  <w:style w:type="numbering" w:customStyle="1" w:styleId="WW8Num26">
    <w:name w:val="WW8Num26"/>
    <w:qFormat/>
    <w:rsid w:val="00582C87"/>
  </w:style>
  <w:style w:type="numbering" w:customStyle="1" w:styleId="WW8Num27">
    <w:name w:val="WW8Num27"/>
    <w:qFormat/>
    <w:rsid w:val="00582C87"/>
  </w:style>
  <w:style w:type="numbering" w:customStyle="1" w:styleId="WW8Num28">
    <w:name w:val="WW8Num28"/>
    <w:qFormat/>
    <w:rsid w:val="00582C87"/>
  </w:style>
  <w:style w:type="numbering" w:customStyle="1" w:styleId="WW8Num29">
    <w:name w:val="WW8Num29"/>
    <w:qFormat/>
    <w:rsid w:val="00582C87"/>
  </w:style>
  <w:style w:type="numbering" w:customStyle="1" w:styleId="WW8Num30">
    <w:name w:val="WW8Num30"/>
    <w:qFormat/>
    <w:rsid w:val="00582C87"/>
  </w:style>
  <w:style w:type="paragraph" w:customStyle="1" w:styleId="affc">
    <w:name w:val="Базовый"/>
    <w:rsid w:val="002001D0"/>
    <w:pPr>
      <w:tabs>
        <w:tab w:val="left" w:pos="709"/>
      </w:tabs>
      <w:suppressAutoHyphens/>
      <w:spacing w:line="100" w:lineRule="atLeast"/>
    </w:pPr>
    <w:rPr>
      <w:rFonts w:eastAsia="Times New Roman" w:cs="Times New Roman"/>
      <w:sz w:val="24"/>
      <w:lang w:val="ru-RU" w:eastAsia="ar-SA" w:bidi="ar-SA"/>
    </w:rPr>
  </w:style>
  <w:style w:type="paragraph" w:customStyle="1" w:styleId="310">
    <w:name w:val="Основной текст 31"/>
    <w:basedOn w:val="affc"/>
    <w:rsid w:val="00486D3A"/>
  </w:style>
  <w:style w:type="character" w:customStyle="1" w:styleId="10">
    <w:name w:val="Заголовок 1 Знак"/>
    <w:basedOn w:val="a0"/>
    <w:link w:val="1"/>
    <w:uiPriority w:val="9"/>
    <w:rsid w:val="00486D3A"/>
    <w:rPr>
      <w:rFonts w:eastAsia="Times New Roman" w:cs="Times New Roman"/>
      <w:b/>
      <w:bCs/>
      <w:sz w:val="28"/>
      <w:szCs w:val="20"/>
      <w:lang w:val="ru-RU" w:eastAsia="ru-RU" w:bidi="ar-SA"/>
    </w:rPr>
  </w:style>
  <w:style w:type="character" w:customStyle="1" w:styleId="20">
    <w:name w:val="Заголовок 2 Знак"/>
    <w:basedOn w:val="a0"/>
    <w:link w:val="2"/>
    <w:uiPriority w:val="1"/>
    <w:rsid w:val="00486D3A"/>
    <w:rPr>
      <w:rFonts w:ascii="Arial" w:eastAsia="Times New Roman" w:hAnsi="Arial" w:cs="Times New Roman"/>
      <w:b/>
      <w:bCs/>
      <w:i/>
      <w:iCs/>
      <w:sz w:val="28"/>
      <w:szCs w:val="28"/>
      <w:lang w:val="ru-RU" w:eastAsia="ru-RU" w:bidi="ar-SA"/>
    </w:rPr>
  </w:style>
  <w:style w:type="character" w:customStyle="1" w:styleId="30">
    <w:name w:val="Заголовок 3 Знак"/>
    <w:basedOn w:val="a0"/>
    <w:link w:val="3"/>
    <w:uiPriority w:val="1"/>
    <w:rsid w:val="00486D3A"/>
    <w:rPr>
      <w:rFonts w:ascii="Cambria" w:eastAsia="Times New Roman" w:hAnsi="Cambria" w:cs="Times New Roman"/>
      <w:b/>
      <w:bCs/>
      <w:sz w:val="26"/>
      <w:szCs w:val="26"/>
      <w:lang w:val="ru-RU" w:eastAsia="ru-RU" w:bidi="ar-SA"/>
    </w:rPr>
  </w:style>
  <w:style w:type="character" w:customStyle="1" w:styleId="40">
    <w:name w:val="Заголовок 4 Знак"/>
    <w:basedOn w:val="a0"/>
    <w:link w:val="4"/>
    <w:uiPriority w:val="1"/>
    <w:rsid w:val="00486D3A"/>
    <w:rPr>
      <w:rFonts w:eastAsia="Times New Roman" w:cs="Times New Roman"/>
      <w:b/>
      <w:bCs/>
      <w:i/>
      <w:sz w:val="24"/>
      <w:lang w:eastAsia="en-US" w:bidi="ar-SA"/>
    </w:rPr>
  </w:style>
  <w:style w:type="character" w:customStyle="1" w:styleId="60">
    <w:name w:val="Заголовок 6 Знак"/>
    <w:basedOn w:val="a0"/>
    <w:link w:val="6"/>
    <w:rsid w:val="00486D3A"/>
    <w:rPr>
      <w:rFonts w:eastAsia="Times New Roman" w:cs="Times New Roman"/>
      <w:b/>
      <w:bCs/>
      <w:sz w:val="24"/>
      <w:szCs w:val="20"/>
      <w:lang w:val="ru-RU" w:eastAsia="ru-RU" w:bidi="ar-SA"/>
    </w:rPr>
  </w:style>
  <w:style w:type="character" w:customStyle="1" w:styleId="70">
    <w:name w:val="Заголовок 7 Знак"/>
    <w:basedOn w:val="a0"/>
    <w:link w:val="7"/>
    <w:rsid w:val="00486D3A"/>
    <w:rPr>
      <w:rFonts w:eastAsia="Times New Roman" w:cs="Times New Roman"/>
      <w:sz w:val="24"/>
      <w:lang w:val="ru-RU" w:eastAsia="ru-RU" w:bidi="ar-SA"/>
    </w:rPr>
  </w:style>
  <w:style w:type="character" w:customStyle="1" w:styleId="80">
    <w:name w:val="Заголовок 8 Знак"/>
    <w:basedOn w:val="a0"/>
    <w:link w:val="8"/>
    <w:rsid w:val="00486D3A"/>
    <w:rPr>
      <w:rFonts w:eastAsia="Times New Roman" w:cs="Times New Roman"/>
      <w:b/>
      <w:bCs/>
      <w:sz w:val="28"/>
      <w:szCs w:val="20"/>
      <w:u w:val="single"/>
      <w:lang w:val="ru-RU" w:eastAsia="ru-RU" w:bidi="ar-SA"/>
    </w:rPr>
  </w:style>
  <w:style w:type="table" w:styleId="affd">
    <w:name w:val="Table Grid"/>
    <w:basedOn w:val="a1"/>
    <w:rsid w:val="00486D3A"/>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header"/>
    <w:basedOn w:val="a"/>
    <w:link w:val="afff"/>
    <w:uiPriority w:val="99"/>
    <w:rsid w:val="00486D3A"/>
    <w:pPr>
      <w:tabs>
        <w:tab w:val="center" w:pos="4677"/>
        <w:tab w:val="right" w:pos="9355"/>
      </w:tabs>
    </w:pPr>
    <w:rPr>
      <w:lang w:eastAsia="ru-RU"/>
    </w:rPr>
  </w:style>
  <w:style w:type="character" w:customStyle="1" w:styleId="afff">
    <w:name w:val="Верхний колонтитул Знак"/>
    <w:basedOn w:val="a0"/>
    <w:link w:val="affe"/>
    <w:rsid w:val="00486D3A"/>
    <w:rPr>
      <w:rFonts w:eastAsia="Times New Roman" w:cs="Times New Roman"/>
      <w:sz w:val="24"/>
      <w:lang w:val="ru-RU" w:eastAsia="ru-RU" w:bidi="ar-SA"/>
    </w:rPr>
  </w:style>
  <w:style w:type="paragraph" w:styleId="ae">
    <w:name w:val="footer"/>
    <w:basedOn w:val="a"/>
    <w:link w:val="ad"/>
    <w:uiPriority w:val="99"/>
    <w:rsid w:val="00486D3A"/>
    <w:pPr>
      <w:tabs>
        <w:tab w:val="center" w:pos="4677"/>
        <w:tab w:val="right" w:pos="9355"/>
      </w:tabs>
    </w:pPr>
    <w:rPr>
      <w:rFonts w:eastAsia="DejaVu Sans" w:cs="DejaVu Sans"/>
      <w:lang w:val="en-US" w:bidi="hi-IN"/>
    </w:rPr>
  </w:style>
  <w:style w:type="character" w:customStyle="1" w:styleId="17">
    <w:name w:val="Нижний колонтитул Знак1"/>
    <w:basedOn w:val="a0"/>
    <w:uiPriority w:val="99"/>
    <w:semiHidden/>
    <w:rsid w:val="00486D3A"/>
    <w:rPr>
      <w:rFonts w:eastAsia="Times New Roman" w:cs="Times New Roman"/>
      <w:sz w:val="24"/>
      <w:lang w:val="ru-RU" w:bidi="ar-SA"/>
    </w:rPr>
  </w:style>
  <w:style w:type="character" w:styleId="afff0">
    <w:name w:val="page number"/>
    <w:basedOn w:val="a0"/>
    <w:rsid w:val="00486D3A"/>
  </w:style>
  <w:style w:type="paragraph" w:styleId="afff1">
    <w:name w:val="No Spacing"/>
    <w:qFormat/>
    <w:rsid w:val="00486D3A"/>
    <w:pPr>
      <w:jc w:val="both"/>
    </w:pPr>
    <w:rPr>
      <w:rFonts w:eastAsia="Times New Roman" w:cs="Times New Roman"/>
      <w:sz w:val="28"/>
      <w:lang w:val="ru-RU" w:eastAsia="ru-RU" w:bidi="ar-SA"/>
    </w:rPr>
  </w:style>
  <w:style w:type="paragraph" w:customStyle="1" w:styleId="afff2">
    <w:name w:val="Основное меню (преемственное)"/>
    <w:basedOn w:val="a"/>
    <w:next w:val="a"/>
    <w:uiPriority w:val="99"/>
    <w:rsid w:val="00486D3A"/>
    <w:pPr>
      <w:autoSpaceDE w:val="0"/>
      <w:autoSpaceDN w:val="0"/>
      <w:adjustRightInd w:val="0"/>
      <w:jc w:val="both"/>
    </w:pPr>
    <w:rPr>
      <w:rFonts w:ascii="Verdana" w:hAnsi="Verdana" w:cs="Verdana"/>
      <w:lang w:eastAsia="ru-RU"/>
    </w:rPr>
  </w:style>
  <w:style w:type="paragraph" w:styleId="24">
    <w:name w:val="Body Text 2"/>
    <w:basedOn w:val="a"/>
    <w:link w:val="25"/>
    <w:rsid w:val="00486D3A"/>
    <w:pPr>
      <w:spacing w:after="120" w:line="480" w:lineRule="auto"/>
    </w:pPr>
    <w:rPr>
      <w:lang w:eastAsia="ru-RU"/>
    </w:rPr>
  </w:style>
  <w:style w:type="character" w:customStyle="1" w:styleId="25">
    <w:name w:val="Основной текст 2 Знак"/>
    <w:basedOn w:val="a0"/>
    <w:link w:val="24"/>
    <w:rsid w:val="00486D3A"/>
    <w:rPr>
      <w:rFonts w:eastAsia="Times New Roman" w:cs="Times New Roman"/>
      <w:sz w:val="24"/>
      <w:lang w:val="ru-RU" w:eastAsia="ru-RU" w:bidi="ar-SA"/>
    </w:rPr>
  </w:style>
  <w:style w:type="paragraph" w:customStyle="1" w:styleId="ConsNonformat">
    <w:name w:val="ConsNonformat"/>
    <w:rsid w:val="00486D3A"/>
    <w:pPr>
      <w:widowControl w:val="0"/>
      <w:autoSpaceDE w:val="0"/>
      <w:autoSpaceDN w:val="0"/>
      <w:adjustRightInd w:val="0"/>
    </w:pPr>
    <w:rPr>
      <w:rFonts w:ascii="Courier New" w:eastAsia="Times New Roman" w:hAnsi="Courier New" w:cs="Courier New"/>
      <w:szCs w:val="20"/>
      <w:lang w:val="ru-RU" w:eastAsia="ru-RU" w:bidi="ar-SA"/>
    </w:rPr>
  </w:style>
  <w:style w:type="paragraph" w:customStyle="1" w:styleId="18">
    <w:name w:val="Обычный1"/>
    <w:rsid w:val="00486D3A"/>
    <w:pPr>
      <w:widowControl w:val="0"/>
      <w:spacing w:line="480" w:lineRule="auto"/>
      <w:ind w:firstLine="700"/>
      <w:jc w:val="both"/>
    </w:pPr>
    <w:rPr>
      <w:rFonts w:eastAsia="Times New Roman" w:cs="Times New Roman"/>
      <w:snapToGrid w:val="0"/>
      <w:sz w:val="24"/>
      <w:szCs w:val="20"/>
      <w:lang w:val="ru-RU" w:eastAsia="ru-RU" w:bidi="ar-SA"/>
    </w:rPr>
  </w:style>
  <w:style w:type="character" w:customStyle="1" w:styleId="afff3">
    <w:name w:val="Основной текст_"/>
    <w:link w:val="19"/>
    <w:rsid w:val="00486D3A"/>
    <w:rPr>
      <w:sz w:val="26"/>
      <w:szCs w:val="26"/>
      <w:shd w:val="clear" w:color="auto" w:fill="FFFFFF"/>
    </w:rPr>
  </w:style>
  <w:style w:type="paragraph" w:customStyle="1" w:styleId="19">
    <w:name w:val="Основной текст1"/>
    <w:basedOn w:val="a"/>
    <w:link w:val="afff3"/>
    <w:rsid w:val="00486D3A"/>
    <w:pPr>
      <w:shd w:val="clear" w:color="auto" w:fill="FFFFFF"/>
      <w:spacing w:before="240" w:line="322" w:lineRule="exact"/>
      <w:ind w:hanging="700"/>
      <w:jc w:val="both"/>
    </w:pPr>
    <w:rPr>
      <w:rFonts w:eastAsia="DejaVu Sans" w:cs="DejaVu Sans"/>
      <w:sz w:val="26"/>
      <w:szCs w:val="26"/>
      <w:lang w:val="en-US" w:bidi="hi-IN"/>
    </w:rPr>
  </w:style>
  <w:style w:type="character" w:customStyle="1" w:styleId="CourierNew95pt">
    <w:name w:val="Основной текст + Courier New;9;5 pt"/>
    <w:rsid w:val="00486D3A"/>
    <w:rPr>
      <w:rFonts w:ascii="Courier New" w:eastAsia="Courier New" w:hAnsi="Courier New" w:cs="Courier New"/>
      <w:color w:val="000000"/>
      <w:spacing w:val="0"/>
      <w:w w:val="100"/>
      <w:position w:val="0"/>
      <w:sz w:val="19"/>
      <w:szCs w:val="19"/>
      <w:shd w:val="clear" w:color="auto" w:fill="FFFFFF"/>
      <w:lang w:val="ru-RU"/>
    </w:rPr>
  </w:style>
  <w:style w:type="character" w:styleId="afff4">
    <w:name w:val="Hyperlink"/>
    <w:uiPriority w:val="99"/>
    <w:unhideWhenUsed/>
    <w:rsid w:val="00486D3A"/>
    <w:rPr>
      <w:strike w:val="0"/>
      <w:dstrike w:val="0"/>
      <w:color w:val="0000FF"/>
      <w:u w:val="none"/>
      <w:effect w:val="none"/>
    </w:rPr>
  </w:style>
  <w:style w:type="paragraph" w:styleId="afff5">
    <w:name w:val="Normal (Web)"/>
    <w:basedOn w:val="a"/>
    <w:uiPriority w:val="99"/>
    <w:unhideWhenUsed/>
    <w:rsid w:val="00486D3A"/>
    <w:rPr>
      <w:lang w:eastAsia="ru-RU"/>
    </w:rPr>
  </w:style>
  <w:style w:type="numbering" w:customStyle="1" w:styleId="1a">
    <w:name w:val="Нет списка1"/>
    <w:next w:val="a2"/>
    <w:uiPriority w:val="99"/>
    <w:semiHidden/>
    <w:unhideWhenUsed/>
    <w:rsid w:val="00486D3A"/>
  </w:style>
  <w:style w:type="character" w:styleId="afff6">
    <w:name w:val="Strong"/>
    <w:uiPriority w:val="22"/>
    <w:qFormat/>
    <w:rsid w:val="00486D3A"/>
    <w:rPr>
      <w:b/>
      <w:bCs/>
    </w:rPr>
  </w:style>
  <w:style w:type="character" w:customStyle="1" w:styleId="36">
    <w:name w:val="Заголовок №3_"/>
    <w:link w:val="37"/>
    <w:rsid w:val="00486D3A"/>
    <w:rPr>
      <w:sz w:val="26"/>
      <w:szCs w:val="26"/>
      <w:shd w:val="clear" w:color="auto" w:fill="FFFFFF"/>
    </w:rPr>
  </w:style>
  <w:style w:type="paragraph" w:customStyle="1" w:styleId="37">
    <w:name w:val="Заголовок №3"/>
    <w:basedOn w:val="a"/>
    <w:link w:val="36"/>
    <w:rsid w:val="00486D3A"/>
    <w:pPr>
      <w:shd w:val="clear" w:color="auto" w:fill="FFFFFF"/>
      <w:spacing w:before="240" w:line="326" w:lineRule="exact"/>
      <w:outlineLvl w:val="2"/>
    </w:pPr>
    <w:rPr>
      <w:rFonts w:eastAsia="DejaVu Sans" w:cs="DejaVu Sans"/>
      <w:sz w:val="26"/>
      <w:szCs w:val="26"/>
      <w:lang w:val="en-US" w:bidi="hi-IN"/>
    </w:rPr>
  </w:style>
  <w:style w:type="character" w:customStyle="1" w:styleId="af0">
    <w:name w:val="Основной текст Знак"/>
    <w:link w:val="af"/>
    <w:uiPriority w:val="1"/>
    <w:rsid w:val="00486D3A"/>
    <w:rPr>
      <w:rFonts w:eastAsia="Times New Roman" w:cs="Times New Roman"/>
      <w:sz w:val="24"/>
      <w:lang w:val="ru-RU" w:bidi="ar-SA"/>
    </w:rPr>
  </w:style>
  <w:style w:type="paragraph" w:customStyle="1" w:styleId="ConsPlusTitle">
    <w:name w:val="ConsPlusTitle"/>
    <w:rsid w:val="00486D3A"/>
    <w:pPr>
      <w:widowControl w:val="0"/>
      <w:autoSpaceDE w:val="0"/>
      <w:autoSpaceDN w:val="0"/>
      <w:adjustRightInd w:val="0"/>
    </w:pPr>
    <w:rPr>
      <w:rFonts w:ascii="Arial" w:eastAsia="Times New Roman" w:hAnsi="Arial" w:cs="Arial"/>
      <w:b/>
      <w:bCs/>
      <w:szCs w:val="20"/>
      <w:lang w:val="ru-RU" w:eastAsia="ru-RU" w:bidi="ar-SA"/>
    </w:rPr>
  </w:style>
  <w:style w:type="character" w:customStyle="1" w:styleId="26">
    <w:name w:val="Основной текст (2)_"/>
    <w:link w:val="27"/>
    <w:rsid w:val="00486D3A"/>
    <w:rPr>
      <w:sz w:val="24"/>
      <w:shd w:val="clear" w:color="auto" w:fill="FFFFFF"/>
    </w:rPr>
  </w:style>
  <w:style w:type="character" w:customStyle="1" w:styleId="20pt">
    <w:name w:val="Основной текст (2) + Интервал 0 pt"/>
    <w:rsid w:val="00486D3A"/>
    <w:rPr>
      <w:rFonts w:ascii="Times New Roman" w:eastAsia="Times New Roman" w:hAnsi="Times New Roman"/>
      <w:spacing w:val="-10"/>
      <w:sz w:val="24"/>
      <w:szCs w:val="24"/>
      <w:shd w:val="clear" w:color="auto" w:fill="FFFFFF"/>
    </w:rPr>
  </w:style>
  <w:style w:type="character" w:customStyle="1" w:styleId="38">
    <w:name w:val="Основной текст (3)_"/>
    <w:link w:val="39"/>
    <w:rsid w:val="00486D3A"/>
    <w:rPr>
      <w:sz w:val="27"/>
      <w:szCs w:val="27"/>
      <w:shd w:val="clear" w:color="auto" w:fill="FFFFFF"/>
    </w:rPr>
  </w:style>
  <w:style w:type="character" w:customStyle="1" w:styleId="28">
    <w:name w:val="Заголовок №2_"/>
    <w:link w:val="29"/>
    <w:rsid w:val="00486D3A"/>
    <w:rPr>
      <w:sz w:val="26"/>
      <w:szCs w:val="26"/>
      <w:shd w:val="clear" w:color="auto" w:fill="FFFFFF"/>
    </w:rPr>
  </w:style>
  <w:style w:type="character" w:customStyle="1" w:styleId="afff7">
    <w:name w:val="Основной текст + Полужирный"/>
    <w:rsid w:val="00486D3A"/>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486D3A"/>
    <w:rPr>
      <w:rFonts w:ascii="MS Reference Sans Serif" w:eastAsia="MS Reference Sans Serif" w:hAnsi="MS Reference Sans Serif" w:cs="MS Reference Sans Serif"/>
      <w:w w:val="100"/>
      <w:sz w:val="20"/>
      <w:szCs w:val="20"/>
      <w:shd w:val="clear" w:color="auto" w:fill="FFFFFF"/>
    </w:rPr>
  </w:style>
  <w:style w:type="character" w:customStyle="1" w:styleId="42">
    <w:name w:val="Основной текст (4)_"/>
    <w:link w:val="43"/>
    <w:rsid w:val="00486D3A"/>
    <w:rPr>
      <w:sz w:val="22"/>
      <w:szCs w:val="22"/>
      <w:shd w:val="clear" w:color="auto" w:fill="FFFFFF"/>
    </w:rPr>
  </w:style>
  <w:style w:type="character" w:customStyle="1" w:styleId="42pt">
    <w:name w:val="Основной текст (4) + Интервал 2 pt"/>
    <w:rsid w:val="00486D3A"/>
    <w:rPr>
      <w:rFonts w:ascii="Times New Roman" w:eastAsia="Times New Roman" w:hAnsi="Times New Roman"/>
      <w:spacing w:val="50"/>
      <w:sz w:val="22"/>
      <w:szCs w:val="22"/>
      <w:shd w:val="clear" w:color="auto" w:fill="FFFFFF"/>
    </w:rPr>
  </w:style>
  <w:style w:type="character" w:customStyle="1" w:styleId="1b">
    <w:name w:val="Заголовок №1_"/>
    <w:link w:val="1c"/>
    <w:rsid w:val="00486D3A"/>
    <w:rPr>
      <w:sz w:val="26"/>
      <w:szCs w:val="26"/>
      <w:shd w:val="clear" w:color="auto" w:fill="FFFFFF"/>
    </w:rPr>
  </w:style>
  <w:style w:type="paragraph" w:customStyle="1" w:styleId="27">
    <w:name w:val="Основной текст (2)"/>
    <w:basedOn w:val="a"/>
    <w:link w:val="26"/>
    <w:rsid w:val="00486D3A"/>
    <w:pPr>
      <w:shd w:val="clear" w:color="auto" w:fill="FFFFFF"/>
      <w:spacing w:after="240" w:line="274" w:lineRule="exact"/>
      <w:jc w:val="right"/>
    </w:pPr>
    <w:rPr>
      <w:rFonts w:eastAsia="DejaVu Sans" w:cs="DejaVu Sans"/>
      <w:lang w:val="en-US" w:bidi="hi-IN"/>
    </w:rPr>
  </w:style>
  <w:style w:type="paragraph" w:customStyle="1" w:styleId="39">
    <w:name w:val="Основной текст (3)"/>
    <w:basedOn w:val="a"/>
    <w:link w:val="38"/>
    <w:rsid w:val="00486D3A"/>
    <w:pPr>
      <w:shd w:val="clear" w:color="auto" w:fill="FFFFFF"/>
      <w:spacing w:after="240" w:line="322" w:lineRule="exact"/>
      <w:ind w:firstLine="580"/>
      <w:jc w:val="both"/>
    </w:pPr>
    <w:rPr>
      <w:rFonts w:eastAsia="DejaVu Sans" w:cs="DejaVu Sans"/>
      <w:sz w:val="27"/>
      <w:szCs w:val="27"/>
      <w:lang w:val="en-US" w:bidi="hi-IN"/>
    </w:rPr>
  </w:style>
  <w:style w:type="paragraph" w:customStyle="1" w:styleId="29">
    <w:name w:val="Заголовок №2"/>
    <w:basedOn w:val="a"/>
    <w:link w:val="28"/>
    <w:rsid w:val="00486D3A"/>
    <w:pPr>
      <w:shd w:val="clear" w:color="auto" w:fill="FFFFFF"/>
      <w:spacing w:before="300" w:after="180" w:line="0" w:lineRule="atLeast"/>
      <w:outlineLvl w:val="1"/>
    </w:pPr>
    <w:rPr>
      <w:rFonts w:eastAsia="DejaVu Sans" w:cs="DejaVu Sans"/>
      <w:sz w:val="26"/>
      <w:szCs w:val="26"/>
      <w:lang w:val="en-US" w:bidi="hi-IN"/>
    </w:rPr>
  </w:style>
  <w:style w:type="paragraph" w:customStyle="1" w:styleId="43">
    <w:name w:val="Основной текст (4)"/>
    <w:basedOn w:val="a"/>
    <w:link w:val="42"/>
    <w:rsid w:val="00486D3A"/>
    <w:pPr>
      <w:shd w:val="clear" w:color="auto" w:fill="FFFFFF"/>
      <w:spacing w:line="0" w:lineRule="atLeast"/>
    </w:pPr>
    <w:rPr>
      <w:rFonts w:eastAsia="DejaVu Sans" w:cs="DejaVu Sans"/>
      <w:sz w:val="22"/>
      <w:szCs w:val="22"/>
      <w:lang w:val="en-US" w:bidi="hi-IN"/>
    </w:rPr>
  </w:style>
  <w:style w:type="paragraph" w:customStyle="1" w:styleId="1c">
    <w:name w:val="Заголовок №1"/>
    <w:basedOn w:val="a"/>
    <w:link w:val="1b"/>
    <w:rsid w:val="00486D3A"/>
    <w:pPr>
      <w:shd w:val="clear" w:color="auto" w:fill="FFFFFF"/>
      <w:spacing w:before="60" w:line="0" w:lineRule="atLeast"/>
      <w:outlineLvl w:val="0"/>
    </w:pPr>
    <w:rPr>
      <w:rFonts w:eastAsia="DejaVu Sans" w:cs="DejaVu Sans"/>
      <w:sz w:val="26"/>
      <w:szCs w:val="26"/>
      <w:lang w:val="en-US" w:bidi="hi-IN"/>
    </w:rPr>
  </w:style>
  <w:style w:type="table" w:customStyle="1" w:styleId="1d">
    <w:name w:val="Сетка таблицы1"/>
    <w:basedOn w:val="a1"/>
    <w:next w:val="affd"/>
    <w:uiPriority w:val="59"/>
    <w:rsid w:val="00486D3A"/>
    <w:rPr>
      <w:rFonts w:ascii="Calibri" w:eastAsia="Calibri" w:hAnsi="Calibri"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486D3A"/>
  </w:style>
  <w:style w:type="table" w:customStyle="1" w:styleId="111">
    <w:name w:val="Сетка таблицы11"/>
    <w:basedOn w:val="a1"/>
    <w:next w:val="affd"/>
    <w:uiPriority w:val="59"/>
    <w:rsid w:val="00486D3A"/>
    <w:rPr>
      <w:rFonts w:eastAsia="Times New Roman" w:cs="Times New Roman"/>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2"/>
    <w:rsid w:val="00486D3A"/>
    <w:rPr>
      <w:rFonts w:eastAsia="Calibri" w:cs="Times New Roman"/>
      <w:b/>
      <w:bCs/>
      <w:sz w:val="28"/>
      <w:szCs w:val="20"/>
      <w:lang w:val="ru-RU" w:bidi="ar-SA"/>
    </w:rPr>
  </w:style>
  <w:style w:type="character" w:customStyle="1" w:styleId="35">
    <w:name w:val="Основной текст с отступом 3 Знак"/>
    <w:link w:val="34"/>
    <w:rsid w:val="00486D3A"/>
    <w:rPr>
      <w:rFonts w:eastAsia="Calibri" w:cs="Times New Roman"/>
      <w:sz w:val="28"/>
      <w:szCs w:val="20"/>
      <w:lang w:val="ru-RU" w:bidi="ar-SA"/>
    </w:rPr>
  </w:style>
  <w:style w:type="paragraph" w:customStyle="1" w:styleId="ConsPlusCell">
    <w:name w:val="ConsPlusCell"/>
    <w:rsid w:val="00486D3A"/>
    <w:pPr>
      <w:widowControl w:val="0"/>
      <w:suppressAutoHyphens/>
      <w:autoSpaceDE w:val="0"/>
    </w:pPr>
    <w:rPr>
      <w:rFonts w:ascii="Arial" w:eastAsia="Arial" w:hAnsi="Arial" w:cs="Arial"/>
      <w:sz w:val="18"/>
      <w:szCs w:val="18"/>
      <w:lang w:val="ru-RU" w:eastAsia="ar-SA" w:bidi="ar-SA"/>
    </w:rPr>
  </w:style>
  <w:style w:type="character" w:customStyle="1" w:styleId="WW8Num1z3">
    <w:name w:val="WW8Num1z3"/>
    <w:rsid w:val="00486D3A"/>
    <w:rPr>
      <w:rFonts w:ascii="Wingdings 2" w:hAnsi="Wingdings 2" w:cs="OpenSymbol"/>
    </w:rPr>
  </w:style>
  <w:style w:type="character" w:customStyle="1" w:styleId="WW8Num2z1">
    <w:name w:val="WW8Num2z1"/>
    <w:rsid w:val="00486D3A"/>
    <w:rPr>
      <w:rFonts w:ascii="OpenSymbol" w:hAnsi="OpenSymbol" w:cs="OpenSymbol"/>
    </w:rPr>
  </w:style>
  <w:style w:type="character" w:customStyle="1" w:styleId="WW8Num5z1">
    <w:name w:val="WW8Num5z1"/>
    <w:rsid w:val="00486D3A"/>
    <w:rPr>
      <w:rFonts w:ascii="OpenSymbol" w:hAnsi="OpenSymbol" w:cs="OpenSymbol"/>
    </w:rPr>
  </w:style>
  <w:style w:type="character" w:customStyle="1" w:styleId="WW8Num6z1">
    <w:name w:val="WW8Num6z1"/>
    <w:rsid w:val="00486D3A"/>
    <w:rPr>
      <w:rFonts w:ascii="OpenSymbol" w:hAnsi="OpenSymbol" w:cs="OpenSymbol"/>
    </w:rPr>
  </w:style>
  <w:style w:type="character" w:customStyle="1" w:styleId="Absatz-Standardschriftart">
    <w:name w:val="Absatz-Standardschriftart"/>
    <w:rsid w:val="00486D3A"/>
  </w:style>
  <w:style w:type="character" w:customStyle="1" w:styleId="WW-Absatz-Standardschriftart">
    <w:name w:val="WW-Absatz-Standardschriftart"/>
    <w:rsid w:val="00486D3A"/>
  </w:style>
  <w:style w:type="character" w:customStyle="1" w:styleId="WW-Absatz-Standardschriftart1">
    <w:name w:val="WW-Absatz-Standardschriftart1"/>
    <w:rsid w:val="00486D3A"/>
  </w:style>
  <w:style w:type="character" w:customStyle="1" w:styleId="WW-Absatz-Standardschriftart11">
    <w:name w:val="WW-Absatz-Standardschriftart11"/>
    <w:rsid w:val="00486D3A"/>
  </w:style>
  <w:style w:type="character" w:customStyle="1" w:styleId="afff8">
    <w:name w:val="Символ нумерации"/>
    <w:rsid w:val="00486D3A"/>
  </w:style>
  <w:style w:type="character" w:customStyle="1" w:styleId="afff9">
    <w:name w:val="Маркеры списка"/>
    <w:rsid w:val="00486D3A"/>
    <w:rPr>
      <w:rFonts w:ascii="OpenSymbol" w:eastAsia="OpenSymbol" w:hAnsi="OpenSymbol" w:cs="OpenSymbol"/>
    </w:rPr>
  </w:style>
  <w:style w:type="paragraph" w:styleId="afffa">
    <w:name w:val="caption"/>
    <w:basedOn w:val="a"/>
    <w:qFormat/>
    <w:rsid w:val="00486D3A"/>
    <w:pPr>
      <w:widowControl w:val="0"/>
      <w:suppressLineNumbers/>
      <w:suppressAutoHyphens/>
      <w:spacing w:before="120" w:after="120"/>
    </w:pPr>
    <w:rPr>
      <w:rFonts w:ascii="Liberation Serif" w:eastAsia="WenQuanYi Micro Hei" w:hAnsi="Liberation Serif" w:cs="Lohit Hindi"/>
      <w:i/>
      <w:iCs/>
      <w:kern w:val="1"/>
      <w:lang w:bidi="hi-IN"/>
    </w:rPr>
  </w:style>
  <w:style w:type="paragraph" w:customStyle="1" w:styleId="afffb">
    <w:name w:val="Содержимое таблицы"/>
    <w:basedOn w:val="a"/>
    <w:rsid w:val="00486D3A"/>
    <w:pPr>
      <w:widowControl w:val="0"/>
      <w:suppressLineNumbers/>
      <w:suppressAutoHyphens/>
    </w:pPr>
    <w:rPr>
      <w:rFonts w:ascii="Liberation Serif" w:eastAsia="WenQuanYi Micro Hei" w:hAnsi="Liberation Serif" w:cs="Lohit Hindi"/>
      <w:kern w:val="1"/>
      <w:lang w:bidi="hi-IN"/>
    </w:rPr>
  </w:style>
  <w:style w:type="paragraph" w:customStyle="1" w:styleId="afffc">
    <w:name w:val="Заголовок таблицы"/>
    <w:basedOn w:val="afffb"/>
    <w:rsid w:val="00486D3A"/>
    <w:pPr>
      <w:jc w:val="center"/>
    </w:pPr>
    <w:rPr>
      <w:b/>
      <w:bCs/>
    </w:rPr>
  </w:style>
  <w:style w:type="character" w:customStyle="1" w:styleId="afffd">
    <w:name w:val="Текст сноски Знак"/>
    <w:link w:val="afffe"/>
    <w:rsid w:val="00486D3A"/>
    <w:rPr>
      <w:rFonts w:ascii="Liberation Serif" w:eastAsia="WenQuanYi Micro Hei" w:hAnsi="Liberation Serif" w:cs="Lohit Hindi"/>
      <w:kern w:val="1"/>
    </w:rPr>
  </w:style>
  <w:style w:type="paragraph" w:styleId="afffe">
    <w:name w:val="footnote text"/>
    <w:basedOn w:val="a"/>
    <w:link w:val="afffd"/>
    <w:rsid w:val="00486D3A"/>
    <w:pPr>
      <w:widowControl w:val="0"/>
      <w:suppressAutoHyphens/>
    </w:pPr>
    <w:rPr>
      <w:rFonts w:ascii="Liberation Serif" w:eastAsia="WenQuanYi Micro Hei" w:hAnsi="Liberation Serif" w:cs="Lohit Hindi"/>
      <w:kern w:val="1"/>
      <w:sz w:val="20"/>
      <w:lang w:val="en-US" w:bidi="hi-IN"/>
    </w:rPr>
  </w:style>
  <w:style w:type="character" w:customStyle="1" w:styleId="1e">
    <w:name w:val="Текст сноски Знак1"/>
    <w:basedOn w:val="a0"/>
    <w:uiPriority w:val="99"/>
    <w:rsid w:val="00486D3A"/>
    <w:rPr>
      <w:rFonts w:eastAsia="Times New Roman" w:cs="Times New Roman"/>
      <w:szCs w:val="20"/>
      <w:lang w:val="ru-RU" w:bidi="ar-SA"/>
    </w:rPr>
  </w:style>
  <w:style w:type="paragraph" w:customStyle="1" w:styleId="1f">
    <w:name w:val="Абзац списка1"/>
    <w:basedOn w:val="a"/>
    <w:rsid w:val="00486D3A"/>
    <w:pPr>
      <w:ind w:left="720"/>
    </w:pPr>
    <w:rPr>
      <w:rFonts w:eastAsia="Calibri"/>
      <w:lang w:eastAsia="ru-RU"/>
    </w:rPr>
  </w:style>
  <w:style w:type="paragraph" w:styleId="affff">
    <w:name w:val="Plain Text"/>
    <w:aliases w:val="Plain Text Char"/>
    <w:basedOn w:val="a"/>
    <w:link w:val="affff0"/>
    <w:rsid w:val="00486D3A"/>
    <w:rPr>
      <w:rFonts w:ascii="Courier New" w:eastAsia="Calibri" w:hAnsi="Courier New"/>
      <w:sz w:val="20"/>
      <w:szCs w:val="20"/>
      <w:lang w:eastAsia="ru-RU"/>
    </w:rPr>
  </w:style>
  <w:style w:type="character" w:customStyle="1" w:styleId="affff0">
    <w:name w:val="Текст Знак"/>
    <w:aliases w:val="Plain Text Char Знак"/>
    <w:basedOn w:val="a0"/>
    <w:link w:val="affff"/>
    <w:rsid w:val="00486D3A"/>
    <w:rPr>
      <w:rFonts w:ascii="Courier New" w:eastAsia="Calibri" w:hAnsi="Courier New" w:cs="Times New Roman"/>
      <w:szCs w:val="20"/>
      <w:lang w:val="ru-RU" w:eastAsia="ru-RU" w:bidi="ar-SA"/>
    </w:rPr>
  </w:style>
  <w:style w:type="paragraph" w:customStyle="1" w:styleId="1f0">
    <w:name w:val="Указатель1"/>
    <w:basedOn w:val="a"/>
    <w:rsid w:val="00486D3A"/>
    <w:pPr>
      <w:widowControl w:val="0"/>
      <w:suppressLineNumbers/>
      <w:suppressAutoHyphens/>
    </w:pPr>
    <w:rPr>
      <w:rFonts w:ascii="Liberation Serif" w:eastAsia="WenQuanYi Micro Hei" w:hAnsi="Liberation Serif" w:cs="Lohit Hindi"/>
      <w:kern w:val="1"/>
      <w:lang w:bidi="hi-IN"/>
    </w:rPr>
  </w:style>
  <w:style w:type="paragraph" w:styleId="affff1">
    <w:name w:val="List Paragraph"/>
    <w:basedOn w:val="a"/>
    <w:uiPriority w:val="1"/>
    <w:qFormat/>
    <w:rsid w:val="00486D3A"/>
    <w:pPr>
      <w:spacing w:after="200" w:line="276" w:lineRule="auto"/>
      <w:ind w:left="708"/>
    </w:pPr>
    <w:rPr>
      <w:rFonts w:ascii="Calibri" w:eastAsia="Calibri" w:hAnsi="Calibri"/>
      <w:sz w:val="22"/>
      <w:szCs w:val="22"/>
      <w:lang w:eastAsia="en-US"/>
    </w:rPr>
  </w:style>
  <w:style w:type="table" w:customStyle="1" w:styleId="TableNormal">
    <w:name w:val="Table Normal"/>
    <w:uiPriority w:val="2"/>
    <w:semiHidden/>
    <w:unhideWhenUsed/>
    <w:qFormat/>
    <w:rsid w:val="00486D3A"/>
    <w:pPr>
      <w:widowControl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6D3A"/>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18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818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80093.0" TargetMode="External"/><Relationship Id="rId5" Type="http://schemas.openxmlformats.org/officeDocument/2006/relationships/webSettings" Target="webSettings.xml"/><Relationship Id="rId15" Type="http://schemas.openxmlformats.org/officeDocument/2006/relationships/hyperlink" Target="garantF1://10064235.322010" TargetMode="External"/><Relationship Id="rId10" Type="http://schemas.openxmlformats.org/officeDocument/2006/relationships/hyperlink" Target="garantF1://9463436.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9463436.3" TargetMode="External"/><Relationship Id="rId14" Type="http://schemas.openxmlformats.org/officeDocument/2006/relationships/hyperlink" Target="garantF1://10064235.270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753B5-D367-4A5D-B72E-E612762B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22087</Words>
  <Characters>125902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
  <LinksUpToDate>false</LinksUpToDate>
  <CharactersWithSpaces>147694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1</dc:creator>
  <cp:lastModifiedBy>ADMIN</cp:lastModifiedBy>
  <cp:revision>2</cp:revision>
  <cp:lastPrinted>2019-08-26T15:31:00Z</cp:lastPrinted>
  <dcterms:created xsi:type="dcterms:W3CDTF">2023-02-27T10:01:00Z</dcterms:created>
  <dcterms:modified xsi:type="dcterms:W3CDTF">2023-02-27T10:01:00Z</dcterms:modified>
  <dc:language>en-US</dc:language>
</cp:coreProperties>
</file>